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7A2B2B" w14:textId="67C825F9" w:rsidR="00CA300E" w:rsidRPr="00F6557F" w:rsidRDefault="000E03BB" w:rsidP="00B84000">
      <w:pPr>
        <w:jc w:val="center"/>
        <w:rPr>
          <w:rFonts w:ascii="Arial" w:hAnsi="Arial" w:cs="Arial"/>
          <w:b/>
          <w:bCs/>
          <w:u w:val="single"/>
        </w:rPr>
      </w:pPr>
      <w:r w:rsidRPr="00F6557F">
        <w:rPr>
          <w:rFonts w:ascii="Arial" w:hAnsi="Arial" w:cs="Arial"/>
          <w:b/>
          <w:bCs/>
          <w:u w:val="single"/>
        </w:rPr>
        <w:t>Level 5 Coaching Professional Apprenticeship with Mary Seacole Programme</w:t>
      </w:r>
    </w:p>
    <w:p w14:paraId="0118AE7C" w14:textId="1F3290A8" w:rsidR="000E03BB" w:rsidRPr="00F6557F" w:rsidRDefault="000E03BB" w:rsidP="00B84000">
      <w:pPr>
        <w:jc w:val="center"/>
        <w:rPr>
          <w:rFonts w:ascii="Arial" w:hAnsi="Arial" w:cs="Arial"/>
          <w:b/>
          <w:bCs/>
          <w:u w:val="single"/>
        </w:rPr>
      </w:pPr>
      <w:r w:rsidRPr="00F6557F">
        <w:rPr>
          <w:rFonts w:ascii="Arial" w:hAnsi="Arial" w:cs="Arial"/>
          <w:b/>
          <w:bCs/>
          <w:u w:val="single"/>
        </w:rPr>
        <w:t>Provider: BPP</w:t>
      </w:r>
    </w:p>
    <w:p w14:paraId="5E27EEBA" w14:textId="77777777" w:rsidR="00B84000" w:rsidRPr="00F6557F" w:rsidRDefault="00B84000" w:rsidP="00B84000">
      <w:pPr>
        <w:jc w:val="center"/>
        <w:rPr>
          <w:rFonts w:ascii="Arial" w:hAnsi="Arial" w:cs="Arial"/>
          <w:b/>
          <w:bCs/>
          <w:u w:val="single"/>
        </w:rPr>
      </w:pPr>
      <w:r w:rsidRPr="00F6557F">
        <w:rPr>
          <w:rFonts w:ascii="Arial" w:hAnsi="Arial" w:cs="Arial"/>
          <w:b/>
          <w:bCs/>
          <w:u w:val="single"/>
        </w:rPr>
        <w:t>FAQ Sheet</w:t>
      </w:r>
    </w:p>
    <w:p w14:paraId="2F5CA813" w14:textId="77777777" w:rsidR="00B84000" w:rsidRPr="00B84000" w:rsidRDefault="00B84000">
      <w:pPr>
        <w:rPr>
          <w:rFonts w:ascii="Arial" w:hAnsi="Arial" w:cs="Arial"/>
          <w:b/>
          <w:bCs/>
          <w:sz w:val="24"/>
          <w:szCs w:val="24"/>
          <w:u w:val="single"/>
        </w:rPr>
      </w:pPr>
    </w:p>
    <w:p w14:paraId="29A19AA0" w14:textId="4BA38356" w:rsidR="00074A31" w:rsidRPr="00B84000" w:rsidRDefault="00074A31">
      <w:pPr>
        <w:rPr>
          <w:rFonts w:ascii="Arial" w:hAnsi="Arial" w:cs="Arial"/>
          <w:b/>
          <w:bCs/>
          <w:u w:val="single"/>
        </w:rPr>
      </w:pPr>
      <w:r w:rsidRPr="00B84000">
        <w:rPr>
          <w:rFonts w:ascii="Arial" w:hAnsi="Arial" w:cs="Arial"/>
          <w:b/>
          <w:bCs/>
          <w:u w:val="single"/>
        </w:rPr>
        <w:t xml:space="preserve">Coaching </w:t>
      </w:r>
      <w:r w:rsidR="00726D17" w:rsidRPr="00B84000">
        <w:rPr>
          <w:rFonts w:ascii="Arial" w:hAnsi="Arial" w:cs="Arial"/>
          <w:b/>
          <w:bCs/>
          <w:u w:val="single"/>
        </w:rPr>
        <w:t>Professional Apprenticeship</w:t>
      </w:r>
    </w:p>
    <w:p w14:paraId="28FFAABF" w14:textId="33B0D45E" w:rsidR="00074A31" w:rsidRPr="00B84000" w:rsidRDefault="00DD5DAF" w:rsidP="00074A31">
      <w:pPr>
        <w:spacing w:after="0" w:line="240" w:lineRule="auto"/>
        <w:rPr>
          <w:rFonts w:ascii="Arial" w:eastAsia="Times New Roman" w:hAnsi="Arial" w:cs="Arial"/>
          <w:lang w:eastAsia="en-GB"/>
        </w:rPr>
      </w:pPr>
      <w:r w:rsidRPr="00F6557F">
        <w:rPr>
          <w:rFonts w:ascii="Arial" w:eastAsia="Times New Roman" w:hAnsi="Arial" w:cs="Arial"/>
          <w:b/>
          <w:bCs/>
          <w:lang w:eastAsia="en-GB"/>
        </w:rPr>
        <w:t>Q.</w:t>
      </w:r>
      <w:r w:rsidRPr="00B84000">
        <w:rPr>
          <w:rFonts w:ascii="Arial" w:eastAsia="Times New Roman" w:hAnsi="Arial" w:cs="Arial"/>
          <w:lang w:eastAsia="en-GB"/>
        </w:rPr>
        <w:t xml:space="preserve"> </w:t>
      </w:r>
      <w:r w:rsidR="00074A31" w:rsidRPr="00B84000">
        <w:rPr>
          <w:rFonts w:ascii="Arial" w:eastAsia="Times New Roman" w:hAnsi="Arial" w:cs="Arial"/>
          <w:lang w:eastAsia="en-GB"/>
        </w:rPr>
        <w:t xml:space="preserve">Coaching 5 people over 12 months, is that 50 hours in total or </w:t>
      </w:r>
      <w:r w:rsidR="007C01F5" w:rsidRPr="00B84000">
        <w:rPr>
          <w:rFonts w:ascii="Arial" w:eastAsia="Times New Roman" w:hAnsi="Arial" w:cs="Arial"/>
          <w:lang w:eastAsia="en-GB"/>
        </w:rPr>
        <w:t>each?</w:t>
      </w:r>
    </w:p>
    <w:p w14:paraId="21CFF8A3" w14:textId="0AFFFA94" w:rsidR="00DD5DAF" w:rsidRPr="00B84000" w:rsidRDefault="00DD5DAF" w:rsidP="00074A31">
      <w:pPr>
        <w:spacing w:after="0" w:line="240" w:lineRule="auto"/>
        <w:rPr>
          <w:rFonts w:ascii="Arial" w:eastAsia="Times New Roman" w:hAnsi="Arial" w:cs="Arial"/>
          <w:lang w:eastAsia="en-GB"/>
        </w:rPr>
      </w:pPr>
      <w:r w:rsidRPr="00F6557F">
        <w:rPr>
          <w:rFonts w:ascii="Arial" w:eastAsia="Times New Roman" w:hAnsi="Arial" w:cs="Arial"/>
          <w:b/>
          <w:bCs/>
          <w:lang w:eastAsia="en-GB"/>
        </w:rPr>
        <w:t>A.</w:t>
      </w:r>
      <w:r w:rsidRPr="00B84000">
        <w:rPr>
          <w:rFonts w:ascii="Arial" w:eastAsia="Times New Roman" w:hAnsi="Arial" w:cs="Arial"/>
          <w:lang w:eastAsia="en-GB"/>
        </w:rPr>
        <w:t xml:space="preserve"> </w:t>
      </w:r>
      <w:r w:rsidR="00D255BC" w:rsidRPr="00B84000">
        <w:rPr>
          <w:rFonts w:ascii="Arial" w:eastAsia="Times New Roman" w:hAnsi="Arial" w:cs="Arial"/>
          <w:lang w:eastAsia="en-GB"/>
        </w:rPr>
        <w:t xml:space="preserve">50hrs in total across a min of 5 </w:t>
      </w:r>
      <w:proofErr w:type="spellStart"/>
      <w:r w:rsidR="00D255BC" w:rsidRPr="00B84000">
        <w:rPr>
          <w:rFonts w:ascii="Arial" w:eastAsia="Times New Roman" w:hAnsi="Arial" w:cs="Arial"/>
          <w:lang w:eastAsia="en-GB"/>
        </w:rPr>
        <w:t>coachee’s</w:t>
      </w:r>
      <w:proofErr w:type="spellEnd"/>
      <w:r w:rsidR="00B84000">
        <w:rPr>
          <w:rFonts w:ascii="Arial" w:eastAsia="Times New Roman" w:hAnsi="Arial" w:cs="Arial"/>
          <w:lang w:eastAsia="en-GB"/>
        </w:rPr>
        <w:t>.</w:t>
      </w:r>
    </w:p>
    <w:p w14:paraId="74AB2C2C" w14:textId="77777777" w:rsidR="00DD5DAF" w:rsidRPr="00B75F27" w:rsidRDefault="00DD5DAF" w:rsidP="00074A31">
      <w:pPr>
        <w:spacing w:after="0" w:line="240" w:lineRule="auto"/>
        <w:rPr>
          <w:rFonts w:ascii="Arial" w:eastAsia="Times New Roman" w:hAnsi="Arial" w:cs="Arial"/>
          <w:color w:val="FF0000"/>
          <w:lang w:eastAsia="en-GB"/>
        </w:rPr>
      </w:pPr>
    </w:p>
    <w:p w14:paraId="4FD077FD" w14:textId="7679579B" w:rsidR="00074A31" w:rsidRPr="00B84000" w:rsidRDefault="00DD5DAF" w:rsidP="00074A31">
      <w:pPr>
        <w:spacing w:after="0" w:line="240" w:lineRule="auto"/>
        <w:rPr>
          <w:rFonts w:ascii="Arial" w:eastAsia="Times New Roman" w:hAnsi="Arial" w:cs="Arial"/>
          <w:lang w:eastAsia="en-GB"/>
        </w:rPr>
      </w:pPr>
      <w:r w:rsidRPr="00F6557F">
        <w:rPr>
          <w:rFonts w:ascii="Arial" w:eastAsia="Times New Roman" w:hAnsi="Arial" w:cs="Arial"/>
          <w:b/>
          <w:bCs/>
          <w:lang w:eastAsia="en-GB"/>
        </w:rPr>
        <w:t>Q.</w:t>
      </w:r>
      <w:r w:rsidRPr="00B84000">
        <w:rPr>
          <w:rFonts w:ascii="Arial" w:eastAsia="Times New Roman" w:hAnsi="Arial" w:cs="Arial"/>
          <w:lang w:eastAsia="en-GB"/>
        </w:rPr>
        <w:t xml:space="preserve"> </w:t>
      </w:r>
      <w:r w:rsidR="00074A31" w:rsidRPr="00B84000">
        <w:rPr>
          <w:rFonts w:ascii="Arial" w:eastAsia="Times New Roman" w:hAnsi="Arial" w:cs="Arial"/>
          <w:lang w:eastAsia="en-GB"/>
        </w:rPr>
        <w:t xml:space="preserve">Do the people you need to coach as part of the programme have to be colleagues/members of staff, or can some of your </w:t>
      </w:r>
      <w:proofErr w:type="spellStart"/>
      <w:r w:rsidR="00074A31" w:rsidRPr="00B84000">
        <w:rPr>
          <w:rFonts w:ascii="Arial" w:eastAsia="Times New Roman" w:hAnsi="Arial" w:cs="Arial"/>
          <w:lang w:eastAsia="en-GB"/>
        </w:rPr>
        <w:t>coachees</w:t>
      </w:r>
      <w:proofErr w:type="spellEnd"/>
      <w:r w:rsidR="00074A31" w:rsidRPr="00B84000">
        <w:rPr>
          <w:rFonts w:ascii="Arial" w:eastAsia="Times New Roman" w:hAnsi="Arial" w:cs="Arial"/>
          <w:lang w:eastAsia="en-GB"/>
        </w:rPr>
        <w:t xml:space="preserve"> be part of a therapeutic relationship with service users where you are able to utilise coaching techniques?</w:t>
      </w:r>
    </w:p>
    <w:p w14:paraId="6BD54692" w14:textId="7185350B" w:rsidR="00074A31" w:rsidRPr="00B84000" w:rsidRDefault="00365F54" w:rsidP="00074A31">
      <w:pPr>
        <w:spacing w:after="0" w:line="240" w:lineRule="auto"/>
        <w:rPr>
          <w:rFonts w:ascii="Arial" w:eastAsia="Times New Roman" w:hAnsi="Arial" w:cs="Arial"/>
          <w:lang w:eastAsia="en-GB"/>
        </w:rPr>
      </w:pPr>
      <w:r w:rsidRPr="00F6557F">
        <w:rPr>
          <w:rFonts w:ascii="Arial" w:eastAsia="Times New Roman" w:hAnsi="Arial" w:cs="Arial"/>
          <w:b/>
          <w:bCs/>
          <w:lang w:eastAsia="en-GB"/>
        </w:rPr>
        <w:t>A.</w:t>
      </w:r>
      <w:r w:rsidR="00F6557F">
        <w:rPr>
          <w:rFonts w:ascii="Arial" w:eastAsia="Times New Roman" w:hAnsi="Arial" w:cs="Arial"/>
          <w:b/>
          <w:bCs/>
          <w:lang w:eastAsia="en-GB"/>
        </w:rPr>
        <w:t xml:space="preserve"> </w:t>
      </w:r>
      <w:r w:rsidR="00D255BC" w:rsidRPr="00B84000">
        <w:rPr>
          <w:rFonts w:ascii="Arial" w:eastAsia="Times New Roman" w:hAnsi="Arial" w:cs="Arial"/>
          <w:lang w:eastAsia="en-GB"/>
        </w:rPr>
        <w:t xml:space="preserve">The </w:t>
      </w:r>
      <w:proofErr w:type="spellStart"/>
      <w:r w:rsidR="00D255BC" w:rsidRPr="00B84000">
        <w:rPr>
          <w:rFonts w:ascii="Arial" w:eastAsia="Times New Roman" w:hAnsi="Arial" w:cs="Arial"/>
          <w:lang w:eastAsia="en-GB"/>
        </w:rPr>
        <w:t>coachee’s</w:t>
      </w:r>
      <w:proofErr w:type="spellEnd"/>
      <w:r w:rsidR="00D255BC" w:rsidRPr="00B84000">
        <w:rPr>
          <w:rFonts w:ascii="Arial" w:eastAsia="Times New Roman" w:hAnsi="Arial" w:cs="Arial"/>
          <w:lang w:eastAsia="en-GB"/>
        </w:rPr>
        <w:t xml:space="preserve"> can be a mixture of all of the above</w:t>
      </w:r>
      <w:r w:rsidR="00263BD1" w:rsidRPr="00B84000">
        <w:rPr>
          <w:rFonts w:ascii="Arial" w:eastAsia="Times New Roman" w:hAnsi="Arial" w:cs="Arial"/>
          <w:lang w:eastAsia="en-GB"/>
        </w:rPr>
        <w:t>,</w:t>
      </w:r>
      <w:r w:rsidR="00FF6529" w:rsidRPr="00B84000">
        <w:rPr>
          <w:rFonts w:ascii="Arial" w:eastAsia="Times New Roman" w:hAnsi="Arial" w:cs="Arial"/>
          <w:lang w:eastAsia="en-GB"/>
        </w:rPr>
        <w:t xml:space="preserve"> in or outside of your organisation</w:t>
      </w:r>
      <w:r w:rsidR="00237F1C" w:rsidRPr="00B84000">
        <w:rPr>
          <w:rFonts w:ascii="Arial" w:eastAsia="Times New Roman" w:hAnsi="Arial" w:cs="Arial"/>
          <w:lang w:eastAsia="en-GB"/>
        </w:rPr>
        <w:t>,</w:t>
      </w:r>
      <w:r w:rsidR="00D255BC" w:rsidRPr="00B84000">
        <w:rPr>
          <w:rFonts w:ascii="Arial" w:eastAsia="Times New Roman" w:hAnsi="Arial" w:cs="Arial"/>
          <w:lang w:eastAsia="en-GB"/>
        </w:rPr>
        <w:t xml:space="preserve"> although when considering ‘</w:t>
      </w:r>
      <w:r w:rsidR="00B84000" w:rsidRPr="00B84000">
        <w:rPr>
          <w:rFonts w:ascii="Arial" w:eastAsia="Times New Roman" w:hAnsi="Arial" w:cs="Arial"/>
          <w:lang w:eastAsia="en-GB"/>
        </w:rPr>
        <w:t>therapeutic</w:t>
      </w:r>
      <w:r w:rsidR="00D255BC" w:rsidRPr="00B84000">
        <w:rPr>
          <w:rFonts w:ascii="Arial" w:eastAsia="Times New Roman" w:hAnsi="Arial" w:cs="Arial"/>
          <w:lang w:eastAsia="en-GB"/>
        </w:rPr>
        <w:t xml:space="preserve"> relationships’, boundaries of practice would need to be considered for ethical reasons. Advice would be given at the start of the programme al</w:t>
      </w:r>
      <w:r w:rsidR="00263BD1" w:rsidRPr="00B84000">
        <w:rPr>
          <w:rFonts w:ascii="Arial" w:eastAsia="Times New Roman" w:hAnsi="Arial" w:cs="Arial"/>
          <w:lang w:eastAsia="en-GB"/>
        </w:rPr>
        <w:t xml:space="preserve">so giving the learners a good understanding of </w:t>
      </w:r>
      <w:r w:rsidR="00237F1C" w:rsidRPr="00B84000">
        <w:rPr>
          <w:rFonts w:ascii="Arial" w:eastAsia="Times New Roman" w:hAnsi="Arial" w:cs="Arial"/>
          <w:lang w:eastAsia="en-GB"/>
        </w:rPr>
        <w:t xml:space="preserve">identifying </w:t>
      </w:r>
      <w:proofErr w:type="spellStart"/>
      <w:r w:rsidR="00263BD1" w:rsidRPr="00B84000">
        <w:rPr>
          <w:rFonts w:ascii="Arial" w:eastAsia="Times New Roman" w:hAnsi="Arial" w:cs="Arial"/>
          <w:lang w:eastAsia="en-GB"/>
        </w:rPr>
        <w:t>coachee’s</w:t>
      </w:r>
      <w:proofErr w:type="spellEnd"/>
      <w:r w:rsidR="00263BD1" w:rsidRPr="00B84000">
        <w:rPr>
          <w:rFonts w:ascii="Arial" w:eastAsia="Times New Roman" w:hAnsi="Arial" w:cs="Arial"/>
          <w:lang w:eastAsia="en-GB"/>
        </w:rPr>
        <w:t xml:space="preserve"> / </w:t>
      </w:r>
      <w:proofErr w:type="spellStart"/>
      <w:r w:rsidR="00263BD1" w:rsidRPr="00B84000">
        <w:rPr>
          <w:rFonts w:ascii="Arial" w:eastAsia="Times New Roman" w:hAnsi="Arial" w:cs="Arial"/>
          <w:lang w:eastAsia="en-GB"/>
        </w:rPr>
        <w:t>coachee</w:t>
      </w:r>
      <w:proofErr w:type="spellEnd"/>
      <w:r w:rsidR="00263BD1" w:rsidRPr="00B84000">
        <w:rPr>
          <w:rFonts w:ascii="Arial" w:eastAsia="Times New Roman" w:hAnsi="Arial" w:cs="Arial"/>
          <w:lang w:eastAsia="en-GB"/>
        </w:rPr>
        <w:t xml:space="preserve"> relationships etc</w:t>
      </w:r>
    </w:p>
    <w:p w14:paraId="358EC3B2" w14:textId="77777777" w:rsidR="00263BD1" w:rsidRPr="00B75F27" w:rsidRDefault="00263BD1" w:rsidP="00074A31">
      <w:pPr>
        <w:spacing w:after="0" w:line="240" w:lineRule="auto"/>
        <w:rPr>
          <w:rFonts w:ascii="Arial" w:eastAsia="Times New Roman" w:hAnsi="Arial" w:cs="Arial"/>
          <w:color w:val="FF0000"/>
          <w:lang w:eastAsia="en-GB"/>
        </w:rPr>
      </w:pPr>
    </w:p>
    <w:p w14:paraId="79E557F4" w14:textId="3BCB2DF2" w:rsidR="00074A31" w:rsidRPr="00FB1D86" w:rsidRDefault="00DD5DAF" w:rsidP="00DD5DAF">
      <w:pPr>
        <w:spacing w:after="0" w:line="240" w:lineRule="auto"/>
        <w:rPr>
          <w:rFonts w:ascii="Arial" w:eastAsia="Times New Roman" w:hAnsi="Arial" w:cs="Arial"/>
          <w:lang w:eastAsia="en-GB"/>
        </w:rPr>
      </w:pPr>
      <w:r w:rsidRPr="00F6557F">
        <w:rPr>
          <w:rFonts w:ascii="Arial" w:eastAsia="Times New Roman" w:hAnsi="Arial" w:cs="Arial"/>
          <w:b/>
          <w:bCs/>
          <w:lang w:eastAsia="en-GB"/>
        </w:rPr>
        <w:t>Q.</w:t>
      </w:r>
      <w:r w:rsidRPr="00FB1D86">
        <w:rPr>
          <w:rFonts w:ascii="Arial" w:eastAsia="Times New Roman" w:hAnsi="Arial" w:cs="Arial"/>
          <w:lang w:eastAsia="en-GB"/>
        </w:rPr>
        <w:t xml:space="preserve"> </w:t>
      </w:r>
      <w:r w:rsidR="00074A31" w:rsidRPr="00FB1D86">
        <w:rPr>
          <w:rFonts w:ascii="Arial" w:eastAsia="Times New Roman" w:hAnsi="Arial" w:cs="Arial"/>
          <w:lang w:eastAsia="en-GB"/>
        </w:rPr>
        <w:t>Is this offer extended to all colleagues working in health and care, voluntary sector etc. in Integrated Care Systems?</w:t>
      </w:r>
    </w:p>
    <w:p w14:paraId="7CAE7C25" w14:textId="3E3DBF02" w:rsidR="00365F54" w:rsidRPr="00FB1D86" w:rsidRDefault="00365F54" w:rsidP="00DD5DAF">
      <w:pPr>
        <w:spacing w:after="0" w:line="240" w:lineRule="auto"/>
        <w:rPr>
          <w:rFonts w:ascii="Arial" w:eastAsia="Times New Roman" w:hAnsi="Arial" w:cs="Arial"/>
          <w:lang w:eastAsia="en-GB"/>
        </w:rPr>
      </w:pPr>
      <w:r w:rsidRPr="00F6557F">
        <w:rPr>
          <w:rFonts w:ascii="Arial" w:eastAsia="Times New Roman" w:hAnsi="Arial" w:cs="Arial"/>
          <w:b/>
          <w:bCs/>
          <w:lang w:eastAsia="en-GB"/>
        </w:rPr>
        <w:t>A.</w:t>
      </w:r>
      <w:r w:rsidR="00024DB6" w:rsidRPr="00FB1D86">
        <w:rPr>
          <w:rFonts w:ascii="Arial" w:eastAsia="Times New Roman" w:hAnsi="Arial" w:cs="Arial"/>
          <w:lang w:eastAsia="en-GB"/>
        </w:rPr>
        <w:t xml:space="preserve"> Yes</w:t>
      </w:r>
    </w:p>
    <w:p w14:paraId="47573048" w14:textId="77777777" w:rsidR="00DD5DAF" w:rsidRPr="00B75F27" w:rsidRDefault="00DD5DAF" w:rsidP="00DD5DAF">
      <w:pPr>
        <w:spacing w:after="0" w:line="240" w:lineRule="auto"/>
        <w:rPr>
          <w:rFonts w:ascii="Arial" w:eastAsia="Times New Roman" w:hAnsi="Arial" w:cs="Arial"/>
          <w:lang w:eastAsia="en-GB"/>
        </w:rPr>
      </w:pPr>
    </w:p>
    <w:p w14:paraId="3081BA3B" w14:textId="7BD22B4B" w:rsidR="00DD5DAF" w:rsidRPr="00B75F27" w:rsidRDefault="00074A31" w:rsidP="00DD5DAF">
      <w:pPr>
        <w:spacing w:after="0"/>
        <w:rPr>
          <w:rFonts w:ascii="Arial" w:eastAsia="Times New Roman" w:hAnsi="Arial" w:cs="Arial"/>
          <w:lang w:eastAsia="en-GB"/>
        </w:rPr>
      </w:pPr>
      <w:r w:rsidRPr="00F6557F">
        <w:rPr>
          <w:rFonts w:ascii="Arial" w:hAnsi="Arial" w:cs="Arial"/>
          <w:b/>
          <w:bCs/>
        </w:rPr>
        <w:t>Q.</w:t>
      </w:r>
      <w:r w:rsidRPr="00B75F27">
        <w:rPr>
          <w:rFonts w:ascii="Arial" w:hAnsi="Arial" w:cs="Arial"/>
        </w:rPr>
        <w:t xml:space="preserve"> </w:t>
      </w:r>
      <w:r w:rsidRPr="00B75F27">
        <w:rPr>
          <w:rFonts w:ascii="Arial" w:eastAsia="Times New Roman" w:hAnsi="Arial" w:cs="Arial"/>
          <w:lang w:eastAsia="en-GB"/>
        </w:rPr>
        <w:t>Is there a maximum capacity per cohort?</w:t>
      </w:r>
    </w:p>
    <w:p w14:paraId="38B0460F" w14:textId="5160A3BF" w:rsidR="00074A31" w:rsidRPr="00B75F27" w:rsidRDefault="00074A31" w:rsidP="00DD5DAF">
      <w:pPr>
        <w:spacing w:after="0"/>
        <w:rPr>
          <w:rFonts w:ascii="Arial" w:eastAsia="Times New Roman" w:hAnsi="Arial" w:cs="Arial"/>
          <w:lang w:eastAsia="en-GB"/>
        </w:rPr>
      </w:pPr>
      <w:r w:rsidRPr="00F6557F">
        <w:rPr>
          <w:rFonts w:ascii="Arial" w:hAnsi="Arial" w:cs="Arial"/>
          <w:b/>
          <w:bCs/>
        </w:rPr>
        <w:t>A.</w:t>
      </w:r>
      <w:r w:rsidRPr="00B75F27">
        <w:rPr>
          <w:rFonts w:ascii="Arial" w:hAnsi="Arial" w:cs="Arial"/>
        </w:rPr>
        <w:t xml:space="preserve"> </w:t>
      </w:r>
      <w:r w:rsidRPr="00B75F27">
        <w:rPr>
          <w:rFonts w:ascii="Arial" w:eastAsia="Times New Roman" w:hAnsi="Arial" w:cs="Arial"/>
          <w:lang w:eastAsia="en-GB"/>
        </w:rPr>
        <w:t xml:space="preserve">Cohorts will be restricted to </w:t>
      </w:r>
      <w:r w:rsidR="00024DB6">
        <w:rPr>
          <w:rFonts w:ascii="Arial" w:eastAsia="Times New Roman" w:hAnsi="Arial" w:cs="Arial"/>
          <w:lang w:eastAsia="en-GB"/>
        </w:rPr>
        <w:t xml:space="preserve">30 </w:t>
      </w:r>
      <w:r w:rsidR="00365F54" w:rsidRPr="00074A31">
        <w:rPr>
          <w:rFonts w:ascii="Arial" w:eastAsia="Times New Roman" w:hAnsi="Arial" w:cs="Arial"/>
          <w:lang w:eastAsia="en-GB"/>
        </w:rPr>
        <w:t xml:space="preserve">initially to ensure learners have the best support and learning </w:t>
      </w:r>
      <w:r w:rsidR="00365F54" w:rsidRPr="00B75F27">
        <w:rPr>
          <w:rFonts w:ascii="Arial" w:eastAsia="Times New Roman" w:hAnsi="Arial" w:cs="Arial"/>
          <w:lang w:eastAsia="en-GB"/>
        </w:rPr>
        <w:t>experience</w:t>
      </w:r>
      <w:r w:rsidR="00365F54" w:rsidRPr="00074A31">
        <w:rPr>
          <w:rFonts w:ascii="Arial" w:eastAsia="Times New Roman" w:hAnsi="Arial" w:cs="Arial"/>
          <w:lang w:eastAsia="en-GB"/>
        </w:rPr>
        <w:t xml:space="preserve">. BPP will be delivering 4 cohorts a year to start with and will </w:t>
      </w:r>
      <w:r w:rsidR="00365F54" w:rsidRPr="00B75F27">
        <w:rPr>
          <w:rFonts w:ascii="Arial" w:eastAsia="Times New Roman" w:hAnsi="Arial" w:cs="Arial"/>
          <w:lang w:eastAsia="en-GB"/>
        </w:rPr>
        <w:t>investigate</w:t>
      </w:r>
      <w:r w:rsidR="00365F54" w:rsidRPr="00074A31">
        <w:rPr>
          <w:rFonts w:ascii="Arial" w:eastAsia="Times New Roman" w:hAnsi="Arial" w:cs="Arial"/>
          <w:lang w:eastAsia="en-GB"/>
        </w:rPr>
        <w:t xml:space="preserve"> increasing </w:t>
      </w:r>
      <w:r w:rsidR="00365F54" w:rsidRPr="00B75F27">
        <w:rPr>
          <w:rFonts w:ascii="Arial" w:eastAsia="Times New Roman" w:hAnsi="Arial" w:cs="Arial"/>
          <w:lang w:eastAsia="en-GB"/>
        </w:rPr>
        <w:t>capacity</w:t>
      </w:r>
      <w:r w:rsidR="00365F54" w:rsidRPr="00074A31">
        <w:rPr>
          <w:rFonts w:ascii="Arial" w:eastAsia="Times New Roman" w:hAnsi="Arial" w:cs="Arial"/>
          <w:lang w:eastAsia="en-GB"/>
        </w:rPr>
        <w:t xml:space="preserve"> if there is the demand</w:t>
      </w:r>
      <w:r w:rsidR="00365F54" w:rsidRPr="00B75F27">
        <w:rPr>
          <w:rFonts w:ascii="Arial" w:eastAsia="Times New Roman" w:hAnsi="Arial" w:cs="Arial"/>
          <w:lang w:eastAsia="en-GB"/>
        </w:rPr>
        <w:t>.</w:t>
      </w:r>
    </w:p>
    <w:p w14:paraId="30407D8A" w14:textId="351CDD57" w:rsidR="00365F54" w:rsidRPr="00B75F27" w:rsidRDefault="00365F54" w:rsidP="00DD5DAF">
      <w:pPr>
        <w:spacing w:after="0"/>
        <w:rPr>
          <w:rFonts w:ascii="Arial" w:eastAsia="Times New Roman" w:hAnsi="Arial" w:cs="Arial"/>
          <w:lang w:eastAsia="en-GB"/>
        </w:rPr>
      </w:pPr>
    </w:p>
    <w:p w14:paraId="2F643403" w14:textId="4CECCE4E" w:rsidR="00365F54" w:rsidRPr="00B84000" w:rsidRDefault="00365F54" w:rsidP="00365F54">
      <w:pPr>
        <w:spacing w:after="0"/>
        <w:rPr>
          <w:rFonts w:ascii="Arial" w:eastAsia="Times New Roman" w:hAnsi="Arial" w:cs="Arial"/>
          <w:lang w:eastAsia="en-GB"/>
        </w:rPr>
      </w:pPr>
      <w:r w:rsidRPr="00F6557F">
        <w:rPr>
          <w:rFonts w:ascii="Arial" w:hAnsi="Arial" w:cs="Arial"/>
          <w:b/>
          <w:bCs/>
        </w:rPr>
        <w:t>Q.</w:t>
      </w:r>
      <w:r w:rsidRPr="00B84000">
        <w:rPr>
          <w:rFonts w:ascii="Arial" w:hAnsi="Arial" w:cs="Arial"/>
        </w:rPr>
        <w:t xml:space="preserve"> </w:t>
      </w:r>
      <w:r w:rsidRPr="00B84000">
        <w:rPr>
          <w:rFonts w:ascii="Arial" w:eastAsia="Times New Roman" w:hAnsi="Arial" w:cs="Arial"/>
          <w:lang w:eastAsia="en-GB"/>
        </w:rPr>
        <w:t>When will the cohorts run throughout the year?</w:t>
      </w:r>
    </w:p>
    <w:p w14:paraId="33B36E0A" w14:textId="7DF47D37" w:rsidR="00365F54" w:rsidRPr="00B84000" w:rsidRDefault="00365F54" w:rsidP="00365F54">
      <w:pPr>
        <w:spacing w:after="0"/>
        <w:rPr>
          <w:rFonts w:ascii="Arial" w:eastAsia="Times New Roman" w:hAnsi="Arial" w:cs="Arial"/>
          <w:lang w:eastAsia="en-GB"/>
        </w:rPr>
      </w:pPr>
      <w:r w:rsidRPr="00F6557F">
        <w:rPr>
          <w:rFonts w:ascii="Arial" w:eastAsia="Times New Roman" w:hAnsi="Arial" w:cs="Arial"/>
          <w:b/>
          <w:bCs/>
          <w:lang w:eastAsia="en-GB"/>
        </w:rPr>
        <w:t>A.</w:t>
      </w:r>
      <w:r w:rsidR="00024DB6" w:rsidRPr="00B84000">
        <w:rPr>
          <w:rFonts w:ascii="Arial" w:eastAsia="Times New Roman" w:hAnsi="Arial" w:cs="Arial"/>
          <w:lang w:eastAsia="en-GB"/>
        </w:rPr>
        <w:t xml:space="preserve"> July</w:t>
      </w:r>
      <w:r w:rsidR="003C04EE">
        <w:rPr>
          <w:rFonts w:ascii="Arial" w:eastAsia="Times New Roman" w:hAnsi="Arial" w:cs="Arial"/>
          <w:lang w:eastAsia="en-GB"/>
        </w:rPr>
        <w:t xml:space="preserve"> 21</w:t>
      </w:r>
      <w:r w:rsidR="00024DB6" w:rsidRPr="00B84000">
        <w:rPr>
          <w:rFonts w:ascii="Arial" w:eastAsia="Times New Roman" w:hAnsi="Arial" w:cs="Arial"/>
          <w:lang w:eastAsia="en-GB"/>
        </w:rPr>
        <w:t>, Sept</w:t>
      </w:r>
      <w:r w:rsidR="003C04EE">
        <w:rPr>
          <w:rFonts w:ascii="Arial" w:eastAsia="Times New Roman" w:hAnsi="Arial" w:cs="Arial"/>
          <w:lang w:eastAsia="en-GB"/>
        </w:rPr>
        <w:t xml:space="preserve"> 21</w:t>
      </w:r>
      <w:r w:rsidR="00024DB6" w:rsidRPr="00B84000">
        <w:rPr>
          <w:rFonts w:ascii="Arial" w:eastAsia="Times New Roman" w:hAnsi="Arial" w:cs="Arial"/>
          <w:lang w:eastAsia="en-GB"/>
        </w:rPr>
        <w:t xml:space="preserve">, </w:t>
      </w:r>
      <w:r w:rsidR="00AD3442" w:rsidRPr="00B84000">
        <w:rPr>
          <w:rFonts w:ascii="Arial" w:eastAsia="Times New Roman" w:hAnsi="Arial" w:cs="Arial"/>
          <w:lang w:eastAsia="en-GB"/>
        </w:rPr>
        <w:t>then one every quarter from 2022 (4x a year)</w:t>
      </w:r>
      <w:r w:rsidR="00237F1C" w:rsidRPr="00B84000">
        <w:rPr>
          <w:rFonts w:ascii="Arial" w:eastAsia="Times New Roman" w:hAnsi="Arial" w:cs="Arial"/>
          <w:lang w:eastAsia="en-GB"/>
        </w:rPr>
        <w:t>. T</w:t>
      </w:r>
      <w:r w:rsidR="00263BD1" w:rsidRPr="00B84000">
        <w:rPr>
          <w:rFonts w:ascii="Arial" w:eastAsia="Times New Roman" w:hAnsi="Arial" w:cs="Arial"/>
          <w:lang w:eastAsia="en-GB"/>
        </w:rPr>
        <w:t xml:space="preserve">his is our initial plan which can be subject </w:t>
      </w:r>
      <w:r w:rsidR="00AD3442" w:rsidRPr="00B84000">
        <w:rPr>
          <w:rFonts w:ascii="Arial" w:eastAsia="Times New Roman" w:hAnsi="Arial" w:cs="Arial"/>
          <w:lang w:eastAsia="en-GB"/>
        </w:rPr>
        <w:t>to change based on demand</w:t>
      </w:r>
      <w:r w:rsidR="00B84000" w:rsidRPr="00B84000">
        <w:rPr>
          <w:rFonts w:ascii="Arial" w:eastAsia="Times New Roman" w:hAnsi="Arial" w:cs="Arial"/>
          <w:lang w:eastAsia="en-GB"/>
        </w:rPr>
        <w:t>.</w:t>
      </w:r>
    </w:p>
    <w:p w14:paraId="063690DB" w14:textId="77777777" w:rsidR="00365F54" w:rsidRPr="00B75F27" w:rsidRDefault="00365F54" w:rsidP="00DD5DAF">
      <w:pPr>
        <w:spacing w:after="0"/>
        <w:rPr>
          <w:rFonts w:ascii="Arial" w:eastAsia="Times New Roman" w:hAnsi="Arial" w:cs="Arial"/>
          <w:lang w:eastAsia="en-GB"/>
        </w:rPr>
      </w:pPr>
    </w:p>
    <w:p w14:paraId="59767176" w14:textId="06DE662E" w:rsidR="00365F54" w:rsidRPr="00B75F27" w:rsidRDefault="00365F54" w:rsidP="00365F54">
      <w:pPr>
        <w:spacing w:after="0" w:line="240" w:lineRule="auto"/>
        <w:rPr>
          <w:rFonts w:ascii="Arial" w:eastAsia="Times New Roman" w:hAnsi="Arial" w:cs="Arial"/>
          <w:lang w:eastAsia="en-GB"/>
        </w:rPr>
      </w:pPr>
      <w:r w:rsidRPr="00F6557F">
        <w:rPr>
          <w:rFonts w:ascii="Arial" w:eastAsia="Times New Roman" w:hAnsi="Arial" w:cs="Arial"/>
          <w:b/>
          <w:bCs/>
          <w:lang w:eastAsia="en-GB"/>
        </w:rPr>
        <w:t>Q.</w:t>
      </w:r>
      <w:r w:rsidRPr="00B75F27">
        <w:rPr>
          <w:rFonts w:ascii="Arial" w:eastAsia="Times New Roman" w:hAnsi="Arial" w:cs="Arial"/>
          <w:lang w:eastAsia="en-GB"/>
        </w:rPr>
        <w:t xml:space="preserve"> C</w:t>
      </w:r>
      <w:r w:rsidRPr="00074A31">
        <w:rPr>
          <w:rFonts w:ascii="Arial" w:eastAsia="Times New Roman" w:hAnsi="Arial" w:cs="Arial"/>
          <w:lang w:eastAsia="en-GB"/>
        </w:rPr>
        <w:t>ould Integrated Care Systems contract with BPP to increase the number of Cohorts that are run across the year?</w:t>
      </w:r>
    </w:p>
    <w:p w14:paraId="702759C6" w14:textId="09BF9056" w:rsidR="00DD5DAF" w:rsidRPr="00B75F27" w:rsidRDefault="00365F54" w:rsidP="00365F54">
      <w:pPr>
        <w:rPr>
          <w:rFonts w:ascii="Arial" w:eastAsia="Times New Roman" w:hAnsi="Arial" w:cs="Arial"/>
          <w:lang w:eastAsia="en-GB"/>
        </w:rPr>
      </w:pPr>
      <w:r w:rsidRPr="00F6557F">
        <w:rPr>
          <w:rFonts w:ascii="Arial" w:eastAsia="Times New Roman" w:hAnsi="Arial" w:cs="Arial"/>
          <w:b/>
          <w:bCs/>
          <w:lang w:eastAsia="en-GB"/>
        </w:rPr>
        <w:t>A.</w:t>
      </w:r>
      <w:r w:rsidRPr="00B75F27">
        <w:rPr>
          <w:rFonts w:ascii="Arial" w:eastAsia="Times New Roman" w:hAnsi="Arial" w:cs="Arial"/>
          <w:lang w:eastAsia="en-GB"/>
        </w:rPr>
        <w:t xml:space="preserve"> Of course ICS can contract, </w:t>
      </w:r>
      <w:r w:rsidRPr="00A52A11">
        <w:rPr>
          <w:rFonts w:ascii="Arial" w:eastAsia="Times New Roman" w:hAnsi="Arial" w:cs="Arial"/>
          <w:lang w:eastAsia="en-GB"/>
        </w:rPr>
        <w:t>BPP will have to judge if they have the capacity to increase the number of cohorts per year or whether sizes of cohorts can increase - they are open to both. as demand dictates</w:t>
      </w:r>
    </w:p>
    <w:p w14:paraId="26F44FC4" w14:textId="77777777" w:rsidR="00365F54" w:rsidRPr="00B84000" w:rsidRDefault="00365F54" w:rsidP="00365F54">
      <w:pPr>
        <w:spacing w:after="0"/>
        <w:rPr>
          <w:rFonts w:ascii="Arial" w:eastAsia="Times New Roman" w:hAnsi="Arial" w:cs="Arial"/>
          <w:lang w:eastAsia="en-GB"/>
        </w:rPr>
      </w:pPr>
      <w:r w:rsidRPr="00F6557F">
        <w:rPr>
          <w:rFonts w:ascii="Arial" w:eastAsia="Times New Roman" w:hAnsi="Arial" w:cs="Arial"/>
          <w:b/>
          <w:bCs/>
          <w:lang w:eastAsia="en-GB"/>
        </w:rPr>
        <w:t>Q.</w:t>
      </w:r>
      <w:r w:rsidRPr="00B84000">
        <w:rPr>
          <w:rFonts w:ascii="Arial" w:eastAsia="Times New Roman" w:hAnsi="Arial" w:cs="Arial"/>
          <w:lang w:eastAsia="en-GB"/>
        </w:rPr>
        <w:t xml:space="preserve"> </w:t>
      </w:r>
      <w:r w:rsidR="00074A31" w:rsidRPr="00B84000">
        <w:rPr>
          <w:rFonts w:ascii="Arial" w:eastAsia="Times New Roman" w:hAnsi="Arial" w:cs="Arial"/>
          <w:lang w:eastAsia="en-GB"/>
        </w:rPr>
        <w:t>Is the Coach Mentor - BPP's Tutor? Or is there additionally a Coach Mentor from each NHS employer needed?</w:t>
      </w:r>
    </w:p>
    <w:p w14:paraId="335F5D59" w14:textId="46E937E3" w:rsidR="00074A31" w:rsidRPr="00B84000" w:rsidRDefault="00365F54" w:rsidP="00365F54">
      <w:pPr>
        <w:spacing w:after="0"/>
        <w:rPr>
          <w:rFonts w:ascii="Arial" w:hAnsi="Arial" w:cs="Arial"/>
        </w:rPr>
      </w:pPr>
      <w:r w:rsidRPr="00F6557F">
        <w:rPr>
          <w:rFonts w:ascii="Arial" w:eastAsia="Times New Roman" w:hAnsi="Arial" w:cs="Arial"/>
          <w:b/>
          <w:bCs/>
          <w:lang w:eastAsia="en-GB"/>
        </w:rPr>
        <w:t>A.</w:t>
      </w:r>
      <w:r w:rsidR="00074A31" w:rsidRPr="00B84000">
        <w:rPr>
          <w:rFonts w:ascii="Arial" w:hAnsi="Arial" w:cs="Arial"/>
        </w:rPr>
        <w:t xml:space="preserve"> </w:t>
      </w:r>
      <w:r w:rsidR="00D255BC" w:rsidRPr="00B84000">
        <w:rPr>
          <w:rFonts w:ascii="Arial" w:hAnsi="Arial" w:cs="Arial"/>
        </w:rPr>
        <w:t>The coach mentor is a BPP Tutor/employee</w:t>
      </w:r>
      <w:r w:rsidR="00B84000" w:rsidRPr="00B84000">
        <w:rPr>
          <w:rFonts w:ascii="Arial" w:hAnsi="Arial" w:cs="Arial"/>
        </w:rPr>
        <w:t>.</w:t>
      </w:r>
    </w:p>
    <w:p w14:paraId="1729C484" w14:textId="3864C768" w:rsidR="00365F54" w:rsidRPr="00B75F27" w:rsidRDefault="00365F54" w:rsidP="00365F54">
      <w:pPr>
        <w:spacing w:after="0"/>
        <w:rPr>
          <w:rFonts w:ascii="Arial" w:hAnsi="Arial" w:cs="Arial"/>
          <w:color w:val="FF0000"/>
        </w:rPr>
      </w:pPr>
    </w:p>
    <w:p w14:paraId="537CDD41" w14:textId="77777777" w:rsidR="00365F54" w:rsidRPr="00B84000" w:rsidRDefault="00365F54" w:rsidP="00365F54">
      <w:pPr>
        <w:spacing w:after="0" w:line="240" w:lineRule="auto"/>
        <w:rPr>
          <w:rFonts w:ascii="Arial" w:eastAsia="Times New Roman" w:hAnsi="Arial" w:cs="Arial"/>
          <w:lang w:eastAsia="en-GB"/>
        </w:rPr>
      </w:pPr>
      <w:r w:rsidRPr="00F6557F">
        <w:rPr>
          <w:rFonts w:ascii="Arial" w:eastAsia="Times New Roman" w:hAnsi="Arial" w:cs="Arial"/>
          <w:b/>
          <w:bCs/>
          <w:lang w:eastAsia="en-GB"/>
        </w:rPr>
        <w:t>Q.</w:t>
      </w:r>
      <w:r w:rsidRPr="00B84000">
        <w:rPr>
          <w:rFonts w:ascii="Arial" w:eastAsia="Times New Roman" w:hAnsi="Arial" w:cs="Arial"/>
          <w:lang w:eastAsia="en-GB"/>
        </w:rPr>
        <w:t xml:space="preserve"> Do you have dedicated FS tutors to support to Level 2 or is its online learning?</w:t>
      </w:r>
    </w:p>
    <w:p w14:paraId="0D42B740" w14:textId="7C11E00B" w:rsidR="00365F54" w:rsidRPr="00B84000" w:rsidRDefault="00365F54" w:rsidP="00365F54">
      <w:pPr>
        <w:spacing w:after="0"/>
        <w:rPr>
          <w:rFonts w:ascii="Arial" w:eastAsia="Times New Roman" w:hAnsi="Arial" w:cs="Arial"/>
          <w:lang w:eastAsia="en-GB"/>
        </w:rPr>
      </w:pPr>
      <w:r w:rsidRPr="00F6557F">
        <w:rPr>
          <w:rFonts w:ascii="Arial" w:eastAsia="Times New Roman" w:hAnsi="Arial" w:cs="Arial"/>
          <w:b/>
          <w:bCs/>
          <w:lang w:eastAsia="en-GB"/>
        </w:rPr>
        <w:t>A.</w:t>
      </w:r>
      <w:r w:rsidR="00D255BC" w:rsidRPr="00B84000">
        <w:rPr>
          <w:rFonts w:ascii="Arial" w:eastAsia="Times New Roman" w:hAnsi="Arial" w:cs="Arial"/>
          <w:lang w:eastAsia="en-GB"/>
        </w:rPr>
        <w:t xml:space="preserve"> </w:t>
      </w:r>
      <w:r w:rsidR="00AD3442" w:rsidRPr="00B84000">
        <w:rPr>
          <w:rFonts w:ascii="Arial" w:eastAsia="Times New Roman" w:hAnsi="Arial" w:cs="Arial"/>
          <w:lang w:eastAsia="en-GB"/>
        </w:rPr>
        <w:t>It is online learning however t</w:t>
      </w:r>
      <w:r w:rsidR="00D255BC" w:rsidRPr="00B84000">
        <w:rPr>
          <w:rFonts w:ascii="Arial" w:eastAsia="Times New Roman" w:hAnsi="Arial" w:cs="Arial"/>
          <w:lang w:eastAsia="en-GB"/>
        </w:rPr>
        <w:t>here is a dedicated FS skills team who will be supporting through online support</w:t>
      </w:r>
      <w:r w:rsidR="00B84000" w:rsidRPr="00B84000">
        <w:rPr>
          <w:rFonts w:ascii="Arial" w:eastAsia="Times New Roman" w:hAnsi="Arial" w:cs="Arial"/>
          <w:lang w:eastAsia="en-GB"/>
        </w:rPr>
        <w:t>.</w:t>
      </w:r>
    </w:p>
    <w:p w14:paraId="1A44CADD" w14:textId="6C8CE649" w:rsidR="00074A31" w:rsidRPr="00074A31" w:rsidRDefault="00074A31" w:rsidP="00074A31">
      <w:pPr>
        <w:spacing w:after="0" w:line="240" w:lineRule="auto"/>
        <w:rPr>
          <w:rFonts w:ascii="Arial" w:eastAsia="Times New Roman" w:hAnsi="Arial" w:cs="Arial"/>
          <w:lang w:eastAsia="en-GB"/>
        </w:rPr>
      </w:pPr>
    </w:p>
    <w:p w14:paraId="6DC42E23" w14:textId="77777777" w:rsidR="00024DB6" w:rsidRPr="00C560E1" w:rsidRDefault="00365F54" w:rsidP="004A376F">
      <w:pPr>
        <w:spacing w:after="0"/>
        <w:rPr>
          <w:rFonts w:ascii="Arial" w:eastAsia="Times New Roman" w:hAnsi="Arial" w:cs="Arial"/>
          <w:lang w:eastAsia="en-GB"/>
        </w:rPr>
      </w:pPr>
      <w:r w:rsidRPr="00F6557F">
        <w:rPr>
          <w:rFonts w:ascii="Arial" w:eastAsia="Times New Roman" w:hAnsi="Arial" w:cs="Arial"/>
          <w:b/>
          <w:bCs/>
          <w:lang w:eastAsia="en-GB"/>
        </w:rPr>
        <w:t>Q.</w:t>
      </w:r>
      <w:r w:rsidRPr="00C560E1">
        <w:rPr>
          <w:rFonts w:ascii="Arial" w:eastAsia="Times New Roman" w:hAnsi="Arial" w:cs="Arial"/>
          <w:lang w:eastAsia="en-GB"/>
        </w:rPr>
        <w:t xml:space="preserve"> </w:t>
      </w:r>
      <w:r w:rsidR="00074A31" w:rsidRPr="00C560E1">
        <w:rPr>
          <w:rFonts w:ascii="Arial" w:eastAsia="Times New Roman" w:hAnsi="Arial" w:cs="Arial"/>
          <w:lang w:eastAsia="en-GB"/>
        </w:rPr>
        <w:t xml:space="preserve">How flexible is the programme for part time staff who may need extra time to complete in relation to the number of hours they work? </w:t>
      </w:r>
    </w:p>
    <w:p w14:paraId="7EA981DF" w14:textId="33B6E94B" w:rsidR="00B75F27" w:rsidRPr="00C560E1" w:rsidRDefault="00024DB6" w:rsidP="004A376F">
      <w:pPr>
        <w:spacing w:after="0"/>
        <w:rPr>
          <w:rFonts w:ascii="Arial" w:eastAsia="Times New Roman" w:hAnsi="Arial" w:cs="Arial"/>
          <w:lang w:eastAsia="en-GB"/>
        </w:rPr>
      </w:pPr>
      <w:r w:rsidRPr="00F6557F">
        <w:rPr>
          <w:rFonts w:ascii="Arial" w:eastAsia="Times New Roman" w:hAnsi="Arial" w:cs="Arial"/>
          <w:b/>
          <w:bCs/>
          <w:lang w:eastAsia="en-GB"/>
        </w:rPr>
        <w:t>A.</w:t>
      </w:r>
      <w:r w:rsidR="00C560E1" w:rsidRPr="00C560E1">
        <w:rPr>
          <w:rFonts w:ascii="Arial" w:eastAsia="Times New Roman" w:hAnsi="Arial" w:cs="Arial"/>
          <w:lang w:eastAsia="en-GB"/>
        </w:rPr>
        <w:t xml:space="preserve"> </w:t>
      </w:r>
      <w:r w:rsidR="00074A31" w:rsidRPr="00C560E1">
        <w:rPr>
          <w:rFonts w:ascii="Arial" w:eastAsia="Times New Roman" w:hAnsi="Arial" w:cs="Arial"/>
          <w:lang w:eastAsia="en-GB"/>
        </w:rPr>
        <w:t>People who work less than 30 hours can complete apprenticeships, but the duration of the apprenticeship is extended on a pro rata basis</w:t>
      </w:r>
      <w:r w:rsidR="00C560E1" w:rsidRPr="00C560E1">
        <w:rPr>
          <w:rFonts w:ascii="Arial" w:eastAsia="Times New Roman" w:hAnsi="Arial" w:cs="Arial"/>
          <w:lang w:eastAsia="en-GB"/>
        </w:rPr>
        <w:t>.</w:t>
      </w:r>
    </w:p>
    <w:p w14:paraId="4C2A5D4F" w14:textId="77777777" w:rsidR="004A376F" w:rsidRPr="00B75F27" w:rsidRDefault="004A376F" w:rsidP="004A376F">
      <w:pPr>
        <w:spacing w:after="0"/>
        <w:rPr>
          <w:rFonts w:ascii="Arial" w:eastAsia="Times New Roman" w:hAnsi="Arial" w:cs="Arial"/>
          <w:color w:val="FF0000"/>
          <w:lang w:eastAsia="en-GB"/>
        </w:rPr>
      </w:pPr>
    </w:p>
    <w:p w14:paraId="7DC5D881" w14:textId="6F1BC3AE" w:rsidR="00074A31" w:rsidRPr="00B75F27" w:rsidRDefault="00074A31" w:rsidP="00074A31">
      <w:pPr>
        <w:spacing w:after="0" w:line="240" w:lineRule="auto"/>
        <w:rPr>
          <w:rFonts w:ascii="Arial" w:eastAsia="Times New Roman" w:hAnsi="Arial" w:cs="Arial"/>
          <w:lang w:eastAsia="en-GB"/>
        </w:rPr>
      </w:pPr>
      <w:r w:rsidRPr="00F6557F">
        <w:rPr>
          <w:rFonts w:ascii="Arial" w:eastAsia="Times New Roman" w:hAnsi="Arial" w:cs="Arial"/>
          <w:b/>
          <w:bCs/>
          <w:lang w:eastAsia="en-GB"/>
        </w:rPr>
        <w:t>Q.</w:t>
      </w:r>
      <w:r w:rsidRPr="00B75F27">
        <w:rPr>
          <w:rFonts w:ascii="Arial" w:eastAsia="Times New Roman" w:hAnsi="Arial" w:cs="Arial"/>
          <w:lang w:eastAsia="en-GB"/>
        </w:rPr>
        <w:t xml:space="preserve"> </w:t>
      </w:r>
      <w:r w:rsidRPr="00074A31">
        <w:rPr>
          <w:rFonts w:ascii="Arial" w:eastAsia="Times New Roman" w:hAnsi="Arial" w:cs="Arial"/>
          <w:lang w:eastAsia="en-GB"/>
        </w:rPr>
        <w:t>Is the 20% development time the 20% off the job portion</w:t>
      </w:r>
      <w:r w:rsidRPr="00B75F27">
        <w:rPr>
          <w:rFonts w:ascii="Arial" w:eastAsia="Times New Roman" w:hAnsi="Arial" w:cs="Arial"/>
          <w:lang w:eastAsia="en-GB"/>
        </w:rPr>
        <w:t>?</w:t>
      </w:r>
    </w:p>
    <w:p w14:paraId="6C9E16FE" w14:textId="6DD19805" w:rsidR="00365F54" w:rsidRDefault="00074A31" w:rsidP="00074A31">
      <w:pPr>
        <w:spacing w:after="0" w:line="240" w:lineRule="auto"/>
        <w:rPr>
          <w:rFonts w:ascii="Arial" w:eastAsia="Times New Roman" w:hAnsi="Arial" w:cs="Arial"/>
          <w:lang w:eastAsia="en-GB"/>
        </w:rPr>
      </w:pPr>
      <w:r w:rsidRPr="00F6557F">
        <w:rPr>
          <w:rFonts w:ascii="Arial" w:eastAsia="Times New Roman" w:hAnsi="Arial" w:cs="Arial"/>
          <w:b/>
          <w:bCs/>
          <w:lang w:eastAsia="en-GB"/>
        </w:rPr>
        <w:t>A.</w:t>
      </w:r>
      <w:r w:rsidRPr="00B75F27">
        <w:rPr>
          <w:rFonts w:ascii="Arial" w:eastAsia="Times New Roman" w:hAnsi="Arial" w:cs="Arial"/>
          <w:lang w:eastAsia="en-GB"/>
        </w:rPr>
        <w:t xml:space="preserve"> Yes</w:t>
      </w:r>
    </w:p>
    <w:p w14:paraId="1CC1E48A" w14:textId="77777777" w:rsidR="00B75F27" w:rsidRPr="00B75F27" w:rsidRDefault="00B75F27" w:rsidP="00074A31">
      <w:pPr>
        <w:spacing w:after="0" w:line="240" w:lineRule="auto"/>
        <w:rPr>
          <w:rFonts w:ascii="Arial" w:eastAsia="Times New Roman" w:hAnsi="Arial" w:cs="Arial"/>
          <w:lang w:eastAsia="en-GB"/>
        </w:rPr>
      </w:pPr>
    </w:p>
    <w:p w14:paraId="7E32FB77" w14:textId="3DBF3D43" w:rsidR="00074A31" w:rsidRPr="00B84000" w:rsidRDefault="00365F54" w:rsidP="00074A31">
      <w:pPr>
        <w:spacing w:after="0" w:line="240" w:lineRule="auto"/>
        <w:rPr>
          <w:rFonts w:ascii="Arial" w:eastAsia="Times New Roman" w:hAnsi="Arial" w:cs="Arial"/>
          <w:lang w:eastAsia="en-GB"/>
        </w:rPr>
      </w:pPr>
      <w:r w:rsidRPr="00F6557F">
        <w:rPr>
          <w:rFonts w:ascii="Arial" w:hAnsi="Arial" w:cs="Arial"/>
          <w:b/>
          <w:bCs/>
        </w:rPr>
        <w:t>Q.</w:t>
      </w:r>
      <w:r w:rsidRPr="00B84000">
        <w:rPr>
          <w:rFonts w:ascii="Arial" w:hAnsi="Arial" w:cs="Arial"/>
        </w:rPr>
        <w:t xml:space="preserve"> </w:t>
      </w:r>
      <w:r w:rsidR="00074A31" w:rsidRPr="00B84000">
        <w:rPr>
          <w:rFonts w:ascii="Arial" w:eastAsia="Times New Roman" w:hAnsi="Arial" w:cs="Arial"/>
          <w:lang w:eastAsia="en-GB"/>
        </w:rPr>
        <w:t>What does the EPA of this apprenticeship look like?</w:t>
      </w:r>
    </w:p>
    <w:p w14:paraId="76580D16" w14:textId="5D65AB58" w:rsidR="00365F54" w:rsidRPr="00B84000" w:rsidRDefault="00365F54" w:rsidP="00B84000">
      <w:pPr>
        <w:rPr>
          <w:rFonts w:ascii="Segoe UI" w:eastAsia="Times New Roman" w:hAnsi="Segoe UI" w:cs="Segoe UI"/>
          <w:sz w:val="21"/>
          <w:szCs w:val="21"/>
          <w:lang w:eastAsia="en-GB"/>
        </w:rPr>
      </w:pPr>
      <w:r w:rsidRPr="00F6557F">
        <w:rPr>
          <w:rFonts w:ascii="Arial" w:eastAsia="Times New Roman" w:hAnsi="Arial" w:cs="Arial"/>
          <w:b/>
          <w:bCs/>
          <w:lang w:eastAsia="en-GB"/>
        </w:rPr>
        <w:t>A.</w:t>
      </w:r>
      <w:r w:rsidRPr="00B84000">
        <w:rPr>
          <w:rFonts w:ascii="Arial" w:eastAsia="Times New Roman" w:hAnsi="Arial" w:cs="Arial"/>
          <w:lang w:eastAsia="en-GB"/>
        </w:rPr>
        <w:t xml:space="preserve"> </w:t>
      </w:r>
      <w:r w:rsidR="00D255BC" w:rsidRPr="00B84000">
        <w:rPr>
          <w:rFonts w:ascii="Arial" w:eastAsia="Times New Roman" w:hAnsi="Arial" w:cs="Arial"/>
          <w:lang w:eastAsia="en-GB"/>
        </w:rPr>
        <w:t>Please refer to slide</w:t>
      </w:r>
      <w:r w:rsidR="00AD3442" w:rsidRPr="00B84000">
        <w:rPr>
          <w:rFonts w:ascii="Arial" w:eastAsia="Times New Roman" w:hAnsi="Arial" w:cs="Arial"/>
          <w:lang w:eastAsia="en-GB"/>
        </w:rPr>
        <w:t xml:space="preserve"> 13 </w:t>
      </w:r>
      <w:r w:rsidR="00D255BC" w:rsidRPr="00B84000">
        <w:rPr>
          <w:rFonts w:ascii="Arial" w:eastAsia="Times New Roman" w:hAnsi="Arial" w:cs="Arial"/>
          <w:lang w:eastAsia="en-GB"/>
        </w:rPr>
        <w:t>of presentation</w:t>
      </w:r>
      <w:r w:rsidR="00AD3442" w:rsidRPr="00B84000">
        <w:rPr>
          <w:rFonts w:ascii="Arial" w:eastAsia="Times New Roman" w:hAnsi="Arial" w:cs="Arial"/>
          <w:lang w:eastAsia="en-GB"/>
        </w:rPr>
        <w:t>, &amp; click on the following</w:t>
      </w:r>
      <w:r w:rsidR="00D255BC" w:rsidRPr="00B84000">
        <w:rPr>
          <w:rFonts w:ascii="Arial" w:eastAsia="Times New Roman" w:hAnsi="Arial" w:cs="Arial"/>
          <w:lang w:eastAsia="en-GB"/>
        </w:rPr>
        <w:t xml:space="preserve"> link - </w:t>
      </w:r>
      <w:hyperlink r:id="rId9" w:tgtFrame="_blank" w:tooltip="https://www.instituteforapprenticeships.org/media/4166/st0809_coaching-professional_l5_ap-for-publication_07042020.pdf" w:history="1">
        <w:r w:rsidR="00D255BC" w:rsidRPr="00D255BC">
          <w:rPr>
            <w:rFonts w:ascii="Segoe UI" w:eastAsia="Times New Roman" w:hAnsi="Segoe UI" w:cs="Segoe UI"/>
            <w:color w:val="0000FF"/>
            <w:sz w:val="21"/>
            <w:szCs w:val="21"/>
            <w:u w:val="single"/>
            <w:lang w:eastAsia="en-GB"/>
          </w:rPr>
          <w:t>https://www.instituteforapprenticeships.org/media/4166/st0809_coaching-professional_l5_ap-for-publication_07042020.pdf</w:t>
        </w:r>
      </w:hyperlink>
    </w:p>
    <w:p w14:paraId="09816916" w14:textId="101EFE18" w:rsidR="00A52A11" w:rsidRPr="00B84000" w:rsidRDefault="00365F54" w:rsidP="00A52A11">
      <w:pPr>
        <w:spacing w:after="0" w:line="240" w:lineRule="auto"/>
        <w:rPr>
          <w:rFonts w:ascii="Arial" w:eastAsia="Times New Roman" w:hAnsi="Arial" w:cs="Arial"/>
          <w:lang w:eastAsia="en-GB"/>
        </w:rPr>
      </w:pPr>
      <w:r w:rsidRPr="00F6557F">
        <w:rPr>
          <w:rFonts w:ascii="Arial" w:eastAsia="Times New Roman" w:hAnsi="Arial" w:cs="Arial"/>
          <w:b/>
          <w:bCs/>
          <w:lang w:eastAsia="en-GB"/>
        </w:rPr>
        <w:t>Q.</w:t>
      </w:r>
      <w:r w:rsidRPr="00B84000">
        <w:rPr>
          <w:rFonts w:ascii="Arial" w:eastAsia="Times New Roman" w:hAnsi="Arial" w:cs="Arial"/>
          <w:lang w:eastAsia="en-GB"/>
        </w:rPr>
        <w:t xml:space="preserve"> </w:t>
      </w:r>
      <w:r w:rsidR="00A52A11" w:rsidRPr="00B84000">
        <w:rPr>
          <w:rFonts w:ascii="Arial" w:eastAsia="Times New Roman" w:hAnsi="Arial" w:cs="Arial"/>
          <w:lang w:eastAsia="en-GB"/>
        </w:rPr>
        <w:t>Can people who applied for Coaching Apprenticeship starting in May defer to this programme to include M</w:t>
      </w:r>
      <w:r w:rsidR="00726D17" w:rsidRPr="00B84000">
        <w:rPr>
          <w:rFonts w:ascii="Arial" w:eastAsia="Times New Roman" w:hAnsi="Arial" w:cs="Arial"/>
          <w:lang w:eastAsia="en-GB"/>
        </w:rPr>
        <w:t>ary Seacole</w:t>
      </w:r>
      <w:r w:rsidR="00A52A11" w:rsidRPr="00B84000">
        <w:rPr>
          <w:rFonts w:ascii="Arial" w:eastAsia="Times New Roman" w:hAnsi="Arial" w:cs="Arial"/>
          <w:lang w:eastAsia="en-GB"/>
        </w:rPr>
        <w:t>?</w:t>
      </w:r>
    </w:p>
    <w:p w14:paraId="28ECBA77" w14:textId="54CD0B5E" w:rsidR="00365F54" w:rsidRPr="00B84000" w:rsidRDefault="00365F54" w:rsidP="00A52A11">
      <w:pPr>
        <w:spacing w:after="0" w:line="240" w:lineRule="auto"/>
        <w:rPr>
          <w:rFonts w:ascii="Arial" w:eastAsia="Times New Roman" w:hAnsi="Arial" w:cs="Arial"/>
          <w:lang w:eastAsia="en-GB"/>
        </w:rPr>
      </w:pPr>
      <w:r w:rsidRPr="00F6557F">
        <w:rPr>
          <w:rFonts w:ascii="Arial" w:eastAsia="Times New Roman" w:hAnsi="Arial" w:cs="Arial"/>
          <w:b/>
          <w:bCs/>
          <w:lang w:eastAsia="en-GB"/>
        </w:rPr>
        <w:t>A.</w:t>
      </w:r>
      <w:r w:rsidRPr="00B84000">
        <w:rPr>
          <w:rFonts w:ascii="Arial" w:eastAsia="Times New Roman" w:hAnsi="Arial" w:cs="Arial"/>
          <w:lang w:eastAsia="en-GB"/>
        </w:rPr>
        <w:t xml:space="preserve"> </w:t>
      </w:r>
      <w:r w:rsidR="00024DB6" w:rsidRPr="00B84000">
        <w:rPr>
          <w:rFonts w:ascii="Arial" w:eastAsia="Times New Roman" w:hAnsi="Arial" w:cs="Arial"/>
          <w:lang w:eastAsia="en-GB"/>
        </w:rPr>
        <w:t>Yes, in discussion with BPP</w:t>
      </w:r>
      <w:r w:rsidR="00B84000" w:rsidRPr="00B84000">
        <w:rPr>
          <w:rFonts w:ascii="Arial" w:eastAsia="Times New Roman" w:hAnsi="Arial" w:cs="Arial"/>
          <w:lang w:eastAsia="en-GB"/>
        </w:rPr>
        <w:t>.</w:t>
      </w:r>
    </w:p>
    <w:p w14:paraId="16C2FD0F" w14:textId="77777777" w:rsidR="00365F54" w:rsidRPr="00B75F27" w:rsidRDefault="00365F54" w:rsidP="00F25EBE">
      <w:pPr>
        <w:spacing w:after="0" w:line="240" w:lineRule="auto"/>
        <w:rPr>
          <w:rFonts w:ascii="Arial" w:hAnsi="Arial" w:cs="Arial"/>
          <w:color w:val="FF0000"/>
        </w:rPr>
      </w:pPr>
    </w:p>
    <w:p w14:paraId="542768DB" w14:textId="77C9E0D3" w:rsidR="00F25EBE" w:rsidRPr="00B84000" w:rsidRDefault="00365F54" w:rsidP="00F25EBE">
      <w:pPr>
        <w:spacing w:after="0" w:line="240" w:lineRule="auto"/>
        <w:rPr>
          <w:rFonts w:ascii="Arial" w:eastAsia="Times New Roman" w:hAnsi="Arial" w:cs="Arial"/>
          <w:lang w:eastAsia="en-GB"/>
        </w:rPr>
      </w:pPr>
      <w:r w:rsidRPr="00F6557F">
        <w:rPr>
          <w:rFonts w:ascii="Arial" w:eastAsia="Times New Roman" w:hAnsi="Arial" w:cs="Arial"/>
          <w:b/>
          <w:bCs/>
          <w:lang w:eastAsia="en-GB"/>
        </w:rPr>
        <w:t>Q.</w:t>
      </w:r>
      <w:r w:rsidRPr="00B84000">
        <w:rPr>
          <w:rFonts w:ascii="Arial" w:eastAsia="Times New Roman" w:hAnsi="Arial" w:cs="Arial"/>
          <w:lang w:eastAsia="en-GB"/>
        </w:rPr>
        <w:t xml:space="preserve"> </w:t>
      </w:r>
      <w:r w:rsidR="00F25EBE" w:rsidRPr="00B84000">
        <w:rPr>
          <w:rFonts w:ascii="Arial" w:eastAsia="Times New Roman" w:hAnsi="Arial" w:cs="Arial"/>
          <w:lang w:eastAsia="en-GB"/>
        </w:rPr>
        <w:t xml:space="preserve">Does the coaching include support around Inclusion and </w:t>
      </w:r>
      <w:r w:rsidR="007C01F5" w:rsidRPr="00B84000">
        <w:rPr>
          <w:rFonts w:ascii="Arial" w:eastAsia="Times New Roman" w:hAnsi="Arial" w:cs="Arial"/>
          <w:lang w:eastAsia="en-GB"/>
        </w:rPr>
        <w:t>diversity?</w:t>
      </w:r>
    </w:p>
    <w:p w14:paraId="04F1F45A" w14:textId="1EA2DCF0" w:rsidR="00365F54" w:rsidRPr="00B84000" w:rsidRDefault="00365F54" w:rsidP="00F25EBE">
      <w:pPr>
        <w:spacing w:after="0" w:line="240" w:lineRule="auto"/>
        <w:rPr>
          <w:rFonts w:ascii="Arial" w:eastAsia="Times New Roman" w:hAnsi="Arial" w:cs="Arial"/>
          <w:lang w:eastAsia="en-GB"/>
        </w:rPr>
      </w:pPr>
      <w:r w:rsidRPr="00F6557F">
        <w:rPr>
          <w:rFonts w:ascii="Arial" w:eastAsia="Times New Roman" w:hAnsi="Arial" w:cs="Arial"/>
          <w:b/>
          <w:bCs/>
          <w:lang w:eastAsia="en-GB"/>
        </w:rPr>
        <w:t>A.</w:t>
      </w:r>
      <w:r w:rsidRPr="00B84000">
        <w:rPr>
          <w:rFonts w:ascii="Arial" w:eastAsia="Times New Roman" w:hAnsi="Arial" w:cs="Arial"/>
          <w:lang w:eastAsia="en-GB"/>
        </w:rPr>
        <w:t xml:space="preserve"> </w:t>
      </w:r>
      <w:r w:rsidR="00024DB6" w:rsidRPr="00B84000">
        <w:rPr>
          <w:rFonts w:ascii="Arial" w:eastAsia="Times New Roman" w:hAnsi="Arial" w:cs="Arial"/>
          <w:lang w:eastAsia="en-GB"/>
        </w:rPr>
        <w:t xml:space="preserve">Yes, </w:t>
      </w:r>
      <w:r w:rsidR="00D255BC" w:rsidRPr="00B84000">
        <w:rPr>
          <w:rFonts w:ascii="Arial" w:eastAsia="Times New Roman" w:hAnsi="Arial" w:cs="Arial"/>
          <w:lang w:eastAsia="en-GB"/>
        </w:rPr>
        <w:t>the assessment standard considers inclusivity &amp; diversity within coaching</w:t>
      </w:r>
    </w:p>
    <w:p w14:paraId="38DC9EE8" w14:textId="77777777" w:rsidR="00B75F27" w:rsidRPr="00F25EBE" w:rsidRDefault="00B75F27" w:rsidP="00F25EBE">
      <w:pPr>
        <w:spacing w:after="0" w:line="240" w:lineRule="auto"/>
        <w:rPr>
          <w:rFonts w:ascii="Arial" w:eastAsia="Times New Roman" w:hAnsi="Arial" w:cs="Arial"/>
          <w:lang w:eastAsia="en-GB"/>
        </w:rPr>
      </w:pPr>
    </w:p>
    <w:p w14:paraId="3D915F18" w14:textId="77777777" w:rsidR="00B75F27" w:rsidRPr="00B75F27" w:rsidRDefault="00B75F27" w:rsidP="00B75F27">
      <w:pPr>
        <w:spacing w:after="0" w:line="240" w:lineRule="auto"/>
        <w:rPr>
          <w:rFonts w:ascii="Arial" w:eastAsia="Times New Roman" w:hAnsi="Arial" w:cs="Arial"/>
          <w:lang w:eastAsia="en-GB"/>
        </w:rPr>
      </w:pPr>
      <w:r w:rsidRPr="00F6557F">
        <w:rPr>
          <w:rFonts w:ascii="Arial" w:hAnsi="Arial" w:cs="Arial"/>
          <w:b/>
          <w:bCs/>
        </w:rPr>
        <w:t>Q.</w:t>
      </w:r>
      <w:r w:rsidRPr="00B75F27">
        <w:rPr>
          <w:rFonts w:ascii="Arial" w:hAnsi="Arial" w:cs="Arial"/>
        </w:rPr>
        <w:t xml:space="preserve"> D</w:t>
      </w:r>
      <w:r w:rsidR="00F25EBE" w:rsidRPr="00F25EBE">
        <w:rPr>
          <w:rFonts w:ascii="Arial" w:eastAsia="Times New Roman" w:hAnsi="Arial" w:cs="Arial"/>
          <w:lang w:eastAsia="en-GB"/>
        </w:rPr>
        <w:t xml:space="preserve">o we get a coaching qualification and a leadership </w:t>
      </w:r>
      <w:r w:rsidR="007C01F5" w:rsidRPr="00B75F27">
        <w:rPr>
          <w:rFonts w:ascii="Arial" w:eastAsia="Times New Roman" w:hAnsi="Arial" w:cs="Arial"/>
          <w:lang w:eastAsia="en-GB"/>
        </w:rPr>
        <w:t>Mary</w:t>
      </w:r>
      <w:r w:rsidR="00F25EBE" w:rsidRPr="00F25EBE">
        <w:rPr>
          <w:rFonts w:ascii="Arial" w:eastAsia="Times New Roman" w:hAnsi="Arial" w:cs="Arial"/>
          <w:lang w:eastAsia="en-GB"/>
        </w:rPr>
        <w:t xml:space="preserve"> </w:t>
      </w:r>
      <w:r w:rsidR="007C01F5" w:rsidRPr="00B75F27">
        <w:rPr>
          <w:rFonts w:ascii="Arial" w:eastAsia="Times New Roman" w:hAnsi="Arial" w:cs="Arial"/>
          <w:lang w:eastAsia="en-GB"/>
        </w:rPr>
        <w:t>Seacole</w:t>
      </w:r>
      <w:r w:rsidR="00F25EBE" w:rsidRPr="00F25EBE">
        <w:rPr>
          <w:rFonts w:ascii="Arial" w:eastAsia="Times New Roman" w:hAnsi="Arial" w:cs="Arial"/>
          <w:lang w:eastAsia="en-GB"/>
        </w:rPr>
        <w:t xml:space="preserve"> award</w:t>
      </w:r>
      <w:r w:rsidRPr="00B75F27">
        <w:rPr>
          <w:rFonts w:ascii="Arial" w:eastAsia="Times New Roman" w:hAnsi="Arial" w:cs="Arial"/>
          <w:lang w:eastAsia="en-GB"/>
        </w:rPr>
        <w:t>?</w:t>
      </w:r>
    </w:p>
    <w:p w14:paraId="3C29242B" w14:textId="46158AE4" w:rsidR="00C560E1" w:rsidRDefault="00B75F27" w:rsidP="00B75F27">
      <w:pPr>
        <w:spacing w:after="0" w:line="240" w:lineRule="auto"/>
        <w:rPr>
          <w:rFonts w:ascii="Arial" w:eastAsia="Times New Roman" w:hAnsi="Arial" w:cs="Arial"/>
          <w:lang w:eastAsia="en-GB"/>
        </w:rPr>
      </w:pPr>
      <w:r w:rsidRPr="00F6557F">
        <w:rPr>
          <w:rFonts w:ascii="Arial" w:eastAsia="Times New Roman" w:hAnsi="Arial" w:cs="Arial"/>
          <w:b/>
          <w:bCs/>
          <w:lang w:eastAsia="en-GB"/>
        </w:rPr>
        <w:t>A.</w:t>
      </w:r>
      <w:r w:rsidRPr="00726D17">
        <w:rPr>
          <w:rFonts w:ascii="Arial" w:eastAsia="Times New Roman" w:hAnsi="Arial" w:cs="Arial"/>
          <w:lang w:eastAsia="en-GB"/>
        </w:rPr>
        <w:t xml:space="preserve"> </w:t>
      </w:r>
      <w:r w:rsidR="00726D17" w:rsidRPr="00726D17">
        <w:rPr>
          <w:rFonts w:ascii="Arial" w:eastAsia="Times New Roman" w:hAnsi="Arial" w:cs="Arial"/>
          <w:lang w:eastAsia="en-GB"/>
        </w:rPr>
        <w:t>Yes, the learner will come out with both qualifications</w:t>
      </w:r>
      <w:r w:rsidR="00726D17">
        <w:rPr>
          <w:rFonts w:ascii="Arial" w:eastAsia="Times New Roman" w:hAnsi="Arial" w:cs="Arial"/>
          <w:lang w:eastAsia="en-GB"/>
        </w:rPr>
        <w:t xml:space="preserve">. </w:t>
      </w:r>
    </w:p>
    <w:p w14:paraId="437E2E16" w14:textId="77777777" w:rsidR="00C560E1" w:rsidRDefault="00C560E1" w:rsidP="00B75F27">
      <w:pPr>
        <w:spacing w:after="0" w:line="240" w:lineRule="auto"/>
        <w:rPr>
          <w:rFonts w:ascii="Arial" w:eastAsia="Times New Roman" w:hAnsi="Arial" w:cs="Arial"/>
          <w:lang w:eastAsia="en-GB"/>
        </w:rPr>
      </w:pPr>
    </w:p>
    <w:p w14:paraId="617D0412" w14:textId="77777777" w:rsidR="00C560E1" w:rsidRPr="00C560E1" w:rsidRDefault="00F25EBE" w:rsidP="00C560E1">
      <w:pPr>
        <w:pStyle w:val="ListParagraph"/>
        <w:numPr>
          <w:ilvl w:val="0"/>
          <w:numId w:val="7"/>
        </w:numPr>
        <w:spacing w:after="0" w:line="240" w:lineRule="auto"/>
        <w:rPr>
          <w:rFonts w:ascii="Arial" w:eastAsia="Times New Roman" w:hAnsi="Arial" w:cs="Arial"/>
          <w:lang w:eastAsia="en-GB"/>
        </w:rPr>
      </w:pPr>
      <w:r w:rsidRPr="00C560E1">
        <w:rPr>
          <w:rFonts w:ascii="Arial" w:eastAsia="Times New Roman" w:hAnsi="Arial" w:cs="Arial"/>
          <w:lang w:eastAsia="en-GB"/>
        </w:rPr>
        <w:t>Level 5 Coaching Professional Apprenticeship Qualification</w:t>
      </w:r>
    </w:p>
    <w:p w14:paraId="37A57042" w14:textId="14121B35" w:rsidR="00F25EBE" w:rsidRPr="00C560E1" w:rsidRDefault="00F25EBE" w:rsidP="00C560E1">
      <w:pPr>
        <w:pStyle w:val="ListParagraph"/>
        <w:numPr>
          <w:ilvl w:val="0"/>
          <w:numId w:val="7"/>
        </w:numPr>
        <w:spacing w:after="0" w:line="240" w:lineRule="auto"/>
        <w:rPr>
          <w:rFonts w:ascii="Arial" w:eastAsia="Times New Roman" w:hAnsi="Arial" w:cs="Arial"/>
          <w:lang w:eastAsia="en-GB"/>
        </w:rPr>
      </w:pPr>
      <w:r w:rsidRPr="00C560E1">
        <w:rPr>
          <w:rFonts w:ascii="Arial" w:eastAsia="Times New Roman" w:hAnsi="Arial" w:cs="Arial"/>
          <w:lang w:eastAsia="en-GB"/>
        </w:rPr>
        <w:t>NHS Leadership Academy award in Healthcare Leadership (Mary Seacole)</w:t>
      </w:r>
      <w:r w:rsidR="00B75F27" w:rsidRPr="00C560E1">
        <w:rPr>
          <w:rFonts w:ascii="Arial" w:eastAsia="Times New Roman" w:hAnsi="Arial" w:cs="Arial"/>
          <w:lang w:eastAsia="en-GB"/>
        </w:rPr>
        <w:t>.</w:t>
      </w:r>
    </w:p>
    <w:p w14:paraId="15AA6C9D" w14:textId="77777777" w:rsidR="00C560E1" w:rsidRDefault="00C560E1" w:rsidP="00B75F27">
      <w:pPr>
        <w:spacing w:after="0" w:line="240" w:lineRule="auto"/>
        <w:rPr>
          <w:rFonts w:ascii="Arial" w:eastAsia="Times New Roman" w:hAnsi="Arial" w:cs="Arial"/>
          <w:lang w:eastAsia="en-GB"/>
        </w:rPr>
      </w:pPr>
    </w:p>
    <w:p w14:paraId="1F71BB80" w14:textId="564B23FC" w:rsidR="00024DB6" w:rsidRPr="00C560E1" w:rsidRDefault="00C560E1" w:rsidP="00C560E1">
      <w:pPr>
        <w:pStyle w:val="ListParagraph"/>
        <w:numPr>
          <w:ilvl w:val="0"/>
          <w:numId w:val="7"/>
        </w:numPr>
        <w:spacing w:after="0" w:line="240" w:lineRule="auto"/>
        <w:rPr>
          <w:rFonts w:ascii="Arial" w:eastAsia="Times New Roman" w:hAnsi="Arial" w:cs="Arial"/>
          <w:lang w:eastAsia="en-GB"/>
        </w:rPr>
      </w:pPr>
      <w:r>
        <w:rPr>
          <w:rFonts w:ascii="Arial" w:eastAsia="Times New Roman" w:hAnsi="Arial" w:cs="Arial"/>
          <w:lang w:eastAsia="en-GB"/>
        </w:rPr>
        <w:t>also, with additional funding European Mentoring and Coaching Council (</w:t>
      </w:r>
      <w:r w:rsidR="00024DB6" w:rsidRPr="00C560E1">
        <w:rPr>
          <w:rFonts w:ascii="Arial" w:eastAsia="Times New Roman" w:hAnsi="Arial" w:cs="Arial"/>
          <w:lang w:eastAsia="en-GB"/>
        </w:rPr>
        <w:t>EMCC</w:t>
      </w:r>
      <w:r>
        <w:rPr>
          <w:rFonts w:ascii="Arial" w:eastAsia="Times New Roman" w:hAnsi="Arial" w:cs="Arial"/>
          <w:lang w:eastAsia="en-GB"/>
        </w:rPr>
        <w:t>)</w:t>
      </w:r>
      <w:r w:rsidR="00024DB6" w:rsidRPr="00C560E1">
        <w:rPr>
          <w:rFonts w:ascii="Arial" w:eastAsia="Times New Roman" w:hAnsi="Arial" w:cs="Arial"/>
          <w:lang w:eastAsia="en-GB"/>
        </w:rPr>
        <w:t xml:space="preserve"> Accreditation (£185 through BPP for first 5 years – additional cost)</w:t>
      </w:r>
    </w:p>
    <w:p w14:paraId="73C155AA" w14:textId="77777777" w:rsidR="00B75F27" w:rsidRPr="00B75F27" w:rsidRDefault="00B75F27" w:rsidP="00B75F27">
      <w:pPr>
        <w:spacing w:after="0" w:line="240" w:lineRule="auto"/>
        <w:rPr>
          <w:rFonts w:ascii="Arial" w:eastAsia="Times New Roman" w:hAnsi="Arial" w:cs="Arial"/>
          <w:lang w:eastAsia="en-GB"/>
        </w:rPr>
      </w:pPr>
    </w:p>
    <w:p w14:paraId="70E50A3B" w14:textId="52979769" w:rsidR="00F25EBE" w:rsidRPr="00B75F27" w:rsidRDefault="007C01F5" w:rsidP="00F25EBE">
      <w:pPr>
        <w:spacing w:after="0" w:line="240" w:lineRule="auto"/>
        <w:rPr>
          <w:rFonts w:ascii="Arial" w:eastAsia="Times New Roman" w:hAnsi="Arial" w:cs="Arial"/>
          <w:lang w:eastAsia="en-GB"/>
        </w:rPr>
      </w:pPr>
      <w:r w:rsidRPr="00F6557F">
        <w:rPr>
          <w:rFonts w:ascii="Arial" w:eastAsia="Times New Roman" w:hAnsi="Arial" w:cs="Arial"/>
          <w:b/>
          <w:bCs/>
          <w:lang w:eastAsia="en-GB"/>
        </w:rPr>
        <w:t>Q.</w:t>
      </w:r>
      <w:r w:rsidRPr="00B75F27">
        <w:rPr>
          <w:rFonts w:ascii="Arial" w:eastAsia="Times New Roman" w:hAnsi="Arial" w:cs="Arial"/>
          <w:lang w:eastAsia="en-GB"/>
        </w:rPr>
        <w:t xml:space="preserve"> Can</w:t>
      </w:r>
      <w:r w:rsidR="00F25EBE" w:rsidRPr="00B75F27">
        <w:rPr>
          <w:rFonts w:ascii="Arial" w:eastAsia="Times New Roman" w:hAnsi="Arial" w:cs="Arial"/>
          <w:lang w:eastAsia="en-GB"/>
        </w:rPr>
        <w:t xml:space="preserve"> </w:t>
      </w:r>
      <w:r w:rsidR="00B75F27">
        <w:rPr>
          <w:rFonts w:ascii="Arial" w:eastAsia="Times New Roman" w:hAnsi="Arial" w:cs="Arial"/>
          <w:lang w:eastAsia="en-GB"/>
        </w:rPr>
        <w:t>people join a</w:t>
      </w:r>
      <w:r w:rsidR="00B75F27" w:rsidRPr="00B75F27">
        <w:rPr>
          <w:rFonts w:ascii="Arial" w:eastAsia="Times New Roman" w:hAnsi="Arial" w:cs="Arial"/>
          <w:lang w:eastAsia="en-GB"/>
        </w:rPr>
        <w:t xml:space="preserve"> C</w:t>
      </w:r>
      <w:r w:rsidR="00F25EBE" w:rsidRPr="00B75F27">
        <w:rPr>
          <w:rFonts w:ascii="Arial" w:eastAsia="Times New Roman" w:hAnsi="Arial" w:cs="Arial"/>
          <w:lang w:eastAsia="en-GB"/>
        </w:rPr>
        <w:t xml:space="preserve">oaching </w:t>
      </w:r>
      <w:r w:rsidR="00B75F27" w:rsidRPr="00B75F27">
        <w:rPr>
          <w:rFonts w:ascii="Arial" w:eastAsia="Times New Roman" w:hAnsi="Arial" w:cs="Arial"/>
          <w:lang w:eastAsia="en-GB"/>
        </w:rPr>
        <w:t>Professional A</w:t>
      </w:r>
      <w:r w:rsidR="00F25EBE" w:rsidRPr="00B75F27">
        <w:rPr>
          <w:rFonts w:ascii="Arial" w:eastAsia="Times New Roman" w:hAnsi="Arial" w:cs="Arial"/>
          <w:lang w:eastAsia="en-GB"/>
        </w:rPr>
        <w:t>pprenticeship</w:t>
      </w:r>
      <w:r w:rsidR="00B75F27">
        <w:rPr>
          <w:rFonts w:ascii="Arial" w:eastAsia="Times New Roman" w:hAnsi="Arial" w:cs="Arial"/>
          <w:lang w:eastAsia="en-GB"/>
        </w:rPr>
        <w:t xml:space="preserve"> cohort without completing</w:t>
      </w:r>
      <w:r w:rsidR="00B75F27" w:rsidRPr="00B75F27">
        <w:rPr>
          <w:rFonts w:ascii="Arial" w:eastAsia="Times New Roman" w:hAnsi="Arial" w:cs="Arial"/>
          <w:lang w:eastAsia="en-GB"/>
        </w:rPr>
        <w:t xml:space="preserve"> Mary Seacole</w:t>
      </w:r>
      <w:r w:rsidR="00F25EBE" w:rsidRPr="00B75F27">
        <w:rPr>
          <w:rFonts w:ascii="Arial" w:eastAsia="Times New Roman" w:hAnsi="Arial" w:cs="Arial"/>
          <w:lang w:eastAsia="en-GB"/>
        </w:rPr>
        <w:t>?</w:t>
      </w:r>
    </w:p>
    <w:p w14:paraId="703D3C60" w14:textId="7C3544F4" w:rsidR="00F25EBE" w:rsidRPr="00B75F27" w:rsidRDefault="00F25EBE" w:rsidP="00F25EBE">
      <w:pPr>
        <w:spacing w:after="0" w:line="240" w:lineRule="auto"/>
        <w:rPr>
          <w:rFonts w:ascii="Arial" w:eastAsia="Times New Roman" w:hAnsi="Arial" w:cs="Arial"/>
          <w:lang w:eastAsia="en-GB"/>
        </w:rPr>
      </w:pPr>
      <w:r w:rsidRPr="00F6557F">
        <w:rPr>
          <w:rFonts w:ascii="Arial" w:eastAsia="Times New Roman" w:hAnsi="Arial" w:cs="Arial"/>
          <w:b/>
          <w:bCs/>
          <w:lang w:eastAsia="en-GB"/>
        </w:rPr>
        <w:t>A.</w:t>
      </w:r>
      <w:r w:rsidRPr="00B75F27">
        <w:rPr>
          <w:rFonts w:ascii="Arial" w:eastAsia="Times New Roman" w:hAnsi="Arial" w:cs="Arial"/>
          <w:lang w:eastAsia="en-GB"/>
        </w:rPr>
        <w:t xml:space="preserve"> Yes</w:t>
      </w:r>
      <w:r w:rsidR="00B75F27" w:rsidRPr="00B75F27">
        <w:rPr>
          <w:rFonts w:ascii="Arial" w:eastAsia="Times New Roman" w:hAnsi="Arial" w:cs="Arial"/>
          <w:lang w:eastAsia="en-GB"/>
        </w:rPr>
        <w:t>.</w:t>
      </w:r>
    </w:p>
    <w:p w14:paraId="627720C4" w14:textId="77777777" w:rsidR="00024DB6" w:rsidRDefault="00024DB6" w:rsidP="004B6AB0">
      <w:pPr>
        <w:spacing w:after="0" w:line="240" w:lineRule="auto"/>
        <w:rPr>
          <w:rFonts w:ascii="Arial" w:eastAsia="Times New Roman" w:hAnsi="Arial" w:cs="Arial"/>
          <w:color w:val="FF0000"/>
          <w:lang w:eastAsia="en-GB"/>
        </w:rPr>
      </w:pPr>
    </w:p>
    <w:p w14:paraId="2CD09DDA" w14:textId="73280C92" w:rsidR="004B6AB0" w:rsidRPr="00B84000" w:rsidRDefault="00B75F27" w:rsidP="004B6AB0">
      <w:pPr>
        <w:spacing w:after="0" w:line="240" w:lineRule="auto"/>
        <w:rPr>
          <w:rFonts w:ascii="Arial" w:eastAsia="Times New Roman" w:hAnsi="Arial" w:cs="Arial"/>
          <w:lang w:eastAsia="en-GB"/>
        </w:rPr>
      </w:pPr>
      <w:r w:rsidRPr="00F6557F">
        <w:rPr>
          <w:rFonts w:ascii="Arial" w:eastAsia="Times New Roman" w:hAnsi="Arial" w:cs="Arial"/>
          <w:b/>
          <w:bCs/>
          <w:lang w:eastAsia="en-GB"/>
        </w:rPr>
        <w:t>Q.</w:t>
      </w:r>
      <w:r w:rsidRPr="00B84000">
        <w:rPr>
          <w:rFonts w:ascii="Arial" w:eastAsia="Times New Roman" w:hAnsi="Arial" w:cs="Arial"/>
          <w:lang w:eastAsia="en-GB"/>
        </w:rPr>
        <w:t xml:space="preserve"> Can you </w:t>
      </w:r>
      <w:r w:rsidRPr="00EC4B80">
        <w:rPr>
          <w:rFonts w:ascii="Arial" w:eastAsia="Times New Roman" w:hAnsi="Arial" w:cs="Arial"/>
          <w:lang w:eastAsia="en-GB"/>
        </w:rPr>
        <w:t>provide</w:t>
      </w:r>
      <w:r w:rsidRPr="00B84000">
        <w:rPr>
          <w:rFonts w:ascii="Arial" w:eastAsia="Times New Roman" w:hAnsi="Arial" w:cs="Arial"/>
          <w:lang w:eastAsia="en-GB"/>
        </w:rPr>
        <w:t xml:space="preserve"> </w:t>
      </w:r>
      <w:r w:rsidR="004B6AB0" w:rsidRPr="00B84000">
        <w:rPr>
          <w:rFonts w:ascii="Arial" w:eastAsia="Times New Roman" w:hAnsi="Arial" w:cs="Arial"/>
          <w:lang w:eastAsia="en-GB"/>
        </w:rPr>
        <w:t>more clarification on time commitments</w:t>
      </w:r>
      <w:r w:rsidRPr="00B84000">
        <w:rPr>
          <w:rFonts w:ascii="Arial" w:eastAsia="Times New Roman" w:hAnsi="Arial" w:cs="Arial"/>
          <w:lang w:eastAsia="en-GB"/>
        </w:rPr>
        <w:t>.</w:t>
      </w:r>
    </w:p>
    <w:p w14:paraId="298CF7EB" w14:textId="36FBD454" w:rsidR="00B75F27" w:rsidRPr="00B84000" w:rsidRDefault="00B75F27" w:rsidP="004B6AB0">
      <w:pPr>
        <w:spacing w:after="0" w:line="240" w:lineRule="auto"/>
        <w:rPr>
          <w:rFonts w:ascii="Arial" w:eastAsia="Times New Roman" w:hAnsi="Arial" w:cs="Arial"/>
          <w:lang w:eastAsia="en-GB"/>
        </w:rPr>
      </w:pPr>
      <w:r w:rsidRPr="00F6557F">
        <w:rPr>
          <w:rFonts w:ascii="Arial" w:eastAsia="Times New Roman" w:hAnsi="Arial" w:cs="Arial"/>
          <w:b/>
          <w:bCs/>
          <w:lang w:eastAsia="en-GB"/>
        </w:rPr>
        <w:t>A.</w:t>
      </w:r>
      <w:r w:rsidRPr="00B84000">
        <w:rPr>
          <w:rFonts w:ascii="Arial" w:eastAsia="Times New Roman" w:hAnsi="Arial" w:cs="Arial"/>
          <w:lang w:eastAsia="en-GB"/>
        </w:rPr>
        <w:t xml:space="preserve"> </w:t>
      </w:r>
      <w:r w:rsidR="00AD3442" w:rsidRPr="00EC4B80">
        <w:rPr>
          <w:rFonts w:ascii="Arial" w:eastAsia="Times New Roman" w:hAnsi="Arial" w:cs="Arial"/>
          <w:lang w:eastAsia="en-GB"/>
        </w:rPr>
        <w:t xml:space="preserve">This was covered within the presentation however as a general </w:t>
      </w:r>
      <w:r w:rsidR="00EC4B80" w:rsidRPr="00EC4B80">
        <w:rPr>
          <w:rFonts w:ascii="Arial" w:eastAsia="Times New Roman" w:hAnsi="Arial" w:cs="Arial"/>
          <w:lang w:eastAsia="en-GB"/>
        </w:rPr>
        <w:t>overview:</w:t>
      </w:r>
    </w:p>
    <w:p w14:paraId="0663D028" w14:textId="16D9F9C9" w:rsidR="00AD3442" w:rsidRPr="00B84000" w:rsidRDefault="00AD3442" w:rsidP="004B6AB0">
      <w:pPr>
        <w:spacing w:after="0" w:line="240" w:lineRule="auto"/>
        <w:rPr>
          <w:rFonts w:ascii="Arial" w:eastAsia="Times New Roman" w:hAnsi="Arial" w:cs="Arial"/>
          <w:lang w:eastAsia="en-GB"/>
        </w:rPr>
      </w:pPr>
      <w:r w:rsidRPr="00B84000">
        <w:rPr>
          <w:rFonts w:ascii="Arial" w:eastAsia="Times New Roman" w:hAnsi="Arial" w:cs="Arial"/>
          <w:lang w:eastAsia="en-GB"/>
        </w:rPr>
        <w:t>Coaching Apprenticeship – 15 months which consists of 12 months working through on programme content (4 modules, workshops, coaching observations, building portfolio etc), &amp; 3 months EPA preparation</w:t>
      </w:r>
    </w:p>
    <w:p w14:paraId="1AFFA085" w14:textId="3D4D2A8D" w:rsidR="00AD3442" w:rsidRPr="00B84000" w:rsidRDefault="00AD3442" w:rsidP="004B6AB0">
      <w:pPr>
        <w:spacing w:after="0" w:line="240" w:lineRule="auto"/>
        <w:rPr>
          <w:rFonts w:ascii="Arial" w:eastAsia="Times New Roman" w:hAnsi="Arial" w:cs="Arial"/>
          <w:lang w:eastAsia="en-GB"/>
        </w:rPr>
      </w:pPr>
      <w:r w:rsidRPr="00B84000">
        <w:rPr>
          <w:rFonts w:ascii="Arial" w:eastAsia="Times New Roman" w:hAnsi="Arial" w:cs="Arial"/>
          <w:lang w:eastAsia="en-GB"/>
        </w:rPr>
        <w:t>M</w:t>
      </w:r>
      <w:r w:rsidR="00B84000">
        <w:rPr>
          <w:rFonts w:ascii="Arial" w:eastAsia="Times New Roman" w:hAnsi="Arial" w:cs="Arial"/>
          <w:lang w:eastAsia="en-GB"/>
        </w:rPr>
        <w:t xml:space="preserve">ary </w:t>
      </w:r>
      <w:r w:rsidRPr="00B84000">
        <w:rPr>
          <w:rFonts w:ascii="Arial" w:eastAsia="Times New Roman" w:hAnsi="Arial" w:cs="Arial"/>
          <w:lang w:eastAsia="en-GB"/>
        </w:rPr>
        <w:t>S</w:t>
      </w:r>
      <w:r w:rsidR="00B84000">
        <w:rPr>
          <w:rFonts w:ascii="Arial" w:eastAsia="Times New Roman" w:hAnsi="Arial" w:cs="Arial"/>
          <w:lang w:eastAsia="en-GB"/>
        </w:rPr>
        <w:t>eacole</w:t>
      </w:r>
      <w:r w:rsidRPr="00B84000">
        <w:rPr>
          <w:rFonts w:ascii="Arial" w:eastAsia="Times New Roman" w:hAnsi="Arial" w:cs="Arial"/>
          <w:lang w:eastAsia="en-GB"/>
        </w:rPr>
        <w:t xml:space="preserve"> programme will run parallel for the first 12months of the programme</w:t>
      </w:r>
      <w:r w:rsidR="003C04EE">
        <w:rPr>
          <w:rFonts w:ascii="Arial" w:eastAsia="Times New Roman" w:hAnsi="Arial" w:cs="Arial"/>
          <w:lang w:eastAsia="en-GB"/>
        </w:rPr>
        <w:t xml:space="preserve"> and is not included within the 20% development time.</w:t>
      </w:r>
    </w:p>
    <w:p w14:paraId="395F6EAA" w14:textId="08450DBD" w:rsidR="00AD3442" w:rsidRPr="00B84000" w:rsidRDefault="003C04EE" w:rsidP="00AD3442">
      <w:pPr>
        <w:rPr>
          <w:rFonts w:ascii="Arial" w:eastAsia="Times New Roman" w:hAnsi="Arial" w:cs="Arial"/>
          <w:lang w:val="en-US"/>
        </w:rPr>
      </w:pPr>
      <w:r>
        <w:rPr>
          <w:rFonts w:ascii="Arial" w:eastAsia="Times New Roman" w:hAnsi="Arial" w:cs="Arial"/>
          <w:lang w:eastAsia="en-GB"/>
        </w:rPr>
        <w:t xml:space="preserve">The </w:t>
      </w:r>
      <w:r w:rsidR="00AD3442" w:rsidRPr="00B84000">
        <w:rPr>
          <w:rFonts w:ascii="Arial" w:eastAsia="Times New Roman" w:hAnsi="Arial" w:cs="Arial"/>
          <w:lang w:eastAsia="en-GB"/>
        </w:rPr>
        <w:t>20% development time throughout the apprenticeship (</w:t>
      </w:r>
      <w:r w:rsidR="00F6557F" w:rsidRPr="00B84000">
        <w:rPr>
          <w:rFonts w:ascii="Arial" w:eastAsia="Times New Roman" w:hAnsi="Arial" w:cs="Arial"/>
          <w:lang w:eastAsia="en-GB"/>
        </w:rPr>
        <w:t>approx.</w:t>
      </w:r>
      <w:r w:rsidR="00AD3442" w:rsidRPr="00B84000">
        <w:rPr>
          <w:rFonts w:ascii="Arial" w:eastAsia="Times New Roman" w:hAnsi="Arial" w:cs="Arial"/>
          <w:lang w:eastAsia="en-GB"/>
        </w:rPr>
        <w:t xml:space="preserve"> 6 hours a week)</w:t>
      </w:r>
      <w:r>
        <w:rPr>
          <w:rFonts w:ascii="Arial" w:eastAsia="Times New Roman" w:hAnsi="Arial" w:cs="Arial"/>
          <w:lang w:eastAsia="en-GB"/>
        </w:rPr>
        <w:t xml:space="preserve"> </w:t>
      </w:r>
      <w:r w:rsidR="00AD3442" w:rsidRPr="00B84000">
        <w:rPr>
          <w:rFonts w:ascii="Arial" w:eastAsia="Times New Roman" w:hAnsi="Arial" w:cs="Arial"/>
          <w:lang w:eastAsia="en-GB"/>
        </w:rPr>
        <w:t xml:space="preserve">consists of </w:t>
      </w:r>
      <w:r w:rsidR="00AD3442" w:rsidRPr="00B84000">
        <w:rPr>
          <w:rFonts w:ascii="Arial" w:eastAsia="Times New Roman" w:hAnsi="Arial" w:cs="Arial"/>
          <w:lang w:val="en-US"/>
        </w:rPr>
        <w:t>attending workshops / webinars or reviewing online content and carrying out the assigned tasks for each module. This is not necessarily 6hrs a week every week as some weeks you will be contributing more, so an average is taken over the life of the apprenticeship (this is fully supported/advised/guided through your BPP Coach Mentor)</w:t>
      </w:r>
    </w:p>
    <w:p w14:paraId="398CB45C" w14:textId="45EBC801" w:rsidR="00AD3442" w:rsidRPr="00B84000" w:rsidRDefault="00AD3442" w:rsidP="00B84000">
      <w:pPr>
        <w:rPr>
          <w:rFonts w:ascii="Arial" w:hAnsi="Arial" w:cs="Arial"/>
        </w:rPr>
      </w:pPr>
      <w:r w:rsidRPr="00B84000">
        <w:rPr>
          <w:rFonts w:ascii="Arial" w:eastAsia="Times New Roman" w:hAnsi="Arial" w:cs="Arial"/>
          <w:lang w:val="en-US"/>
        </w:rPr>
        <w:t>Please review slides 10,11,12 also</w:t>
      </w:r>
    </w:p>
    <w:p w14:paraId="29B9F740" w14:textId="28A04A75" w:rsidR="00074A31" w:rsidRDefault="00074A31" w:rsidP="00B84000">
      <w:pPr>
        <w:spacing w:after="0" w:line="240" w:lineRule="auto"/>
        <w:rPr>
          <w:rFonts w:ascii="Arial" w:hAnsi="Arial" w:cs="Arial"/>
          <w:b/>
          <w:bCs/>
          <w:u w:val="single"/>
        </w:rPr>
      </w:pPr>
      <w:r w:rsidRPr="00F6557F">
        <w:rPr>
          <w:rFonts w:ascii="Arial" w:hAnsi="Arial" w:cs="Arial"/>
          <w:b/>
          <w:bCs/>
          <w:u w:val="single"/>
        </w:rPr>
        <w:t>Mary Seacole</w:t>
      </w:r>
      <w:r w:rsidR="000B5A23" w:rsidRPr="00F6557F">
        <w:rPr>
          <w:rFonts w:ascii="Arial" w:hAnsi="Arial" w:cs="Arial"/>
          <w:b/>
          <w:bCs/>
          <w:u w:val="single"/>
        </w:rPr>
        <w:t xml:space="preserve"> Programme</w:t>
      </w:r>
    </w:p>
    <w:p w14:paraId="285526D3" w14:textId="77777777" w:rsidR="00F6557F" w:rsidRPr="00F6557F" w:rsidRDefault="00F6557F" w:rsidP="00B84000">
      <w:pPr>
        <w:spacing w:after="0" w:line="240" w:lineRule="auto"/>
        <w:rPr>
          <w:rFonts w:ascii="Arial" w:eastAsia="Times New Roman" w:hAnsi="Arial" w:cs="Arial"/>
          <w:b/>
          <w:bCs/>
          <w:color w:val="FF0000"/>
          <w:lang w:eastAsia="en-GB"/>
        </w:rPr>
      </w:pPr>
    </w:p>
    <w:p w14:paraId="76DB434F" w14:textId="557CF8D4" w:rsidR="00074A31" w:rsidRPr="00C560E1" w:rsidRDefault="004A376F" w:rsidP="00074A31">
      <w:pPr>
        <w:spacing w:after="0" w:line="240" w:lineRule="auto"/>
        <w:rPr>
          <w:rFonts w:ascii="Arial" w:eastAsia="Times New Roman" w:hAnsi="Arial" w:cs="Arial"/>
          <w:lang w:eastAsia="en-GB"/>
        </w:rPr>
      </w:pPr>
      <w:r w:rsidRPr="00F6557F">
        <w:rPr>
          <w:rFonts w:ascii="Arial" w:eastAsia="Times New Roman" w:hAnsi="Arial" w:cs="Arial"/>
          <w:b/>
          <w:bCs/>
          <w:lang w:eastAsia="en-GB"/>
        </w:rPr>
        <w:t>Q.</w:t>
      </w:r>
      <w:r w:rsidRPr="00C560E1">
        <w:rPr>
          <w:rFonts w:ascii="Arial" w:eastAsia="Times New Roman" w:hAnsi="Arial" w:cs="Arial"/>
          <w:lang w:eastAsia="en-GB"/>
        </w:rPr>
        <w:t xml:space="preserve"> </w:t>
      </w:r>
      <w:r w:rsidR="00C560E1" w:rsidRPr="00C560E1">
        <w:rPr>
          <w:rFonts w:ascii="Arial" w:eastAsia="Times New Roman" w:hAnsi="Arial" w:cs="Arial"/>
          <w:lang w:eastAsia="en-GB"/>
        </w:rPr>
        <w:t>C</w:t>
      </w:r>
      <w:r w:rsidR="00074A31" w:rsidRPr="00C560E1">
        <w:rPr>
          <w:rFonts w:ascii="Arial" w:eastAsia="Times New Roman" w:hAnsi="Arial" w:cs="Arial"/>
          <w:lang w:eastAsia="en-GB"/>
        </w:rPr>
        <w:t>onsidering Mary Seacole's Programme starts as well in June, when will the cohort participants be announced? In the rare case that we have been offered both, until when can we decide?</w:t>
      </w:r>
    </w:p>
    <w:p w14:paraId="0BFB7708" w14:textId="75CF51DB" w:rsidR="004A376F" w:rsidRPr="00C560E1" w:rsidRDefault="004A376F" w:rsidP="00074A31">
      <w:pPr>
        <w:spacing w:after="0" w:line="240" w:lineRule="auto"/>
        <w:rPr>
          <w:rFonts w:ascii="Arial" w:eastAsia="Times New Roman" w:hAnsi="Arial" w:cs="Arial"/>
          <w:lang w:eastAsia="en-GB"/>
        </w:rPr>
      </w:pPr>
      <w:r w:rsidRPr="00F6557F">
        <w:rPr>
          <w:rFonts w:ascii="Arial" w:eastAsia="Times New Roman" w:hAnsi="Arial" w:cs="Arial"/>
          <w:b/>
          <w:bCs/>
          <w:lang w:eastAsia="en-GB"/>
        </w:rPr>
        <w:t>A.</w:t>
      </w:r>
      <w:r w:rsidR="00024DB6" w:rsidRPr="00C560E1">
        <w:rPr>
          <w:rFonts w:ascii="Arial" w:eastAsia="Times New Roman" w:hAnsi="Arial" w:cs="Arial"/>
          <w:lang w:eastAsia="en-GB"/>
        </w:rPr>
        <w:t xml:space="preserve"> If a place is granted to M</w:t>
      </w:r>
      <w:r w:rsidR="00C560E1" w:rsidRPr="00C560E1">
        <w:rPr>
          <w:rFonts w:ascii="Arial" w:eastAsia="Times New Roman" w:hAnsi="Arial" w:cs="Arial"/>
          <w:lang w:eastAsia="en-GB"/>
        </w:rPr>
        <w:t xml:space="preserve">ary </w:t>
      </w:r>
      <w:r w:rsidR="00024DB6" w:rsidRPr="00C560E1">
        <w:rPr>
          <w:rFonts w:ascii="Arial" w:eastAsia="Times New Roman" w:hAnsi="Arial" w:cs="Arial"/>
          <w:lang w:eastAsia="en-GB"/>
        </w:rPr>
        <w:t>S</w:t>
      </w:r>
      <w:r w:rsidR="00C560E1" w:rsidRPr="00C560E1">
        <w:rPr>
          <w:rFonts w:ascii="Arial" w:eastAsia="Times New Roman" w:hAnsi="Arial" w:cs="Arial"/>
          <w:lang w:eastAsia="en-GB"/>
        </w:rPr>
        <w:t>eacole</w:t>
      </w:r>
      <w:r w:rsidR="00024DB6" w:rsidRPr="00C560E1">
        <w:rPr>
          <w:rFonts w:ascii="Arial" w:eastAsia="Times New Roman" w:hAnsi="Arial" w:cs="Arial"/>
          <w:lang w:eastAsia="en-GB"/>
        </w:rPr>
        <w:t xml:space="preserve"> through the leadership Academy as well as on the app</w:t>
      </w:r>
      <w:r w:rsidR="00C560E1" w:rsidRPr="00C560E1">
        <w:rPr>
          <w:rFonts w:ascii="Arial" w:eastAsia="Times New Roman" w:hAnsi="Arial" w:cs="Arial"/>
          <w:lang w:eastAsia="en-GB"/>
        </w:rPr>
        <w:t>renticeship</w:t>
      </w:r>
      <w:r w:rsidR="00024DB6" w:rsidRPr="00C560E1">
        <w:rPr>
          <w:rFonts w:ascii="Arial" w:eastAsia="Times New Roman" w:hAnsi="Arial" w:cs="Arial"/>
          <w:lang w:eastAsia="en-GB"/>
        </w:rPr>
        <w:t xml:space="preserve"> through BPP </w:t>
      </w:r>
      <w:r w:rsidR="00C560E1" w:rsidRPr="00C560E1">
        <w:rPr>
          <w:rFonts w:ascii="Arial" w:eastAsia="Times New Roman" w:hAnsi="Arial" w:cs="Arial"/>
          <w:lang w:eastAsia="en-GB"/>
        </w:rPr>
        <w:t xml:space="preserve">you would be entitled to withdraw </w:t>
      </w:r>
      <w:r w:rsidR="00024DB6" w:rsidRPr="00C560E1">
        <w:rPr>
          <w:rFonts w:ascii="Arial" w:eastAsia="Times New Roman" w:hAnsi="Arial" w:cs="Arial"/>
          <w:lang w:eastAsia="en-GB"/>
        </w:rPr>
        <w:t>from the NHS leadership Academy Offer.</w:t>
      </w:r>
    </w:p>
    <w:p w14:paraId="5A1E49F9" w14:textId="5708CCAB" w:rsidR="00074A31" w:rsidRPr="00B75F27" w:rsidRDefault="00074A31" w:rsidP="00074A31">
      <w:pPr>
        <w:spacing w:after="0" w:line="240" w:lineRule="auto"/>
        <w:rPr>
          <w:rFonts w:ascii="Arial" w:eastAsia="Times New Roman" w:hAnsi="Arial" w:cs="Arial"/>
          <w:lang w:eastAsia="en-GB"/>
        </w:rPr>
      </w:pPr>
    </w:p>
    <w:p w14:paraId="7057FAF2" w14:textId="1CF3CB92" w:rsidR="00074A31" w:rsidRPr="00726D17" w:rsidRDefault="007C01F5" w:rsidP="00074A31">
      <w:pPr>
        <w:spacing w:after="0" w:line="240" w:lineRule="auto"/>
        <w:rPr>
          <w:rFonts w:ascii="Arial" w:eastAsia="Times New Roman" w:hAnsi="Arial" w:cs="Arial"/>
          <w:lang w:eastAsia="en-GB"/>
        </w:rPr>
      </w:pPr>
      <w:r w:rsidRPr="00F6557F">
        <w:rPr>
          <w:rFonts w:ascii="Arial" w:eastAsia="Times New Roman" w:hAnsi="Arial" w:cs="Arial"/>
          <w:b/>
          <w:bCs/>
          <w:lang w:eastAsia="en-GB"/>
        </w:rPr>
        <w:t>Q</w:t>
      </w:r>
      <w:r w:rsidR="00F6557F">
        <w:rPr>
          <w:rFonts w:ascii="Arial" w:eastAsia="Times New Roman" w:hAnsi="Arial" w:cs="Arial"/>
          <w:b/>
          <w:bCs/>
          <w:lang w:eastAsia="en-GB"/>
        </w:rPr>
        <w:t xml:space="preserve">. </w:t>
      </w:r>
      <w:r w:rsidRPr="00726D17">
        <w:rPr>
          <w:rFonts w:ascii="Arial" w:eastAsia="Times New Roman" w:hAnsi="Arial" w:cs="Arial"/>
          <w:lang w:eastAsia="en-GB"/>
        </w:rPr>
        <w:t>Will</w:t>
      </w:r>
      <w:r w:rsidR="00074A31" w:rsidRPr="00074A31">
        <w:rPr>
          <w:rFonts w:ascii="Arial" w:eastAsia="Times New Roman" w:hAnsi="Arial" w:cs="Arial"/>
          <w:lang w:eastAsia="en-GB"/>
        </w:rPr>
        <w:t xml:space="preserve"> the Mary Seacole attendance be via the national programme, how does it fit in with the M</w:t>
      </w:r>
      <w:r w:rsidR="00726D17">
        <w:rPr>
          <w:rFonts w:ascii="Arial" w:eastAsia="Times New Roman" w:hAnsi="Arial" w:cs="Arial"/>
          <w:lang w:eastAsia="en-GB"/>
        </w:rPr>
        <w:t>ary Seacole</w:t>
      </w:r>
      <w:r w:rsidR="00074A31" w:rsidRPr="00074A31">
        <w:rPr>
          <w:rFonts w:ascii="Arial" w:eastAsia="Times New Roman" w:hAnsi="Arial" w:cs="Arial"/>
          <w:lang w:eastAsia="en-GB"/>
        </w:rPr>
        <w:t xml:space="preserve"> Local programme?</w:t>
      </w:r>
    </w:p>
    <w:p w14:paraId="0C875FCD" w14:textId="35EBC0C9" w:rsidR="00074A31" w:rsidRPr="00726D17" w:rsidRDefault="00074A31" w:rsidP="00074A31">
      <w:pPr>
        <w:rPr>
          <w:rFonts w:ascii="Arial" w:eastAsia="Times New Roman" w:hAnsi="Arial" w:cs="Arial"/>
          <w:lang w:eastAsia="en-GB"/>
        </w:rPr>
      </w:pPr>
      <w:r w:rsidRPr="00F6557F">
        <w:rPr>
          <w:rFonts w:ascii="Arial" w:eastAsia="Times New Roman" w:hAnsi="Arial" w:cs="Arial"/>
          <w:b/>
          <w:bCs/>
          <w:lang w:eastAsia="en-GB"/>
        </w:rPr>
        <w:t>A</w:t>
      </w:r>
      <w:r w:rsidR="00F6557F" w:rsidRPr="00F6557F">
        <w:rPr>
          <w:rFonts w:ascii="Arial" w:eastAsia="Times New Roman" w:hAnsi="Arial" w:cs="Arial"/>
          <w:b/>
          <w:bCs/>
          <w:lang w:eastAsia="en-GB"/>
        </w:rPr>
        <w:t>.</w:t>
      </w:r>
      <w:r w:rsidRPr="00726D17">
        <w:rPr>
          <w:rFonts w:ascii="Arial" w:hAnsi="Arial" w:cs="Arial"/>
        </w:rPr>
        <w:t xml:space="preserve"> </w:t>
      </w:r>
      <w:r w:rsidRPr="00726D17">
        <w:rPr>
          <w:rFonts w:ascii="Arial" w:eastAsia="Times New Roman" w:hAnsi="Arial" w:cs="Arial"/>
          <w:lang w:eastAsia="en-GB"/>
        </w:rPr>
        <w:t xml:space="preserve">Mary Seacole is </w:t>
      </w:r>
      <w:r w:rsidRPr="00EC4B80">
        <w:rPr>
          <w:rFonts w:ascii="Arial" w:eastAsia="Times New Roman" w:hAnsi="Arial" w:cs="Arial"/>
          <w:lang w:eastAsia="en-GB"/>
        </w:rPr>
        <w:t>embedded</w:t>
      </w:r>
      <w:r w:rsidRPr="00726D17">
        <w:rPr>
          <w:rFonts w:ascii="Arial" w:eastAsia="Times New Roman" w:hAnsi="Arial" w:cs="Arial"/>
          <w:lang w:eastAsia="en-GB"/>
        </w:rPr>
        <w:t xml:space="preserve"> within this apprenticeship so the learner will be engaging in 2 qualifications. If you have colleagues who want to do the </w:t>
      </w:r>
      <w:r w:rsidR="00726D17" w:rsidRPr="00726D17">
        <w:rPr>
          <w:rFonts w:ascii="Arial" w:eastAsia="Times New Roman" w:hAnsi="Arial" w:cs="Arial"/>
          <w:lang w:eastAsia="en-GB"/>
        </w:rPr>
        <w:t>Mary Seacole</w:t>
      </w:r>
      <w:r w:rsidRPr="00726D17">
        <w:rPr>
          <w:rFonts w:ascii="Arial" w:eastAsia="Times New Roman" w:hAnsi="Arial" w:cs="Arial"/>
          <w:lang w:eastAsia="en-GB"/>
        </w:rPr>
        <w:t xml:space="preserve"> without the </w:t>
      </w:r>
      <w:r w:rsidR="007C01F5" w:rsidRPr="00726D17">
        <w:rPr>
          <w:rFonts w:ascii="Arial" w:eastAsia="Times New Roman" w:hAnsi="Arial" w:cs="Arial"/>
          <w:lang w:eastAsia="en-GB"/>
        </w:rPr>
        <w:lastRenderedPageBreak/>
        <w:t>apprenticeship,</w:t>
      </w:r>
      <w:r w:rsidRPr="00726D17">
        <w:rPr>
          <w:rFonts w:ascii="Arial" w:eastAsia="Times New Roman" w:hAnsi="Arial" w:cs="Arial"/>
          <w:lang w:eastAsia="en-GB"/>
        </w:rPr>
        <w:t xml:space="preserve"> they can apply to the standard programme through the NHS L</w:t>
      </w:r>
      <w:r w:rsidR="005657CD">
        <w:rPr>
          <w:rFonts w:ascii="Arial" w:eastAsia="Times New Roman" w:hAnsi="Arial" w:cs="Arial"/>
          <w:lang w:eastAsia="en-GB"/>
        </w:rPr>
        <w:t>eadership Academy</w:t>
      </w:r>
      <w:r w:rsidR="00B41847">
        <w:rPr>
          <w:rFonts w:ascii="Arial" w:eastAsia="Times New Roman" w:hAnsi="Arial" w:cs="Arial"/>
          <w:lang w:eastAsia="en-GB"/>
        </w:rPr>
        <w:t xml:space="preserve"> </w:t>
      </w:r>
      <w:r w:rsidR="00B41847" w:rsidRPr="00EC4B80">
        <w:rPr>
          <w:rFonts w:ascii="Arial" w:eastAsia="Times New Roman" w:hAnsi="Arial" w:cs="Arial"/>
          <w:lang w:eastAsia="en-GB"/>
        </w:rPr>
        <w:t>or through your local license if applicable</w:t>
      </w:r>
      <w:r w:rsidR="005657CD" w:rsidRPr="00EC4B80">
        <w:rPr>
          <w:rFonts w:ascii="Arial" w:eastAsia="Times New Roman" w:hAnsi="Arial" w:cs="Arial"/>
          <w:lang w:eastAsia="en-GB"/>
        </w:rPr>
        <w:t>.</w:t>
      </w:r>
    </w:p>
    <w:p w14:paraId="0FA5B167" w14:textId="381DFB01" w:rsidR="00074A31" w:rsidRPr="00B75F27" w:rsidRDefault="00074A31" w:rsidP="00074A31">
      <w:pPr>
        <w:spacing w:after="0" w:line="240" w:lineRule="auto"/>
        <w:rPr>
          <w:rFonts w:ascii="Arial" w:eastAsia="Times New Roman" w:hAnsi="Arial" w:cs="Arial"/>
          <w:lang w:eastAsia="en-GB"/>
        </w:rPr>
      </w:pPr>
      <w:r w:rsidRPr="00F6557F">
        <w:rPr>
          <w:rFonts w:ascii="Arial" w:eastAsia="Times New Roman" w:hAnsi="Arial" w:cs="Arial"/>
          <w:b/>
          <w:bCs/>
          <w:lang w:eastAsia="en-GB"/>
        </w:rPr>
        <w:t>Q.</w:t>
      </w:r>
      <w:r w:rsidRPr="00B75F27">
        <w:rPr>
          <w:rFonts w:ascii="Arial" w:eastAsia="Times New Roman" w:hAnsi="Arial" w:cs="Arial"/>
          <w:lang w:eastAsia="en-GB"/>
        </w:rPr>
        <w:t xml:space="preserve"> </w:t>
      </w:r>
      <w:r w:rsidRPr="00074A31">
        <w:rPr>
          <w:rFonts w:ascii="Arial" w:eastAsia="Times New Roman" w:hAnsi="Arial" w:cs="Arial"/>
          <w:lang w:eastAsia="en-GB"/>
        </w:rPr>
        <w:t>Has there been any thoughts by the Academy about how this might affect areas which are already running Mary Seacole Local? If they've already done Mary Seacole can they not join coaching apprenticeship?</w:t>
      </w:r>
    </w:p>
    <w:p w14:paraId="0FDF673D" w14:textId="5D377011" w:rsidR="00074A31" w:rsidRDefault="00074A31" w:rsidP="00074A31">
      <w:pPr>
        <w:rPr>
          <w:rFonts w:ascii="Arial" w:eastAsia="Times New Roman" w:hAnsi="Arial" w:cs="Arial"/>
          <w:lang w:eastAsia="en-GB"/>
        </w:rPr>
      </w:pPr>
      <w:r w:rsidRPr="00F6557F">
        <w:rPr>
          <w:rFonts w:ascii="Arial" w:eastAsia="Times New Roman" w:hAnsi="Arial" w:cs="Arial"/>
          <w:b/>
          <w:bCs/>
          <w:lang w:eastAsia="en-GB"/>
        </w:rPr>
        <w:t>A.</w:t>
      </w:r>
      <w:r w:rsidRPr="00B75F27">
        <w:rPr>
          <w:rFonts w:ascii="Arial" w:eastAsia="Times New Roman" w:hAnsi="Arial" w:cs="Arial"/>
          <w:lang w:eastAsia="en-GB"/>
        </w:rPr>
        <w:t xml:space="preserve"> If a learner already has </w:t>
      </w:r>
      <w:r w:rsidR="00726D17" w:rsidRPr="00726D17">
        <w:rPr>
          <w:rFonts w:ascii="Arial" w:eastAsia="Times New Roman" w:hAnsi="Arial" w:cs="Arial"/>
          <w:lang w:eastAsia="en-GB"/>
        </w:rPr>
        <w:t>Mary Seacole</w:t>
      </w:r>
      <w:r w:rsidR="007C01F5" w:rsidRPr="00B75F27">
        <w:rPr>
          <w:rFonts w:ascii="Arial" w:eastAsia="Times New Roman" w:hAnsi="Arial" w:cs="Arial"/>
          <w:lang w:eastAsia="en-GB"/>
        </w:rPr>
        <w:t>,</w:t>
      </w:r>
      <w:r w:rsidRPr="00B75F27">
        <w:rPr>
          <w:rFonts w:ascii="Arial" w:eastAsia="Times New Roman" w:hAnsi="Arial" w:cs="Arial"/>
          <w:lang w:eastAsia="en-GB"/>
        </w:rPr>
        <w:t xml:space="preserve"> they do not need to complete it again</w:t>
      </w:r>
      <w:r w:rsidR="00726D17">
        <w:rPr>
          <w:rFonts w:ascii="Arial" w:eastAsia="Times New Roman" w:hAnsi="Arial" w:cs="Arial"/>
          <w:lang w:eastAsia="en-GB"/>
        </w:rPr>
        <w:t xml:space="preserve"> and can opt out</w:t>
      </w:r>
      <w:r w:rsidRPr="00B75F27">
        <w:rPr>
          <w:rFonts w:ascii="Arial" w:eastAsia="Times New Roman" w:hAnsi="Arial" w:cs="Arial"/>
          <w:lang w:eastAsia="en-GB"/>
        </w:rPr>
        <w:t xml:space="preserve">, they </w:t>
      </w:r>
      <w:r w:rsidR="007C01F5" w:rsidRPr="00B75F27">
        <w:rPr>
          <w:rFonts w:ascii="Arial" w:eastAsia="Times New Roman" w:hAnsi="Arial" w:cs="Arial"/>
          <w:lang w:eastAsia="en-GB"/>
        </w:rPr>
        <w:t>will</w:t>
      </w:r>
      <w:r w:rsidRPr="00B75F27">
        <w:rPr>
          <w:rFonts w:ascii="Arial" w:eastAsia="Times New Roman" w:hAnsi="Arial" w:cs="Arial"/>
          <w:lang w:eastAsia="en-GB"/>
        </w:rPr>
        <w:t xml:space="preserve"> just complete the apprenticeship.</w:t>
      </w:r>
      <w:r w:rsidRPr="00074A31">
        <w:rPr>
          <w:rFonts w:ascii="Arial" w:eastAsia="Times New Roman" w:hAnsi="Arial" w:cs="Arial"/>
          <w:lang w:eastAsia="en-GB"/>
        </w:rPr>
        <w:t xml:space="preserve"> It is an </w:t>
      </w:r>
      <w:r w:rsidR="003C04EE">
        <w:rPr>
          <w:rFonts w:ascii="Arial" w:eastAsia="Times New Roman" w:hAnsi="Arial" w:cs="Arial"/>
          <w:lang w:eastAsia="en-GB"/>
        </w:rPr>
        <w:t xml:space="preserve">optional </w:t>
      </w:r>
      <w:r w:rsidRPr="00074A31">
        <w:rPr>
          <w:rFonts w:ascii="Arial" w:eastAsia="Times New Roman" w:hAnsi="Arial" w:cs="Arial"/>
          <w:lang w:eastAsia="en-GB"/>
        </w:rPr>
        <w:t xml:space="preserve">add-on so a </w:t>
      </w:r>
      <w:r w:rsidR="007C01F5" w:rsidRPr="00B75F27">
        <w:rPr>
          <w:rFonts w:ascii="Arial" w:eastAsia="Times New Roman" w:hAnsi="Arial" w:cs="Arial"/>
          <w:lang w:eastAsia="en-GB"/>
        </w:rPr>
        <w:t>bonus</w:t>
      </w:r>
      <w:r w:rsidRPr="00074A31">
        <w:rPr>
          <w:rFonts w:ascii="Arial" w:eastAsia="Times New Roman" w:hAnsi="Arial" w:cs="Arial"/>
          <w:lang w:eastAsia="en-GB"/>
        </w:rPr>
        <w:t xml:space="preserve"> to any learner who does not have the certificate and a bonus to the employer who won't have to pay £995 (</w:t>
      </w:r>
      <w:r w:rsidR="00024DB6">
        <w:rPr>
          <w:rFonts w:ascii="Arial" w:eastAsia="Times New Roman" w:hAnsi="Arial" w:cs="Arial"/>
          <w:lang w:eastAsia="en-GB"/>
        </w:rPr>
        <w:t>£150 for organisations with a local licence</w:t>
      </w:r>
      <w:r w:rsidRPr="00074A31">
        <w:rPr>
          <w:rFonts w:ascii="Arial" w:eastAsia="Times New Roman" w:hAnsi="Arial" w:cs="Arial"/>
          <w:lang w:eastAsia="en-GB"/>
        </w:rPr>
        <w:t>)</w:t>
      </w:r>
      <w:r w:rsidR="004A376F">
        <w:rPr>
          <w:rFonts w:ascii="Arial" w:eastAsia="Times New Roman" w:hAnsi="Arial" w:cs="Arial"/>
          <w:lang w:eastAsia="en-GB"/>
        </w:rPr>
        <w:t>.</w:t>
      </w:r>
    </w:p>
    <w:p w14:paraId="1245774E" w14:textId="408789D1" w:rsidR="004A376F" w:rsidRPr="005657CD" w:rsidRDefault="004A376F" w:rsidP="00726D17">
      <w:pPr>
        <w:spacing w:after="0"/>
        <w:rPr>
          <w:rFonts w:ascii="Arial" w:eastAsia="Times New Roman" w:hAnsi="Arial" w:cs="Arial"/>
          <w:lang w:eastAsia="en-GB"/>
        </w:rPr>
      </w:pPr>
      <w:r w:rsidRPr="00F6557F">
        <w:rPr>
          <w:rFonts w:ascii="Arial" w:eastAsia="Times New Roman" w:hAnsi="Arial" w:cs="Arial"/>
          <w:b/>
          <w:bCs/>
          <w:lang w:eastAsia="en-GB"/>
        </w:rPr>
        <w:t>Q.</w:t>
      </w:r>
      <w:r w:rsidRPr="005657CD">
        <w:rPr>
          <w:rFonts w:ascii="Arial" w:eastAsia="Times New Roman" w:hAnsi="Arial" w:cs="Arial"/>
          <w:lang w:eastAsia="en-GB"/>
        </w:rPr>
        <w:t xml:space="preserve"> If we deliver </w:t>
      </w:r>
      <w:r w:rsidR="00726D17" w:rsidRPr="005657CD">
        <w:rPr>
          <w:rFonts w:ascii="Arial" w:eastAsia="Times New Roman" w:hAnsi="Arial" w:cs="Arial"/>
          <w:lang w:eastAsia="en-GB"/>
        </w:rPr>
        <w:t>Mary Seacole</w:t>
      </w:r>
      <w:r w:rsidRPr="005657CD">
        <w:rPr>
          <w:rFonts w:ascii="Arial" w:eastAsia="Times New Roman" w:hAnsi="Arial" w:cs="Arial"/>
          <w:lang w:eastAsia="en-GB"/>
        </w:rPr>
        <w:t xml:space="preserve"> Local in our Trust how would we connect with the coaching apprenticeship</w:t>
      </w:r>
      <w:r w:rsidR="00726D17" w:rsidRPr="005657CD">
        <w:rPr>
          <w:rFonts w:ascii="Arial" w:eastAsia="Times New Roman" w:hAnsi="Arial" w:cs="Arial"/>
          <w:lang w:eastAsia="en-GB"/>
        </w:rPr>
        <w:t>?</w:t>
      </w:r>
    </w:p>
    <w:p w14:paraId="283B9EBD" w14:textId="327E6ECD" w:rsidR="004A376F" w:rsidRDefault="00726D17" w:rsidP="00B84000">
      <w:pPr>
        <w:spacing w:after="0"/>
        <w:rPr>
          <w:rFonts w:ascii="Arial" w:eastAsia="Times New Roman" w:hAnsi="Arial" w:cs="Arial"/>
          <w:lang w:eastAsia="en-GB"/>
        </w:rPr>
      </w:pPr>
      <w:r w:rsidRPr="00F6557F">
        <w:rPr>
          <w:rFonts w:ascii="Arial" w:eastAsia="Times New Roman" w:hAnsi="Arial" w:cs="Arial"/>
          <w:b/>
          <w:bCs/>
          <w:lang w:eastAsia="en-GB"/>
        </w:rPr>
        <w:t>A.</w:t>
      </w:r>
      <w:r w:rsidR="00EF2FA4" w:rsidRPr="005657CD">
        <w:rPr>
          <w:rFonts w:ascii="Arial" w:eastAsia="Times New Roman" w:hAnsi="Arial" w:cs="Arial"/>
          <w:lang w:eastAsia="en-GB"/>
        </w:rPr>
        <w:t xml:space="preserve"> If a learner is on the </w:t>
      </w:r>
      <w:r w:rsidR="005657CD" w:rsidRPr="005657CD">
        <w:rPr>
          <w:rFonts w:ascii="Arial" w:eastAsia="Times New Roman" w:hAnsi="Arial" w:cs="Arial"/>
          <w:lang w:eastAsia="en-GB"/>
        </w:rPr>
        <w:t>Apprenticeship,</w:t>
      </w:r>
      <w:r w:rsidR="00EF2FA4" w:rsidRPr="005657CD">
        <w:rPr>
          <w:rFonts w:ascii="Arial" w:eastAsia="Times New Roman" w:hAnsi="Arial" w:cs="Arial"/>
          <w:lang w:eastAsia="en-GB"/>
        </w:rPr>
        <w:t xml:space="preserve"> they would complete M</w:t>
      </w:r>
      <w:r w:rsidR="005657CD" w:rsidRPr="005657CD">
        <w:rPr>
          <w:rFonts w:ascii="Arial" w:eastAsia="Times New Roman" w:hAnsi="Arial" w:cs="Arial"/>
          <w:lang w:eastAsia="en-GB"/>
        </w:rPr>
        <w:t>ary Seacole</w:t>
      </w:r>
      <w:r w:rsidR="00EF2FA4" w:rsidRPr="005657CD">
        <w:rPr>
          <w:rFonts w:ascii="Arial" w:eastAsia="Times New Roman" w:hAnsi="Arial" w:cs="Arial"/>
          <w:lang w:eastAsia="en-GB"/>
        </w:rPr>
        <w:t xml:space="preserve"> with BPP, which would release a space for others on the M</w:t>
      </w:r>
      <w:r w:rsidR="005657CD" w:rsidRPr="005657CD">
        <w:rPr>
          <w:rFonts w:ascii="Arial" w:eastAsia="Times New Roman" w:hAnsi="Arial" w:cs="Arial"/>
          <w:lang w:eastAsia="en-GB"/>
        </w:rPr>
        <w:t xml:space="preserve">ary </w:t>
      </w:r>
      <w:r w:rsidR="00EF2FA4" w:rsidRPr="005657CD">
        <w:rPr>
          <w:rFonts w:ascii="Arial" w:eastAsia="Times New Roman" w:hAnsi="Arial" w:cs="Arial"/>
          <w:lang w:eastAsia="en-GB"/>
        </w:rPr>
        <w:t>S</w:t>
      </w:r>
      <w:r w:rsidR="005657CD" w:rsidRPr="005657CD">
        <w:rPr>
          <w:rFonts w:ascii="Arial" w:eastAsia="Times New Roman" w:hAnsi="Arial" w:cs="Arial"/>
          <w:lang w:eastAsia="en-GB"/>
        </w:rPr>
        <w:t>eacole</w:t>
      </w:r>
      <w:r w:rsidR="00EF2FA4" w:rsidRPr="005657CD">
        <w:rPr>
          <w:rFonts w:ascii="Arial" w:eastAsia="Times New Roman" w:hAnsi="Arial" w:cs="Arial"/>
          <w:lang w:eastAsia="en-GB"/>
        </w:rPr>
        <w:t xml:space="preserve"> local within the Organisation and</w:t>
      </w:r>
      <w:r w:rsidR="005657CD" w:rsidRPr="005657CD">
        <w:rPr>
          <w:rFonts w:ascii="Arial" w:eastAsia="Times New Roman" w:hAnsi="Arial" w:cs="Arial"/>
          <w:lang w:eastAsia="en-GB"/>
        </w:rPr>
        <w:t xml:space="preserve"> </w:t>
      </w:r>
      <w:r w:rsidR="00EF2FA4" w:rsidRPr="005657CD">
        <w:rPr>
          <w:rFonts w:ascii="Arial" w:eastAsia="Times New Roman" w:hAnsi="Arial" w:cs="Arial"/>
          <w:lang w:eastAsia="en-GB"/>
        </w:rPr>
        <w:t>negate the £150 cost for learners on the apprenticeship option.</w:t>
      </w:r>
    </w:p>
    <w:p w14:paraId="376D895D" w14:textId="77777777" w:rsidR="00B84000" w:rsidRPr="00B75F27" w:rsidRDefault="00B84000" w:rsidP="00B84000">
      <w:pPr>
        <w:spacing w:after="0"/>
        <w:rPr>
          <w:rFonts w:ascii="Arial" w:eastAsia="Times New Roman" w:hAnsi="Arial" w:cs="Arial"/>
          <w:lang w:eastAsia="en-GB"/>
        </w:rPr>
      </w:pPr>
    </w:p>
    <w:p w14:paraId="04D6127B" w14:textId="60F73532" w:rsidR="00A52A11" w:rsidRPr="00B75F27" w:rsidRDefault="00A52A11" w:rsidP="00A52A11">
      <w:pPr>
        <w:spacing w:after="0" w:line="240" w:lineRule="auto"/>
        <w:rPr>
          <w:rFonts w:ascii="Arial" w:eastAsia="Times New Roman" w:hAnsi="Arial" w:cs="Arial"/>
          <w:lang w:eastAsia="en-GB"/>
        </w:rPr>
      </w:pPr>
      <w:r w:rsidRPr="00F6557F">
        <w:rPr>
          <w:rFonts w:ascii="Arial" w:eastAsia="Times New Roman" w:hAnsi="Arial" w:cs="Arial"/>
          <w:b/>
          <w:bCs/>
          <w:lang w:eastAsia="en-GB"/>
        </w:rPr>
        <w:t>Q.</w:t>
      </w:r>
      <w:r w:rsidRPr="00A52A11">
        <w:rPr>
          <w:rFonts w:ascii="Arial" w:eastAsia="Times New Roman" w:hAnsi="Arial" w:cs="Arial"/>
          <w:lang w:eastAsia="en-GB"/>
        </w:rPr>
        <w:t xml:space="preserve">I wondered if you </w:t>
      </w:r>
      <w:r w:rsidR="007C01F5" w:rsidRPr="00B75F27">
        <w:rPr>
          <w:rFonts w:ascii="Arial" w:eastAsia="Times New Roman" w:hAnsi="Arial" w:cs="Arial"/>
          <w:lang w:eastAsia="en-GB"/>
        </w:rPr>
        <w:t>could</w:t>
      </w:r>
      <w:r w:rsidRPr="00A52A11">
        <w:rPr>
          <w:rFonts w:ascii="Arial" w:eastAsia="Times New Roman" w:hAnsi="Arial" w:cs="Arial"/>
          <w:lang w:eastAsia="en-GB"/>
        </w:rPr>
        <w:t xml:space="preserve"> tell us a bit more about how the Mary Seacole programme is embedded into the L5 Coaching programme. Will there be specialist workshops regarding the Mary Seacole content run?</w:t>
      </w:r>
    </w:p>
    <w:p w14:paraId="7C562B85" w14:textId="1CD3F71A" w:rsidR="00A52A11" w:rsidRPr="00A52A11" w:rsidRDefault="00A52A11" w:rsidP="00B84000">
      <w:pPr>
        <w:rPr>
          <w:rFonts w:ascii="Arial" w:eastAsia="Times New Roman" w:hAnsi="Arial" w:cs="Arial"/>
          <w:lang w:eastAsia="en-GB"/>
        </w:rPr>
      </w:pPr>
      <w:r w:rsidRPr="00F6557F">
        <w:rPr>
          <w:rFonts w:ascii="Arial" w:eastAsia="Times New Roman" w:hAnsi="Arial" w:cs="Arial"/>
          <w:b/>
          <w:bCs/>
          <w:lang w:eastAsia="en-GB"/>
        </w:rPr>
        <w:t>A.</w:t>
      </w:r>
      <w:r w:rsidRPr="00B75F27">
        <w:rPr>
          <w:rFonts w:ascii="Arial" w:eastAsia="Times New Roman" w:hAnsi="Arial" w:cs="Arial"/>
          <w:lang w:eastAsia="en-GB"/>
        </w:rPr>
        <w:t xml:space="preserve"> </w:t>
      </w:r>
      <w:r w:rsidR="00B41847">
        <w:rPr>
          <w:rFonts w:ascii="Arial" w:eastAsia="Times New Roman" w:hAnsi="Arial" w:cs="Arial"/>
          <w:lang w:eastAsia="en-GB"/>
        </w:rPr>
        <w:t xml:space="preserve">BPP have purchased the MS Local License therefore the </w:t>
      </w:r>
      <w:r w:rsidRPr="00B75F27">
        <w:rPr>
          <w:rFonts w:ascii="Arial" w:eastAsia="Times New Roman" w:hAnsi="Arial" w:cs="Arial"/>
          <w:lang w:eastAsia="en-GB"/>
        </w:rPr>
        <w:t xml:space="preserve">NHS </w:t>
      </w:r>
      <w:r w:rsidRPr="005657CD">
        <w:rPr>
          <w:rFonts w:ascii="Arial" w:eastAsia="Times New Roman" w:hAnsi="Arial" w:cs="Arial"/>
          <w:lang w:eastAsia="en-GB"/>
        </w:rPr>
        <w:t>L</w:t>
      </w:r>
      <w:r w:rsidR="005657CD" w:rsidRPr="005657CD">
        <w:rPr>
          <w:rFonts w:ascii="Arial" w:eastAsia="Times New Roman" w:hAnsi="Arial" w:cs="Arial"/>
          <w:lang w:eastAsia="en-GB"/>
        </w:rPr>
        <w:t xml:space="preserve">eadership </w:t>
      </w:r>
      <w:r w:rsidRPr="005657CD">
        <w:rPr>
          <w:rFonts w:ascii="Arial" w:eastAsia="Times New Roman" w:hAnsi="Arial" w:cs="Arial"/>
          <w:lang w:eastAsia="en-GB"/>
        </w:rPr>
        <w:t>A</w:t>
      </w:r>
      <w:r w:rsidR="005657CD" w:rsidRPr="005657CD">
        <w:rPr>
          <w:rFonts w:ascii="Arial" w:eastAsia="Times New Roman" w:hAnsi="Arial" w:cs="Arial"/>
          <w:lang w:eastAsia="en-GB"/>
        </w:rPr>
        <w:t>cademy</w:t>
      </w:r>
      <w:r w:rsidRPr="005657CD">
        <w:rPr>
          <w:rFonts w:ascii="Arial" w:eastAsia="Times New Roman" w:hAnsi="Arial" w:cs="Arial"/>
          <w:lang w:eastAsia="en-GB"/>
        </w:rPr>
        <w:t xml:space="preserve"> </w:t>
      </w:r>
      <w:r w:rsidRPr="00B75F27">
        <w:rPr>
          <w:rFonts w:ascii="Arial" w:eastAsia="Times New Roman" w:hAnsi="Arial" w:cs="Arial"/>
          <w:lang w:eastAsia="en-GB"/>
        </w:rPr>
        <w:t xml:space="preserve">faculty will be training BPP staff to deliver </w:t>
      </w:r>
      <w:r w:rsidR="00726D17" w:rsidRPr="00726D17">
        <w:rPr>
          <w:rFonts w:ascii="Arial" w:eastAsia="Times New Roman" w:hAnsi="Arial" w:cs="Arial"/>
          <w:lang w:eastAsia="en-GB"/>
        </w:rPr>
        <w:t>Mary Seacole</w:t>
      </w:r>
      <w:r w:rsidR="00B41847">
        <w:rPr>
          <w:rFonts w:ascii="Arial" w:eastAsia="Times New Roman" w:hAnsi="Arial" w:cs="Arial"/>
          <w:lang w:eastAsia="en-GB"/>
        </w:rPr>
        <w:t>;</w:t>
      </w:r>
      <w:r w:rsidRPr="00B75F27">
        <w:rPr>
          <w:rFonts w:ascii="Arial" w:eastAsia="Times New Roman" w:hAnsi="Arial" w:cs="Arial"/>
          <w:lang w:eastAsia="en-GB"/>
        </w:rPr>
        <w:t xml:space="preserve"> they will deliver the workshops and monitor the </w:t>
      </w:r>
      <w:r w:rsidR="00EF2FA4">
        <w:rPr>
          <w:rFonts w:ascii="Arial" w:eastAsia="Times New Roman" w:hAnsi="Arial" w:cs="Arial"/>
          <w:lang w:eastAsia="en-GB"/>
        </w:rPr>
        <w:t xml:space="preserve">discussion on the </w:t>
      </w:r>
      <w:r w:rsidRPr="00B75F27">
        <w:rPr>
          <w:rFonts w:ascii="Arial" w:eastAsia="Times New Roman" w:hAnsi="Arial" w:cs="Arial"/>
          <w:lang w:eastAsia="en-GB"/>
        </w:rPr>
        <w:t>V</w:t>
      </w:r>
      <w:r w:rsidR="00EF2FA4">
        <w:rPr>
          <w:rFonts w:ascii="Arial" w:eastAsia="Times New Roman" w:hAnsi="Arial" w:cs="Arial"/>
          <w:lang w:eastAsia="en-GB"/>
        </w:rPr>
        <w:t xml:space="preserve">irtual </w:t>
      </w:r>
      <w:r w:rsidR="00EF2FA4" w:rsidRPr="00B75F27">
        <w:rPr>
          <w:rFonts w:ascii="Arial" w:eastAsia="Times New Roman" w:hAnsi="Arial" w:cs="Arial"/>
          <w:lang w:eastAsia="en-GB"/>
        </w:rPr>
        <w:t>C</w:t>
      </w:r>
      <w:r w:rsidR="00EF2FA4">
        <w:rPr>
          <w:rFonts w:ascii="Arial" w:eastAsia="Times New Roman" w:hAnsi="Arial" w:cs="Arial"/>
          <w:lang w:eastAsia="en-GB"/>
        </w:rPr>
        <w:t>ampus</w:t>
      </w:r>
      <w:r w:rsidRPr="00B75F27">
        <w:rPr>
          <w:rFonts w:ascii="Arial" w:eastAsia="Times New Roman" w:hAnsi="Arial" w:cs="Arial"/>
          <w:lang w:eastAsia="en-GB"/>
        </w:rPr>
        <w:t xml:space="preserve">. NHS </w:t>
      </w:r>
      <w:r w:rsidR="005657CD" w:rsidRPr="005657CD">
        <w:rPr>
          <w:rFonts w:ascii="Arial" w:eastAsia="Times New Roman" w:hAnsi="Arial" w:cs="Arial"/>
          <w:lang w:eastAsia="en-GB"/>
        </w:rPr>
        <w:t xml:space="preserve">Leadership Academy </w:t>
      </w:r>
      <w:r w:rsidRPr="00B75F27">
        <w:rPr>
          <w:rFonts w:ascii="Arial" w:eastAsia="Times New Roman" w:hAnsi="Arial" w:cs="Arial"/>
          <w:lang w:eastAsia="en-GB"/>
        </w:rPr>
        <w:t>will</w:t>
      </w:r>
      <w:r w:rsidR="00B41847">
        <w:rPr>
          <w:rFonts w:ascii="Arial" w:eastAsia="Times New Roman" w:hAnsi="Arial" w:cs="Arial"/>
          <w:lang w:eastAsia="en-GB"/>
        </w:rPr>
        <w:t xml:space="preserve"> </w:t>
      </w:r>
      <w:r w:rsidRPr="00B75F27">
        <w:rPr>
          <w:rFonts w:ascii="Arial" w:eastAsia="Times New Roman" w:hAnsi="Arial" w:cs="Arial"/>
          <w:lang w:eastAsia="en-GB"/>
        </w:rPr>
        <w:t xml:space="preserve">mark the assignment and </w:t>
      </w:r>
      <w:r w:rsidR="005657CD">
        <w:rPr>
          <w:rFonts w:ascii="Arial" w:eastAsia="Times New Roman" w:hAnsi="Arial" w:cs="Arial"/>
          <w:lang w:eastAsia="en-GB"/>
        </w:rPr>
        <w:t>q</w:t>
      </w:r>
      <w:r w:rsidR="00EF2FA4">
        <w:rPr>
          <w:rFonts w:ascii="Arial" w:eastAsia="Times New Roman" w:hAnsi="Arial" w:cs="Arial"/>
          <w:lang w:eastAsia="en-GB"/>
        </w:rPr>
        <w:t xml:space="preserve">uality </w:t>
      </w:r>
      <w:r w:rsidR="005657CD">
        <w:rPr>
          <w:rFonts w:ascii="Arial" w:eastAsia="Times New Roman" w:hAnsi="Arial" w:cs="Arial"/>
          <w:lang w:eastAsia="en-GB"/>
        </w:rPr>
        <w:t>a</w:t>
      </w:r>
      <w:r w:rsidR="00EF2FA4">
        <w:rPr>
          <w:rFonts w:ascii="Arial" w:eastAsia="Times New Roman" w:hAnsi="Arial" w:cs="Arial"/>
          <w:lang w:eastAsia="en-GB"/>
        </w:rPr>
        <w:t>ssess</w:t>
      </w:r>
      <w:r w:rsidR="00B41847">
        <w:rPr>
          <w:rFonts w:ascii="Arial" w:eastAsia="Times New Roman" w:hAnsi="Arial" w:cs="Arial"/>
          <w:lang w:eastAsia="en-GB"/>
        </w:rPr>
        <w:t xml:space="preserve"> as we do with all local licenses</w:t>
      </w:r>
      <w:r w:rsidR="00EF2FA4">
        <w:rPr>
          <w:rFonts w:ascii="Arial" w:eastAsia="Times New Roman" w:hAnsi="Arial" w:cs="Arial"/>
          <w:lang w:eastAsia="en-GB"/>
        </w:rPr>
        <w:t>.</w:t>
      </w:r>
    </w:p>
    <w:p w14:paraId="436C9A92" w14:textId="7E85BA1A" w:rsidR="004A376F" w:rsidRDefault="004A376F" w:rsidP="004A376F">
      <w:pPr>
        <w:spacing w:after="0" w:line="240" w:lineRule="auto"/>
        <w:rPr>
          <w:rFonts w:ascii="Arial" w:eastAsia="Times New Roman" w:hAnsi="Arial" w:cs="Arial"/>
          <w:lang w:eastAsia="en-GB"/>
        </w:rPr>
      </w:pPr>
      <w:r w:rsidRPr="00F6557F">
        <w:rPr>
          <w:rFonts w:ascii="Arial" w:eastAsia="Times New Roman" w:hAnsi="Arial" w:cs="Arial"/>
          <w:b/>
          <w:bCs/>
          <w:lang w:eastAsia="en-GB"/>
        </w:rPr>
        <w:t>Q.</w:t>
      </w:r>
      <w:r>
        <w:rPr>
          <w:rFonts w:ascii="Arial" w:eastAsia="Times New Roman" w:hAnsi="Arial" w:cs="Arial"/>
          <w:lang w:eastAsia="en-GB"/>
        </w:rPr>
        <w:t xml:space="preserve"> </w:t>
      </w:r>
      <w:r w:rsidR="00A52A11" w:rsidRPr="00A52A11">
        <w:rPr>
          <w:rFonts w:ascii="Arial" w:eastAsia="Times New Roman" w:hAnsi="Arial" w:cs="Arial"/>
          <w:lang w:eastAsia="en-GB"/>
        </w:rPr>
        <w:t xml:space="preserve">There is a substantial amount of work to complete for </w:t>
      </w:r>
      <w:r w:rsidR="00726D17" w:rsidRPr="00726D17">
        <w:rPr>
          <w:rFonts w:ascii="Arial" w:eastAsia="Times New Roman" w:hAnsi="Arial" w:cs="Arial"/>
          <w:lang w:eastAsia="en-GB"/>
        </w:rPr>
        <w:t>Mary Seacole</w:t>
      </w:r>
      <w:r w:rsidR="00A52A11" w:rsidRPr="00A52A11">
        <w:rPr>
          <w:rFonts w:ascii="Arial" w:eastAsia="Times New Roman" w:hAnsi="Arial" w:cs="Arial"/>
          <w:lang w:eastAsia="en-GB"/>
        </w:rPr>
        <w:t xml:space="preserve"> so is this on top of the coaching apprenticeship?</w:t>
      </w:r>
    </w:p>
    <w:p w14:paraId="41173103" w14:textId="434EDD6B" w:rsidR="004A376F" w:rsidRPr="004A376F" w:rsidRDefault="004A376F" w:rsidP="004A376F">
      <w:pPr>
        <w:spacing w:after="0" w:line="240" w:lineRule="auto"/>
        <w:rPr>
          <w:rFonts w:ascii="Arial" w:eastAsia="Times New Roman" w:hAnsi="Arial" w:cs="Arial"/>
          <w:lang w:eastAsia="en-GB"/>
        </w:rPr>
      </w:pPr>
      <w:r w:rsidRPr="00F6557F">
        <w:rPr>
          <w:rFonts w:ascii="Arial" w:eastAsia="Times New Roman" w:hAnsi="Arial" w:cs="Arial"/>
          <w:b/>
          <w:bCs/>
          <w:lang w:eastAsia="en-GB"/>
        </w:rPr>
        <w:t>A.</w:t>
      </w:r>
      <w:r>
        <w:rPr>
          <w:rFonts w:ascii="Arial" w:eastAsia="Times New Roman" w:hAnsi="Arial" w:cs="Arial"/>
          <w:lang w:eastAsia="en-GB"/>
        </w:rPr>
        <w:t xml:space="preserve"> Y</w:t>
      </w:r>
      <w:r w:rsidR="00A52A11" w:rsidRPr="004A376F">
        <w:rPr>
          <w:rFonts w:ascii="Arial" w:eastAsia="Times New Roman" w:hAnsi="Arial" w:cs="Arial"/>
          <w:lang w:eastAsia="en-GB"/>
        </w:rPr>
        <w:t xml:space="preserve">es, the </w:t>
      </w:r>
      <w:r w:rsidR="00726D17" w:rsidRPr="00726D17">
        <w:rPr>
          <w:rFonts w:ascii="Arial" w:eastAsia="Times New Roman" w:hAnsi="Arial" w:cs="Arial"/>
          <w:lang w:eastAsia="en-GB"/>
        </w:rPr>
        <w:t>Mary Seacole</w:t>
      </w:r>
      <w:r w:rsidR="00A52A11" w:rsidRPr="004A376F">
        <w:rPr>
          <w:rFonts w:ascii="Arial" w:eastAsia="Times New Roman" w:hAnsi="Arial" w:cs="Arial"/>
          <w:lang w:eastAsia="en-GB"/>
        </w:rPr>
        <w:t xml:space="preserve"> content is on to</w:t>
      </w:r>
      <w:r w:rsidRPr="004A376F">
        <w:rPr>
          <w:rFonts w:ascii="Arial" w:eastAsia="Times New Roman" w:hAnsi="Arial" w:cs="Arial"/>
          <w:lang w:eastAsia="en-GB"/>
        </w:rPr>
        <w:t>p</w:t>
      </w:r>
      <w:r w:rsidR="00A52A11" w:rsidRPr="004A376F">
        <w:rPr>
          <w:rFonts w:ascii="Arial" w:eastAsia="Times New Roman" w:hAnsi="Arial" w:cs="Arial"/>
          <w:lang w:eastAsia="en-GB"/>
        </w:rPr>
        <w:t xml:space="preserve"> </w:t>
      </w:r>
      <w:r w:rsidR="007C01F5" w:rsidRPr="004A376F">
        <w:rPr>
          <w:rFonts w:ascii="Arial" w:eastAsia="Times New Roman" w:hAnsi="Arial" w:cs="Arial"/>
          <w:lang w:eastAsia="en-GB"/>
        </w:rPr>
        <w:t>of,</w:t>
      </w:r>
      <w:r w:rsidR="00A52A11" w:rsidRPr="004A376F">
        <w:rPr>
          <w:rFonts w:ascii="Arial" w:eastAsia="Times New Roman" w:hAnsi="Arial" w:cs="Arial"/>
          <w:lang w:eastAsia="en-GB"/>
        </w:rPr>
        <w:t xml:space="preserve"> but the mapping makes sure there is no duplication</w:t>
      </w:r>
      <w:r w:rsidRPr="004A376F">
        <w:rPr>
          <w:rFonts w:ascii="Arial" w:eastAsia="Times New Roman" w:hAnsi="Arial" w:cs="Arial"/>
          <w:lang w:eastAsia="en-GB"/>
        </w:rPr>
        <w:t xml:space="preserve"> and </w:t>
      </w:r>
      <w:r w:rsidR="00A52A11" w:rsidRPr="004A376F">
        <w:rPr>
          <w:rFonts w:ascii="Arial" w:eastAsia="Times New Roman" w:hAnsi="Arial" w:cs="Arial"/>
          <w:lang w:eastAsia="en-GB"/>
        </w:rPr>
        <w:t>all</w:t>
      </w:r>
      <w:r w:rsidRPr="004A376F">
        <w:rPr>
          <w:rFonts w:ascii="Arial" w:eastAsia="Times New Roman" w:hAnsi="Arial" w:cs="Arial"/>
          <w:lang w:eastAsia="en-GB"/>
        </w:rPr>
        <w:t xml:space="preserve"> </w:t>
      </w:r>
      <w:r w:rsidR="00A52A11" w:rsidRPr="004A376F">
        <w:rPr>
          <w:rFonts w:ascii="Arial" w:eastAsia="Times New Roman" w:hAnsi="Arial" w:cs="Arial"/>
          <w:lang w:eastAsia="en-GB"/>
        </w:rPr>
        <w:t xml:space="preserve">work can be used in </w:t>
      </w:r>
      <w:r w:rsidRPr="004A376F">
        <w:rPr>
          <w:rFonts w:ascii="Arial" w:eastAsia="Times New Roman" w:hAnsi="Arial" w:cs="Arial"/>
          <w:lang w:eastAsia="en-GB"/>
        </w:rPr>
        <w:t xml:space="preserve">the </w:t>
      </w:r>
      <w:r w:rsidR="00A52A11" w:rsidRPr="004A376F">
        <w:rPr>
          <w:rFonts w:ascii="Arial" w:eastAsia="Times New Roman" w:hAnsi="Arial" w:cs="Arial"/>
          <w:lang w:eastAsia="en-GB"/>
        </w:rPr>
        <w:t xml:space="preserve">portfolio. </w:t>
      </w:r>
      <w:r>
        <w:rPr>
          <w:rFonts w:ascii="Arial" w:eastAsia="Times New Roman" w:hAnsi="Arial" w:cs="Arial"/>
          <w:lang w:eastAsia="en-GB"/>
        </w:rPr>
        <w:t>It</w:t>
      </w:r>
      <w:r w:rsidR="00A52A11" w:rsidRPr="004A376F">
        <w:rPr>
          <w:rFonts w:ascii="Arial" w:eastAsia="Times New Roman" w:hAnsi="Arial" w:cs="Arial"/>
          <w:lang w:eastAsia="en-GB"/>
        </w:rPr>
        <w:t xml:space="preserve"> will be mor</w:t>
      </w:r>
      <w:r w:rsidRPr="004A376F">
        <w:rPr>
          <w:rFonts w:ascii="Arial" w:eastAsia="Times New Roman" w:hAnsi="Arial" w:cs="Arial"/>
          <w:lang w:eastAsia="en-GB"/>
        </w:rPr>
        <w:t>e</w:t>
      </w:r>
      <w:r w:rsidR="00A52A11" w:rsidRPr="004A376F">
        <w:rPr>
          <w:rFonts w:ascii="Arial" w:eastAsia="Times New Roman" w:hAnsi="Arial" w:cs="Arial"/>
          <w:lang w:eastAsia="en-GB"/>
        </w:rPr>
        <w:t xml:space="preserve"> </w:t>
      </w:r>
      <w:r w:rsidR="007C01F5" w:rsidRPr="004A376F">
        <w:rPr>
          <w:rFonts w:ascii="Arial" w:eastAsia="Times New Roman" w:hAnsi="Arial" w:cs="Arial"/>
          <w:lang w:eastAsia="en-GB"/>
        </w:rPr>
        <w:t>work</w:t>
      </w:r>
      <w:r w:rsidR="00A52A11" w:rsidRPr="004A376F">
        <w:rPr>
          <w:rFonts w:ascii="Arial" w:eastAsia="Times New Roman" w:hAnsi="Arial" w:cs="Arial"/>
          <w:lang w:eastAsia="en-GB"/>
        </w:rPr>
        <w:t xml:space="preserve"> </w:t>
      </w:r>
      <w:r w:rsidRPr="004A376F">
        <w:rPr>
          <w:rFonts w:ascii="Arial" w:eastAsia="Times New Roman" w:hAnsi="Arial" w:cs="Arial"/>
          <w:lang w:eastAsia="en-GB"/>
        </w:rPr>
        <w:t xml:space="preserve">so individual’s will need to decide if they </w:t>
      </w:r>
      <w:r w:rsidR="003C04EE">
        <w:rPr>
          <w:rFonts w:ascii="Arial" w:eastAsia="Times New Roman" w:hAnsi="Arial" w:cs="Arial"/>
          <w:lang w:eastAsia="en-GB"/>
        </w:rPr>
        <w:t xml:space="preserve">feel they have the capacity to undertake the </w:t>
      </w:r>
      <w:r w:rsidRPr="004A376F">
        <w:rPr>
          <w:rFonts w:ascii="Arial" w:eastAsia="Times New Roman" w:hAnsi="Arial" w:cs="Arial"/>
          <w:lang w:eastAsia="en-GB"/>
        </w:rPr>
        <w:t>additional work</w:t>
      </w:r>
      <w:r w:rsidR="003C04EE">
        <w:rPr>
          <w:rFonts w:ascii="Arial" w:eastAsia="Times New Roman" w:hAnsi="Arial" w:cs="Arial"/>
          <w:lang w:eastAsia="en-GB"/>
        </w:rPr>
        <w:t>,</w:t>
      </w:r>
      <w:r w:rsidRPr="004A376F">
        <w:rPr>
          <w:rFonts w:ascii="Arial" w:eastAsia="Times New Roman" w:hAnsi="Arial" w:cs="Arial"/>
          <w:lang w:eastAsia="en-GB"/>
        </w:rPr>
        <w:t xml:space="preserve"> which has been structured to be as little as possible and </w:t>
      </w:r>
      <w:r w:rsidR="00B41847">
        <w:rPr>
          <w:rFonts w:ascii="Arial" w:eastAsia="Times New Roman" w:hAnsi="Arial" w:cs="Arial"/>
          <w:lang w:eastAsia="en-GB"/>
        </w:rPr>
        <w:t xml:space="preserve">is </w:t>
      </w:r>
      <w:r w:rsidRPr="004A376F">
        <w:rPr>
          <w:rFonts w:ascii="Arial" w:eastAsia="Times New Roman" w:hAnsi="Arial" w:cs="Arial"/>
          <w:lang w:eastAsia="en-GB"/>
        </w:rPr>
        <w:t>supported through the journey by tutors</w:t>
      </w:r>
      <w:r w:rsidR="00B41847">
        <w:rPr>
          <w:rFonts w:ascii="Arial" w:eastAsia="Times New Roman" w:hAnsi="Arial" w:cs="Arial"/>
          <w:lang w:eastAsia="en-GB"/>
        </w:rPr>
        <w:t xml:space="preserve"> so that learners will</w:t>
      </w:r>
      <w:r w:rsidRPr="004A376F">
        <w:rPr>
          <w:rFonts w:ascii="Arial" w:eastAsia="Times New Roman" w:hAnsi="Arial" w:cs="Arial"/>
          <w:lang w:eastAsia="en-GB"/>
        </w:rPr>
        <w:t xml:space="preserve"> be able to embed the learning as they go along and cross reference</w:t>
      </w:r>
      <w:r w:rsidR="00B41847">
        <w:rPr>
          <w:rFonts w:ascii="Arial" w:eastAsia="Times New Roman" w:hAnsi="Arial" w:cs="Arial"/>
          <w:lang w:eastAsia="en-GB"/>
        </w:rPr>
        <w:t>.</w:t>
      </w:r>
    </w:p>
    <w:p w14:paraId="7B44ED0F" w14:textId="77777777" w:rsidR="004A376F" w:rsidRDefault="004A376F" w:rsidP="00A52A11">
      <w:pPr>
        <w:spacing w:after="0" w:line="240" w:lineRule="auto"/>
        <w:rPr>
          <w:rFonts w:ascii="Arial" w:eastAsia="Times New Roman" w:hAnsi="Arial" w:cs="Arial"/>
          <w:lang w:eastAsia="en-GB"/>
        </w:rPr>
      </w:pPr>
    </w:p>
    <w:p w14:paraId="6A7C5A64" w14:textId="322F5135" w:rsidR="00A52A11" w:rsidRPr="00B84000" w:rsidRDefault="004A376F" w:rsidP="00A52A11">
      <w:pPr>
        <w:spacing w:after="0" w:line="240" w:lineRule="auto"/>
        <w:rPr>
          <w:rFonts w:ascii="Arial" w:eastAsia="Times New Roman" w:hAnsi="Arial" w:cs="Arial"/>
          <w:lang w:eastAsia="en-GB"/>
        </w:rPr>
      </w:pPr>
      <w:r w:rsidRPr="00F6557F">
        <w:rPr>
          <w:rFonts w:ascii="Arial" w:eastAsia="Times New Roman" w:hAnsi="Arial" w:cs="Arial"/>
          <w:b/>
          <w:bCs/>
          <w:lang w:eastAsia="en-GB"/>
        </w:rPr>
        <w:t>Q.</w:t>
      </w:r>
      <w:r w:rsidRPr="00B84000">
        <w:rPr>
          <w:rFonts w:ascii="Arial" w:eastAsia="Times New Roman" w:hAnsi="Arial" w:cs="Arial"/>
          <w:lang w:eastAsia="en-GB"/>
        </w:rPr>
        <w:t xml:space="preserve"> </w:t>
      </w:r>
      <w:r w:rsidR="007C01F5" w:rsidRPr="00B84000">
        <w:rPr>
          <w:rFonts w:ascii="Arial" w:eastAsia="Times New Roman" w:hAnsi="Arial" w:cs="Arial"/>
          <w:lang w:eastAsia="en-GB"/>
        </w:rPr>
        <w:t>I’d</w:t>
      </w:r>
      <w:r w:rsidR="00A52A11" w:rsidRPr="00B84000">
        <w:rPr>
          <w:rFonts w:ascii="Arial" w:eastAsia="Times New Roman" w:hAnsi="Arial" w:cs="Arial"/>
          <w:lang w:eastAsia="en-GB"/>
        </w:rPr>
        <w:t xml:space="preserve"> like to understand more about how </w:t>
      </w:r>
      <w:r w:rsidR="00726D17" w:rsidRPr="00B84000">
        <w:rPr>
          <w:rFonts w:ascii="Arial" w:eastAsia="Times New Roman" w:hAnsi="Arial" w:cs="Arial"/>
          <w:lang w:eastAsia="en-GB"/>
        </w:rPr>
        <w:t>Mary Seacole</w:t>
      </w:r>
      <w:r w:rsidR="00A52A11" w:rsidRPr="00B84000">
        <w:rPr>
          <w:rFonts w:ascii="Arial" w:eastAsia="Times New Roman" w:hAnsi="Arial" w:cs="Arial"/>
          <w:lang w:eastAsia="en-GB"/>
        </w:rPr>
        <w:t xml:space="preserve"> and the apprenticeship go together please</w:t>
      </w:r>
    </w:p>
    <w:p w14:paraId="2B9F3D9F" w14:textId="1ACCB2DC" w:rsidR="004A376F" w:rsidRPr="00B84000" w:rsidRDefault="004A376F" w:rsidP="00A52A11">
      <w:pPr>
        <w:spacing w:after="0" w:line="240" w:lineRule="auto"/>
        <w:rPr>
          <w:rFonts w:ascii="Arial" w:eastAsia="Times New Roman" w:hAnsi="Arial" w:cs="Arial"/>
          <w:lang w:eastAsia="en-GB"/>
        </w:rPr>
      </w:pPr>
      <w:r w:rsidRPr="00F6557F">
        <w:rPr>
          <w:rFonts w:ascii="Arial" w:eastAsia="Times New Roman" w:hAnsi="Arial" w:cs="Arial"/>
          <w:b/>
          <w:bCs/>
          <w:lang w:eastAsia="en-GB"/>
        </w:rPr>
        <w:t>A.</w:t>
      </w:r>
      <w:r w:rsidRPr="00B84000">
        <w:rPr>
          <w:rFonts w:ascii="Arial" w:eastAsia="Times New Roman" w:hAnsi="Arial" w:cs="Arial"/>
          <w:lang w:eastAsia="en-GB"/>
        </w:rPr>
        <w:t xml:space="preserve"> </w:t>
      </w:r>
      <w:r w:rsidR="00D255BC" w:rsidRPr="00B84000">
        <w:rPr>
          <w:rFonts w:ascii="Arial" w:eastAsia="Times New Roman" w:hAnsi="Arial" w:cs="Arial"/>
          <w:lang w:eastAsia="en-GB"/>
        </w:rPr>
        <w:t>We have mapped the M</w:t>
      </w:r>
      <w:r w:rsidR="00B84000" w:rsidRPr="00B84000">
        <w:rPr>
          <w:rFonts w:ascii="Arial" w:eastAsia="Times New Roman" w:hAnsi="Arial" w:cs="Arial"/>
          <w:lang w:eastAsia="en-GB"/>
        </w:rPr>
        <w:t xml:space="preserve">ary </w:t>
      </w:r>
      <w:r w:rsidR="00D255BC" w:rsidRPr="00B84000">
        <w:rPr>
          <w:rFonts w:ascii="Arial" w:eastAsia="Times New Roman" w:hAnsi="Arial" w:cs="Arial"/>
          <w:lang w:eastAsia="en-GB"/>
        </w:rPr>
        <w:t>S</w:t>
      </w:r>
      <w:r w:rsidR="00B84000" w:rsidRPr="00B84000">
        <w:rPr>
          <w:rFonts w:ascii="Arial" w:eastAsia="Times New Roman" w:hAnsi="Arial" w:cs="Arial"/>
          <w:lang w:eastAsia="en-GB"/>
        </w:rPr>
        <w:t>eacole</w:t>
      </w:r>
      <w:r w:rsidR="00D255BC" w:rsidRPr="00B84000">
        <w:rPr>
          <w:rFonts w:ascii="Arial" w:eastAsia="Times New Roman" w:hAnsi="Arial" w:cs="Arial"/>
          <w:lang w:eastAsia="en-GB"/>
        </w:rPr>
        <w:t xml:space="preserve"> programme to run </w:t>
      </w:r>
      <w:r w:rsidR="00AD3442" w:rsidRPr="00B84000">
        <w:rPr>
          <w:rFonts w:ascii="Arial" w:eastAsia="Times New Roman" w:hAnsi="Arial" w:cs="Arial"/>
          <w:lang w:eastAsia="en-GB"/>
        </w:rPr>
        <w:t>parallel</w:t>
      </w:r>
      <w:r w:rsidR="00D255BC" w:rsidRPr="00B84000">
        <w:rPr>
          <w:rFonts w:ascii="Arial" w:eastAsia="Times New Roman" w:hAnsi="Arial" w:cs="Arial"/>
          <w:lang w:eastAsia="en-GB"/>
        </w:rPr>
        <w:t xml:space="preserve"> to our Coaching Programme with the same start/end dates. The coaching professional acknowledges any links with the M</w:t>
      </w:r>
      <w:r w:rsidR="00B84000" w:rsidRPr="00B84000">
        <w:rPr>
          <w:rFonts w:ascii="Arial" w:eastAsia="Times New Roman" w:hAnsi="Arial" w:cs="Arial"/>
          <w:lang w:eastAsia="en-GB"/>
        </w:rPr>
        <w:t xml:space="preserve">ary </w:t>
      </w:r>
      <w:r w:rsidR="00D255BC" w:rsidRPr="00B84000">
        <w:rPr>
          <w:rFonts w:ascii="Arial" w:eastAsia="Times New Roman" w:hAnsi="Arial" w:cs="Arial"/>
          <w:lang w:eastAsia="en-GB"/>
        </w:rPr>
        <w:t>S</w:t>
      </w:r>
      <w:r w:rsidR="00B84000" w:rsidRPr="00B84000">
        <w:rPr>
          <w:rFonts w:ascii="Arial" w:eastAsia="Times New Roman" w:hAnsi="Arial" w:cs="Arial"/>
          <w:lang w:eastAsia="en-GB"/>
        </w:rPr>
        <w:t>eacole</w:t>
      </w:r>
      <w:r w:rsidR="00D255BC" w:rsidRPr="00B84000">
        <w:rPr>
          <w:rFonts w:ascii="Arial" w:eastAsia="Times New Roman" w:hAnsi="Arial" w:cs="Arial"/>
          <w:lang w:eastAsia="en-GB"/>
        </w:rPr>
        <w:t xml:space="preserve"> content to ensure organisational </w:t>
      </w:r>
      <w:r w:rsidR="00AD3442" w:rsidRPr="00B84000">
        <w:rPr>
          <w:rFonts w:ascii="Arial" w:eastAsia="Times New Roman" w:hAnsi="Arial" w:cs="Arial"/>
          <w:lang w:eastAsia="en-GB"/>
        </w:rPr>
        <w:t>context</w:t>
      </w:r>
      <w:r w:rsidR="00D255BC" w:rsidRPr="00B84000">
        <w:rPr>
          <w:rFonts w:ascii="Arial" w:eastAsia="Times New Roman" w:hAnsi="Arial" w:cs="Arial"/>
          <w:lang w:eastAsia="en-GB"/>
        </w:rPr>
        <w:t xml:space="preserve"> is applied whilst also minimising duplication</w:t>
      </w:r>
      <w:r w:rsidR="00AD3442" w:rsidRPr="00B84000">
        <w:rPr>
          <w:rFonts w:ascii="Arial" w:eastAsia="Times New Roman" w:hAnsi="Arial" w:cs="Arial"/>
          <w:lang w:eastAsia="en-GB"/>
        </w:rPr>
        <w:t>.</w:t>
      </w:r>
      <w:r w:rsidR="000C7406" w:rsidRPr="00B84000">
        <w:rPr>
          <w:rFonts w:ascii="Arial" w:eastAsia="Times New Roman" w:hAnsi="Arial" w:cs="Arial"/>
          <w:lang w:eastAsia="en-GB"/>
        </w:rPr>
        <w:t xml:space="preserve"> Of course there will be a strong commitment needed, as in essence you are committing to completing an apprenticeship and the M</w:t>
      </w:r>
      <w:r w:rsidR="00B84000" w:rsidRPr="00B84000">
        <w:rPr>
          <w:rFonts w:ascii="Arial" w:eastAsia="Times New Roman" w:hAnsi="Arial" w:cs="Arial"/>
          <w:lang w:eastAsia="en-GB"/>
        </w:rPr>
        <w:t xml:space="preserve">ary </w:t>
      </w:r>
      <w:r w:rsidR="000C7406" w:rsidRPr="00B84000">
        <w:rPr>
          <w:rFonts w:ascii="Arial" w:eastAsia="Times New Roman" w:hAnsi="Arial" w:cs="Arial"/>
          <w:lang w:eastAsia="en-GB"/>
        </w:rPr>
        <w:t>S</w:t>
      </w:r>
      <w:r w:rsidR="00B84000" w:rsidRPr="00B84000">
        <w:rPr>
          <w:rFonts w:ascii="Arial" w:eastAsia="Times New Roman" w:hAnsi="Arial" w:cs="Arial"/>
          <w:lang w:eastAsia="en-GB"/>
        </w:rPr>
        <w:t>eacole</w:t>
      </w:r>
      <w:r w:rsidR="000C7406" w:rsidRPr="00B84000">
        <w:rPr>
          <w:rFonts w:ascii="Arial" w:eastAsia="Times New Roman" w:hAnsi="Arial" w:cs="Arial"/>
          <w:lang w:eastAsia="en-GB"/>
        </w:rPr>
        <w:t xml:space="preserve"> </w:t>
      </w:r>
      <w:r w:rsidR="00903D2A" w:rsidRPr="00B84000">
        <w:rPr>
          <w:rFonts w:ascii="Arial" w:eastAsia="Times New Roman" w:hAnsi="Arial" w:cs="Arial"/>
          <w:lang w:eastAsia="en-GB"/>
        </w:rPr>
        <w:t>accreditation</w:t>
      </w:r>
      <w:r w:rsidR="000C7406" w:rsidRPr="00B84000">
        <w:rPr>
          <w:rFonts w:ascii="Arial" w:eastAsia="Times New Roman" w:hAnsi="Arial" w:cs="Arial"/>
          <w:lang w:eastAsia="en-GB"/>
        </w:rPr>
        <w:t>, however we feel that</w:t>
      </w:r>
      <w:r w:rsidR="00903D2A" w:rsidRPr="00B84000">
        <w:rPr>
          <w:rFonts w:ascii="Arial" w:eastAsia="Times New Roman" w:hAnsi="Arial" w:cs="Arial"/>
          <w:lang w:eastAsia="en-GB"/>
        </w:rPr>
        <w:t xml:space="preserve"> by completing the </w:t>
      </w:r>
      <w:r w:rsidR="00B84000" w:rsidRPr="00B84000">
        <w:rPr>
          <w:rFonts w:ascii="Arial" w:eastAsia="Times New Roman" w:hAnsi="Arial" w:cs="Arial"/>
          <w:lang w:eastAsia="en-GB"/>
        </w:rPr>
        <w:t>Mary Seacole</w:t>
      </w:r>
      <w:r w:rsidR="00903D2A" w:rsidRPr="00B84000">
        <w:rPr>
          <w:rFonts w:ascii="Arial" w:eastAsia="Times New Roman" w:hAnsi="Arial" w:cs="Arial"/>
          <w:lang w:eastAsia="en-GB"/>
        </w:rPr>
        <w:t xml:space="preserve"> programme over 12 months (rather than 6) you will have enough time &amp; resource</w:t>
      </w:r>
      <w:r w:rsidR="001E0392" w:rsidRPr="00B84000">
        <w:rPr>
          <w:rFonts w:ascii="Arial" w:eastAsia="Times New Roman" w:hAnsi="Arial" w:cs="Arial"/>
          <w:lang w:eastAsia="en-GB"/>
        </w:rPr>
        <w:t>, &amp; ultimately support through</w:t>
      </w:r>
      <w:r w:rsidR="00AF1868" w:rsidRPr="00B84000">
        <w:rPr>
          <w:rFonts w:ascii="Arial" w:eastAsia="Times New Roman" w:hAnsi="Arial" w:cs="Arial"/>
          <w:lang w:eastAsia="en-GB"/>
        </w:rPr>
        <w:t xml:space="preserve"> BPP to successfully complete both programmes</w:t>
      </w:r>
      <w:r w:rsidR="00B84000" w:rsidRPr="00B84000">
        <w:rPr>
          <w:rFonts w:ascii="Arial" w:eastAsia="Times New Roman" w:hAnsi="Arial" w:cs="Arial"/>
          <w:lang w:eastAsia="en-GB"/>
        </w:rPr>
        <w:t>.</w:t>
      </w:r>
    </w:p>
    <w:p w14:paraId="12C023AE" w14:textId="77777777" w:rsidR="00AD3442" w:rsidRPr="00B84000" w:rsidRDefault="00AD3442" w:rsidP="00A52A11">
      <w:pPr>
        <w:spacing w:after="0" w:line="240" w:lineRule="auto"/>
        <w:rPr>
          <w:rFonts w:ascii="Arial" w:eastAsia="Times New Roman" w:hAnsi="Arial" w:cs="Arial"/>
          <w:lang w:eastAsia="en-GB"/>
        </w:rPr>
      </w:pPr>
    </w:p>
    <w:p w14:paraId="0A94AD0A" w14:textId="04016E29" w:rsidR="00AF1868" w:rsidRPr="00A52A11" w:rsidRDefault="00AD3442" w:rsidP="00A52A11">
      <w:pPr>
        <w:spacing w:after="0" w:line="240" w:lineRule="auto"/>
        <w:rPr>
          <w:rFonts w:ascii="Arial" w:eastAsia="Times New Roman" w:hAnsi="Arial" w:cs="Arial"/>
          <w:color w:val="FF0000"/>
          <w:lang w:eastAsia="en-GB"/>
        </w:rPr>
      </w:pPr>
      <w:r w:rsidRPr="00B84000">
        <w:rPr>
          <w:rFonts w:ascii="Arial" w:eastAsia="Times New Roman" w:hAnsi="Arial" w:cs="Arial"/>
          <w:lang w:eastAsia="en-GB"/>
        </w:rPr>
        <w:t xml:space="preserve">Please also view Slide 10 </w:t>
      </w:r>
      <w:r w:rsidR="00B84000" w:rsidRPr="00B84000">
        <w:rPr>
          <w:rFonts w:ascii="Arial" w:eastAsia="Times New Roman" w:hAnsi="Arial" w:cs="Arial"/>
          <w:lang w:eastAsia="en-GB"/>
        </w:rPr>
        <w:t>–</w:t>
      </w:r>
      <w:r w:rsidRPr="00B84000">
        <w:rPr>
          <w:rFonts w:ascii="Arial" w:eastAsia="Times New Roman" w:hAnsi="Arial" w:cs="Arial"/>
          <w:lang w:eastAsia="en-GB"/>
        </w:rPr>
        <w:t xml:space="preserve"> M</w:t>
      </w:r>
      <w:r w:rsidR="00B84000" w:rsidRPr="00B84000">
        <w:rPr>
          <w:rFonts w:ascii="Arial" w:eastAsia="Times New Roman" w:hAnsi="Arial" w:cs="Arial"/>
          <w:lang w:eastAsia="en-GB"/>
        </w:rPr>
        <w:t xml:space="preserve">ary </w:t>
      </w:r>
      <w:r w:rsidRPr="00B84000">
        <w:rPr>
          <w:rFonts w:ascii="Arial" w:eastAsia="Times New Roman" w:hAnsi="Arial" w:cs="Arial"/>
          <w:lang w:eastAsia="en-GB"/>
        </w:rPr>
        <w:t>S</w:t>
      </w:r>
      <w:r w:rsidR="00B84000" w:rsidRPr="00B84000">
        <w:rPr>
          <w:rFonts w:ascii="Arial" w:eastAsia="Times New Roman" w:hAnsi="Arial" w:cs="Arial"/>
          <w:lang w:eastAsia="en-GB"/>
        </w:rPr>
        <w:t>eacole</w:t>
      </w:r>
      <w:r w:rsidRPr="00B84000">
        <w:rPr>
          <w:rFonts w:ascii="Arial" w:eastAsia="Times New Roman" w:hAnsi="Arial" w:cs="Arial"/>
          <w:lang w:eastAsia="en-GB"/>
        </w:rPr>
        <w:t xml:space="preserve"> </w:t>
      </w:r>
      <w:r w:rsidR="00202E1E" w:rsidRPr="00B84000">
        <w:rPr>
          <w:rFonts w:ascii="Arial" w:eastAsia="Times New Roman" w:hAnsi="Arial" w:cs="Arial"/>
          <w:lang w:eastAsia="en-GB"/>
        </w:rPr>
        <w:t>Mapping document/overview</w:t>
      </w:r>
      <w:r w:rsidR="00B84000">
        <w:rPr>
          <w:rFonts w:ascii="Arial" w:eastAsia="Times New Roman" w:hAnsi="Arial" w:cs="Arial"/>
          <w:color w:val="FF0000"/>
          <w:lang w:eastAsia="en-GB"/>
        </w:rPr>
        <w:t>.</w:t>
      </w:r>
    </w:p>
    <w:p w14:paraId="07A09597" w14:textId="70D30478" w:rsidR="00074A31" w:rsidRPr="00B75F27" w:rsidRDefault="00074A31" w:rsidP="00074A31">
      <w:pPr>
        <w:spacing w:after="0" w:line="240" w:lineRule="auto"/>
        <w:rPr>
          <w:rFonts w:ascii="Arial" w:eastAsia="Times New Roman" w:hAnsi="Arial" w:cs="Arial"/>
          <w:lang w:eastAsia="en-GB"/>
        </w:rPr>
      </w:pPr>
    </w:p>
    <w:p w14:paraId="6A5F678D" w14:textId="4D244727" w:rsidR="007C01F5" w:rsidRPr="00F6557F" w:rsidRDefault="007C01F5" w:rsidP="00074A31">
      <w:pPr>
        <w:spacing w:after="0" w:line="240" w:lineRule="auto"/>
        <w:rPr>
          <w:rFonts w:ascii="Arial" w:eastAsia="Times New Roman" w:hAnsi="Arial" w:cs="Arial"/>
          <w:b/>
          <w:bCs/>
          <w:u w:val="single"/>
          <w:lang w:eastAsia="en-GB"/>
        </w:rPr>
      </w:pPr>
      <w:r w:rsidRPr="00F6557F">
        <w:rPr>
          <w:rFonts w:ascii="Arial" w:eastAsia="Times New Roman" w:hAnsi="Arial" w:cs="Arial"/>
          <w:b/>
          <w:bCs/>
          <w:u w:val="single"/>
          <w:lang w:eastAsia="en-GB"/>
        </w:rPr>
        <w:t>Application and enrolling</w:t>
      </w:r>
    </w:p>
    <w:p w14:paraId="38F05D02" w14:textId="77777777" w:rsidR="007C01F5" w:rsidRPr="00B75F27" w:rsidRDefault="007C01F5" w:rsidP="007C01F5">
      <w:pPr>
        <w:spacing w:after="0" w:line="240" w:lineRule="auto"/>
        <w:rPr>
          <w:rFonts w:ascii="Arial" w:eastAsia="Times New Roman" w:hAnsi="Arial" w:cs="Arial"/>
          <w:lang w:eastAsia="en-GB"/>
        </w:rPr>
      </w:pPr>
    </w:p>
    <w:p w14:paraId="782CEDC4" w14:textId="069291E5" w:rsidR="007C01F5" w:rsidRPr="00B84000" w:rsidRDefault="007C01F5" w:rsidP="007C01F5">
      <w:pPr>
        <w:spacing w:after="0" w:line="240" w:lineRule="auto"/>
        <w:rPr>
          <w:rFonts w:ascii="Arial" w:eastAsia="Times New Roman" w:hAnsi="Arial" w:cs="Arial"/>
          <w:lang w:eastAsia="en-GB"/>
        </w:rPr>
      </w:pPr>
      <w:r w:rsidRPr="00F6557F">
        <w:rPr>
          <w:rFonts w:ascii="Arial" w:eastAsia="Times New Roman" w:hAnsi="Arial" w:cs="Arial"/>
          <w:b/>
          <w:bCs/>
          <w:lang w:eastAsia="en-GB"/>
        </w:rPr>
        <w:t>Q.</w:t>
      </w:r>
      <w:r w:rsidRPr="00B84000">
        <w:rPr>
          <w:rFonts w:ascii="Arial" w:eastAsia="Times New Roman" w:hAnsi="Arial" w:cs="Arial"/>
          <w:lang w:eastAsia="en-GB"/>
        </w:rPr>
        <w:t xml:space="preserve"> where and how do you enrol?</w:t>
      </w:r>
    </w:p>
    <w:p w14:paraId="6EAA6273" w14:textId="3B71AA42" w:rsidR="007C01F5" w:rsidRPr="00B84000" w:rsidRDefault="007C01F5" w:rsidP="007C01F5">
      <w:pPr>
        <w:rPr>
          <w:rFonts w:ascii="Arial" w:hAnsi="Arial" w:cs="Arial"/>
        </w:rPr>
      </w:pPr>
      <w:r w:rsidRPr="00F6557F">
        <w:rPr>
          <w:rFonts w:ascii="Arial" w:hAnsi="Arial" w:cs="Arial"/>
          <w:b/>
          <w:bCs/>
        </w:rPr>
        <w:t>A.</w:t>
      </w:r>
      <w:r w:rsidR="00202E1E" w:rsidRPr="00B84000">
        <w:rPr>
          <w:rFonts w:ascii="Arial" w:hAnsi="Arial" w:cs="Arial"/>
        </w:rPr>
        <w:t xml:space="preserve"> Through BPP enrolment link</w:t>
      </w:r>
      <w:r w:rsidR="00AD3442" w:rsidRPr="00B84000">
        <w:rPr>
          <w:rFonts w:ascii="Arial" w:hAnsi="Arial" w:cs="Arial"/>
        </w:rPr>
        <w:t xml:space="preserve"> </w:t>
      </w:r>
      <w:r w:rsidR="00AF1868" w:rsidRPr="00B84000">
        <w:rPr>
          <w:rFonts w:ascii="Arial" w:hAnsi="Arial" w:cs="Arial"/>
        </w:rPr>
        <w:t xml:space="preserve">to our </w:t>
      </w:r>
      <w:r w:rsidR="00AD3442" w:rsidRPr="00B84000">
        <w:rPr>
          <w:rFonts w:ascii="Arial" w:hAnsi="Arial" w:cs="Arial"/>
        </w:rPr>
        <w:t>online application</w:t>
      </w:r>
      <w:r w:rsidR="00AF1868" w:rsidRPr="00B84000">
        <w:rPr>
          <w:rFonts w:ascii="Arial" w:hAnsi="Arial" w:cs="Arial"/>
        </w:rPr>
        <w:t xml:space="preserve"> system</w:t>
      </w:r>
      <w:r w:rsidR="00AD3442" w:rsidRPr="00B84000">
        <w:rPr>
          <w:rFonts w:ascii="Arial" w:hAnsi="Arial" w:cs="Arial"/>
        </w:rPr>
        <w:t>. The enrolment link</w:t>
      </w:r>
      <w:r w:rsidR="00D96259" w:rsidRPr="00B84000">
        <w:rPr>
          <w:rFonts w:ascii="Arial" w:hAnsi="Arial" w:cs="Arial"/>
        </w:rPr>
        <w:t xml:space="preserve"> &amp; instructions</w:t>
      </w:r>
      <w:r w:rsidR="00AD3442" w:rsidRPr="00B84000">
        <w:rPr>
          <w:rFonts w:ascii="Arial" w:hAnsi="Arial" w:cs="Arial"/>
        </w:rPr>
        <w:t xml:space="preserve"> will be sent once all agreements are finalised</w:t>
      </w:r>
      <w:r w:rsidR="005413BA" w:rsidRPr="00B84000">
        <w:rPr>
          <w:rFonts w:ascii="Arial" w:hAnsi="Arial" w:cs="Arial"/>
        </w:rPr>
        <w:t xml:space="preserve"> between BPP / NHS LA</w:t>
      </w:r>
      <w:r w:rsidR="00B84000" w:rsidRPr="00B84000">
        <w:rPr>
          <w:rFonts w:ascii="Arial" w:hAnsi="Arial" w:cs="Arial"/>
        </w:rPr>
        <w:t>.</w:t>
      </w:r>
      <w:r w:rsidR="005413BA" w:rsidRPr="00B84000">
        <w:rPr>
          <w:rFonts w:ascii="Arial" w:hAnsi="Arial" w:cs="Arial"/>
        </w:rPr>
        <w:t xml:space="preserve"> </w:t>
      </w:r>
    </w:p>
    <w:p w14:paraId="04F647A6" w14:textId="181ABF6E" w:rsidR="007C01F5" w:rsidRPr="00B84000" w:rsidRDefault="007C01F5" w:rsidP="007C01F5">
      <w:pPr>
        <w:spacing w:after="0" w:line="240" w:lineRule="auto"/>
        <w:rPr>
          <w:rFonts w:ascii="Arial" w:eastAsia="Times New Roman" w:hAnsi="Arial" w:cs="Arial"/>
          <w:lang w:eastAsia="en-GB"/>
        </w:rPr>
      </w:pPr>
      <w:r w:rsidRPr="00F6557F">
        <w:rPr>
          <w:rFonts w:ascii="Arial" w:eastAsia="Times New Roman" w:hAnsi="Arial" w:cs="Arial"/>
          <w:b/>
          <w:bCs/>
          <w:lang w:eastAsia="en-GB"/>
        </w:rPr>
        <w:t>Q.</w:t>
      </w:r>
      <w:r w:rsidRPr="00B84000">
        <w:rPr>
          <w:rFonts w:ascii="Arial" w:eastAsia="Times New Roman" w:hAnsi="Arial" w:cs="Arial"/>
          <w:lang w:eastAsia="en-GB"/>
        </w:rPr>
        <w:t xml:space="preserve"> How will applications be assessed?</w:t>
      </w:r>
    </w:p>
    <w:p w14:paraId="552EAC70" w14:textId="79303575" w:rsidR="007C01F5" w:rsidRPr="00B41847" w:rsidRDefault="007C01F5" w:rsidP="007C01F5">
      <w:pPr>
        <w:spacing w:after="0" w:line="240" w:lineRule="auto"/>
        <w:rPr>
          <w:rFonts w:ascii="Arial" w:eastAsia="Times New Roman" w:hAnsi="Arial" w:cs="Arial"/>
          <w:color w:val="FFFF00"/>
          <w:lang w:eastAsia="en-GB"/>
        </w:rPr>
      </w:pPr>
      <w:r w:rsidRPr="00F6557F">
        <w:rPr>
          <w:rFonts w:ascii="Arial" w:eastAsia="Times New Roman" w:hAnsi="Arial" w:cs="Arial"/>
          <w:b/>
          <w:bCs/>
          <w:lang w:eastAsia="en-GB"/>
        </w:rPr>
        <w:t>A.</w:t>
      </w:r>
      <w:r w:rsidRPr="00B84000">
        <w:rPr>
          <w:rFonts w:ascii="Arial" w:eastAsia="Times New Roman" w:hAnsi="Arial" w:cs="Arial"/>
          <w:lang w:eastAsia="en-GB"/>
        </w:rPr>
        <w:t xml:space="preserve"> </w:t>
      </w:r>
      <w:r w:rsidR="00202E1E" w:rsidRPr="00B84000">
        <w:rPr>
          <w:rFonts w:ascii="Arial" w:eastAsia="Times New Roman" w:hAnsi="Arial" w:cs="Arial"/>
          <w:lang w:eastAsia="en-GB"/>
        </w:rPr>
        <w:t>Our</w:t>
      </w:r>
      <w:r w:rsidR="00B84000" w:rsidRPr="00B84000">
        <w:rPr>
          <w:rFonts w:ascii="Arial" w:eastAsia="Times New Roman" w:hAnsi="Arial" w:cs="Arial"/>
          <w:lang w:eastAsia="en-GB"/>
        </w:rPr>
        <w:t xml:space="preserve"> (BPP)</w:t>
      </w:r>
      <w:r w:rsidR="00202E1E" w:rsidRPr="00B84000">
        <w:rPr>
          <w:rFonts w:ascii="Arial" w:eastAsia="Times New Roman" w:hAnsi="Arial" w:cs="Arial"/>
          <w:lang w:eastAsia="en-GB"/>
        </w:rPr>
        <w:t xml:space="preserve"> onboarding team will be responsible for processing/assessing applications</w:t>
      </w:r>
      <w:r w:rsidR="00D96259" w:rsidRPr="00B84000">
        <w:rPr>
          <w:rFonts w:ascii="Arial" w:eastAsia="Times New Roman" w:hAnsi="Arial" w:cs="Arial"/>
          <w:lang w:eastAsia="en-GB"/>
        </w:rPr>
        <w:t>. They</w:t>
      </w:r>
      <w:r w:rsidR="00202E1E" w:rsidRPr="00B84000">
        <w:rPr>
          <w:rFonts w:ascii="Arial" w:eastAsia="Times New Roman" w:hAnsi="Arial" w:cs="Arial"/>
          <w:lang w:eastAsia="en-GB"/>
        </w:rPr>
        <w:t xml:space="preserve"> will</w:t>
      </w:r>
      <w:r w:rsidR="005413BA" w:rsidRPr="00B84000">
        <w:rPr>
          <w:rFonts w:ascii="Arial" w:eastAsia="Times New Roman" w:hAnsi="Arial" w:cs="Arial"/>
          <w:lang w:eastAsia="en-GB"/>
        </w:rPr>
        <w:t xml:space="preserve"> be checking eligibility criteria</w:t>
      </w:r>
      <w:r w:rsidR="00EE1D74" w:rsidRPr="00B84000">
        <w:rPr>
          <w:rFonts w:ascii="Arial" w:eastAsia="Times New Roman" w:hAnsi="Arial" w:cs="Arial"/>
          <w:lang w:eastAsia="en-GB"/>
        </w:rPr>
        <w:t xml:space="preserve"> which consist of </w:t>
      </w:r>
      <w:proofErr w:type="gramStart"/>
      <w:r w:rsidR="00EE1D74" w:rsidRPr="00B84000">
        <w:rPr>
          <w:rFonts w:ascii="Arial" w:eastAsia="Times New Roman" w:hAnsi="Arial" w:cs="Arial"/>
          <w:lang w:eastAsia="en-GB"/>
        </w:rPr>
        <w:t>a number of</w:t>
      </w:r>
      <w:proofErr w:type="gramEnd"/>
      <w:r w:rsidR="00EE1D74" w:rsidRPr="00B84000">
        <w:rPr>
          <w:rFonts w:ascii="Arial" w:eastAsia="Times New Roman" w:hAnsi="Arial" w:cs="Arial"/>
          <w:lang w:eastAsia="en-GB"/>
        </w:rPr>
        <w:t xml:space="preserve"> factors (e.g. job role </w:t>
      </w:r>
      <w:r w:rsidR="00EE1D74" w:rsidRPr="00B84000">
        <w:rPr>
          <w:rFonts w:ascii="Arial" w:eastAsia="Times New Roman" w:hAnsi="Arial" w:cs="Arial"/>
          <w:lang w:eastAsia="en-GB"/>
        </w:rPr>
        <w:lastRenderedPageBreak/>
        <w:t>analysis/job description, previous qualifications</w:t>
      </w:r>
      <w:r w:rsidR="00782E17" w:rsidRPr="00B84000">
        <w:rPr>
          <w:rFonts w:ascii="Arial" w:eastAsia="Times New Roman" w:hAnsi="Arial" w:cs="Arial"/>
          <w:lang w:eastAsia="en-GB"/>
        </w:rPr>
        <w:t xml:space="preserve"> / prior learning etc), as well as funding criteria set by the ESFA</w:t>
      </w:r>
      <w:r w:rsidR="0092031F" w:rsidRPr="00B84000">
        <w:rPr>
          <w:rFonts w:ascii="Arial" w:eastAsia="Times New Roman" w:hAnsi="Arial" w:cs="Arial"/>
          <w:lang w:eastAsia="en-GB"/>
        </w:rPr>
        <w:t>. They will also</w:t>
      </w:r>
      <w:r w:rsidR="00202E1E" w:rsidRPr="00B84000">
        <w:rPr>
          <w:rFonts w:ascii="Arial" w:eastAsia="Times New Roman" w:hAnsi="Arial" w:cs="Arial"/>
          <w:lang w:eastAsia="en-GB"/>
        </w:rPr>
        <w:t xml:space="preserve"> refer to the programme lead if </w:t>
      </w:r>
      <w:r w:rsidR="00B84000" w:rsidRPr="00B84000">
        <w:rPr>
          <w:rFonts w:ascii="Arial" w:eastAsia="Times New Roman" w:hAnsi="Arial" w:cs="Arial"/>
          <w:lang w:eastAsia="en-GB"/>
        </w:rPr>
        <w:t>necessary,</w:t>
      </w:r>
      <w:r w:rsidR="00D96259" w:rsidRPr="00B84000">
        <w:rPr>
          <w:rFonts w:ascii="Arial" w:eastAsia="Times New Roman" w:hAnsi="Arial" w:cs="Arial"/>
          <w:lang w:eastAsia="en-GB"/>
        </w:rPr>
        <w:t xml:space="preserve"> to assess/clarify any individuals circumstances</w:t>
      </w:r>
      <w:r w:rsidR="005F2C95" w:rsidRPr="00B84000">
        <w:rPr>
          <w:rFonts w:ascii="Arial" w:eastAsia="Times New Roman" w:hAnsi="Arial" w:cs="Arial"/>
          <w:lang w:eastAsia="en-GB"/>
        </w:rPr>
        <w:t xml:space="preserve"> if needed, which is done</w:t>
      </w:r>
      <w:r w:rsidR="00D96259" w:rsidRPr="00B84000">
        <w:rPr>
          <w:rFonts w:ascii="Arial" w:eastAsia="Times New Roman" w:hAnsi="Arial" w:cs="Arial"/>
          <w:lang w:eastAsia="en-GB"/>
        </w:rPr>
        <w:t xml:space="preserve"> on a case by case basis</w:t>
      </w:r>
      <w:r w:rsidR="00B84000" w:rsidRPr="00B84000">
        <w:rPr>
          <w:rFonts w:ascii="Arial" w:eastAsia="Times New Roman" w:hAnsi="Arial" w:cs="Arial"/>
          <w:lang w:eastAsia="en-GB"/>
        </w:rPr>
        <w:t>.</w:t>
      </w:r>
      <w:r w:rsidR="00B41847">
        <w:rPr>
          <w:rFonts w:ascii="Arial" w:eastAsia="Times New Roman" w:hAnsi="Arial" w:cs="Arial"/>
          <w:lang w:eastAsia="en-GB"/>
        </w:rPr>
        <w:t xml:space="preserve"> </w:t>
      </w:r>
      <w:r w:rsidR="00B41847" w:rsidRPr="00EC4B80">
        <w:rPr>
          <w:rFonts w:ascii="Arial" w:eastAsia="Times New Roman" w:hAnsi="Arial" w:cs="Arial"/>
          <w:lang w:eastAsia="en-GB"/>
        </w:rPr>
        <w:t>They will also be very clear that Mary Seacole is optional</w:t>
      </w:r>
      <w:r w:rsidR="008765BE" w:rsidRPr="00EC4B80">
        <w:rPr>
          <w:rFonts w:ascii="Arial" w:eastAsia="Times New Roman" w:hAnsi="Arial" w:cs="Arial"/>
          <w:lang w:eastAsia="en-GB"/>
        </w:rPr>
        <w:t>.</w:t>
      </w:r>
    </w:p>
    <w:p w14:paraId="78041826" w14:textId="501F6E0E" w:rsidR="00074A31" w:rsidRPr="00B75F27" w:rsidRDefault="00074A31" w:rsidP="00074A31">
      <w:pPr>
        <w:spacing w:after="0" w:line="240" w:lineRule="auto"/>
        <w:rPr>
          <w:rFonts w:ascii="Arial" w:eastAsia="Times New Roman" w:hAnsi="Arial" w:cs="Arial"/>
          <w:lang w:eastAsia="en-GB"/>
        </w:rPr>
      </w:pPr>
    </w:p>
    <w:p w14:paraId="60CDE507" w14:textId="020C0BAB" w:rsidR="00074A31" w:rsidRPr="00F6557F" w:rsidRDefault="00074A31" w:rsidP="00074A31">
      <w:pPr>
        <w:spacing w:after="0" w:line="240" w:lineRule="auto"/>
        <w:rPr>
          <w:rFonts w:ascii="Arial" w:eastAsia="Times New Roman" w:hAnsi="Arial" w:cs="Arial"/>
          <w:b/>
          <w:bCs/>
          <w:u w:val="single"/>
          <w:lang w:eastAsia="en-GB"/>
        </w:rPr>
      </w:pPr>
      <w:r w:rsidRPr="00F6557F">
        <w:rPr>
          <w:rFonts w:ascii="Arial" w:eastAsia="Times New Roman" w:hAnsi="Arial" w:cs="Arial"/>
          <w:b/>
          <w:bCs/>
          <w:u w:val="single"/>
          <w:lang w:eastAsia="en-GB"/>
        </w:rPr>
        <w:t>Funding</w:t>
      </w:r>
    </w:p>
    <w:p w14:paraId="77404D68" w14:textId="78E67B6D" w:rsidR="007C01F5" w:rsidRPr="00B75F27" w:rsidRDefault="007C01F5" w:rsidP="00A52A11">
      <w:pPr>
        <w:spacing w:after="0" w:line="240" w:lineRule="auto"/>
        <w:rPr>
          <w:rFonts w:ascii="Arial" w:eastAsia="Times New Roman" w:hAnsi="Arial" w:cs="Arial"/>
          <w:lang w:eastAsia="en-GB"/>
        </w:rPr>
      </w:pPr>
    </w:p>
    <w:p w14:paraId="26AAA717" w14:textId="6C901FC3" w:rsidR="007C01F5" w:rsidRPr="00B75F27" w:rsidRDefault="007C01F5" w:rsidP="007C01F5">
      <w:pPr>
        <w:spacing w:after="0" w:line="240" w:lineRule="auto"/>
        <w:rPr>
          <w:rFonts w:ascii="Arial" w:eastAsia="Times New Roman" w:hAnsi="Arial" w:cs="Arial"/>
          <w:lang w:eastAsia="en-GB"/>
        </w:rPr>
      </w:pPr>
      <w:r w:rsidRPr="00F6557F">
        <w:rPr>
          <w:rFonts w:ascii="Arial" w:eastAsia="Times New Roman" w:hAnsi="Arial" w:cs="Arial"/>
          <w:b/>
          <w:bCs/>
          <w:lang w:eastAsia="en-GB"/>
        </w:rPr>
        <w:t>Q.</w:t>
      </w:r>
      <w:r w:rsidR="00DD5DAF" w:rsidRPr="00B75F27">
        <w:rPr>
          <w:rFonts w:ascii="Arial" w:eastAsia="Times New Roman" w:hAnsi="Arial" w:cs="Arial"/>
          <w:lang w:eastAsia="en-GB"/>
        </w:rPr>
        <w:t xml:space="preserve"> I</w:t>
      </w:r>
      <w:r w:rsidRPr="00F25EBE">
        <w:rPr>
          <w:rFonts w:ascii="Arial" w:eastAsia="Times New Roman" w:hAnsi="Arial" w:cs="Arial"/>
          <w:lang w:eastAsia="en-GB"/>
        </w:rPr>
        <w:t xml:space="preserve">s there a discount in cost if you have already done the </w:t>
      </w:r>
      <w:r w:rsidRPr="00B75F27">
        <w:rPr>
          <w:rFonts w:ascii="Arial" w:eastAsia="Times New Roman" w:hAnsi="Arial" w:cs="Arial"/>
          <w:lang w:eastAsia="en-GB"/>
        </w:rPr>
        <w:t>Mary</w:t>
      </w:r>
      <w:r w:rsidRPr="00F25EBE">
        <w:rPr>
          <w:rFonts w:ascii="Arial" w:eastAsia="Times New Roman" w:hAnsi="Arial" w:cs="Arial"/>
          <w:lang w:eastAsia="en-GB"/>
        </w:rPr>
        <w:t xml:space="preserve"> </w:t>
      </w:r>
      <w:r w:rsidRPr="00B75F27">
        <w:rPr>
          <w:rFonts w:ascii="Arial" w:eastAsia="Times New Roman" w:hAnsi="Arial" w:cs="Arial"/>
          <w:lang w:eastAsia="en-GB"/>
        </w:rPr>
        <w:t>Seacole</w:t>
      </w:r>
      <w:r w:rsidRPr="00F25EBE">
        <w:rPr>
          <w:rFonts w:ascii="Arial" w:eastAsia="Times New Roman" w:hAnsi="Arial" w:cs="Arial"/>
          <w:lang w:eastAsia="en-GB"/>
        </w:rPr>
        <w:t>/opt out?</w:t>
      </w:r>
    </w:p>
    <w:p w14:paraId="7BD8D540" w14:textId="6795391B" w:rsidR="007C01F5" w:rsidRPr="00B75F27" w:rsidRDefault="007C01F5" w:rsidP="007C01F5">
      <w:pPr>
        <w:rPr>
          <w:rFonts w:ascii="Arial" w:eastAsia="Times New Roman" w:hAnsi="Arial" w:cs="Arial"/>
          <w:lang w:eastAsia="en-GB"/>
        </w:rPr>
      </w:pPr>
      <w:r w:rsidRPr="00F6557F">
        <w:rPr>
          <w:rFonts w:ascii="Arial" w:eastAsia="Times New Roman" w:hAnsi="Arial" w:cs="Arial"/>
          <w:b/>
          <w:bCs/>
          <w:lang w:eastAsia="en-GB"/>
        </w:rPr>
        <w:t>A.</w:t>
      </w:r>
      <w:r w:rsidRPr="005657CD">
        <w:rPr>
          <w:rFonts w:ascii="Arial" w:eastAsia="Times New Roman" w:hAnsi="Arial" w:cs="Arial"/>
          <w:lang w:eastAsia="en-GB"/>
        </w:rPr>
        <w:t xml:space="preserve"> </w:t>
      </w:r>
      <w:r w:rsidR="005657CD" w:rsidRPr="005657CD">
        <w:rPr>
          <w:rFonts w:ascii="Arial" w:eastAsia="Times New Roman" w:hAnsi="Arial" w:cs="Arial"/>
          <w:lang w:eastAsia="en-GB"/>
        </w:rPr>
        <w:t xml:space="preserve">The funding for the Apprenticeship is fixed at £5,000 and to be paid from an Organisations Levy. </w:t>
      </w:r>
      <w:r w:rsidRPr="005657CD">
        <w:rPr>
          <w:rFonts w:ascii="Arial" w:eastAsia="Times New Roman" w:hAnsi="Arial" w:cs="Arial"/>
          <w:lang w:eastAsia="en-GB"/>
        </w:rPr>
        <w:t>MS content is not covered by the levy</w:t>
      </w:r>
      <w:r w:rsidR="005657CD" w:rsidRPr="005657CD">
        <w:rPr>
          <w:rFonts w:ascii="Arial" w:eastAsia="Times New Roman" w:hAnsi="Arial" w:cs="Arial"/>
          <w:lang w:eastAsia="en-GB"/>
        </w:rPr>
        <w:t>, instead this cost is covered by the Provider BPP.</w:t>
      </w:r>
    </w:p>
    <w:p w14:paraId="4879E56C" w14:textId="4C8B8433" w:rsidR="007C01F5" w:rsidRPr="00B75F27" w:rsidRDefault="007C01F5" w:rsidP="007C01F5">
      <w:pPr>
        <w:spacing w:after="0" w:line="240" w:lineRule="auto"/>
        <w:rPr>
          <w:rFonts w:ascii="Arial" w:eastAsia="Times New Roman" w:hAnsi="Arial" w:cs="Arial"/>
          <w:lang w:eastAsia="en-GB"/>
        </w:rPr>
      </w:pPr>
      <w:r w:rsidRPr="00F6557F">
        <w:rPr>
          <w:rFonts w:ascii="Arial" w:eastAsia="Times New Roman" w:hAnsi="Arial" w:cs="Arial"/>
          <w:b/>
          <w:bCs/>
          <w:lang w:eastAsia="en-GB"/>
        </w:rPr>
        <w:t>Q.</w:t>
      </w:r>
      <w:r w:rsidRPr="00B75F27">
        <w:rPr>
          <w:rFonts w:ascii="Arial" w:eastAsia="Times New Roman" w:hAnsi="Arial" w:cs="Arial"/>
          <w:lang w:eastAsia="en-GB"/>
        </w:rPr>
        <w:t xml:space="preserve"> Would</w:t>
      </w:r>
      <w:r w:rsidRPr="00F25EBE">
        <w:rPr>
          <w:rFonts w:ascii="Arial" w:eastAsia="Times New Roman" w:hAnsi="Arial" w:cs="Arial"/>
          <w:lang w:eastAsia="en-GB"/>
        </w:rPr>
        <w:t xml:space="preserve"> trusts need to pay the Academy separately for </w:t>
      </w:r>
      <w:r w:rsidR="00726D17" w:rsidRPr="00726D17">
        <w:rPr>
          <w:rFonts w:ascii="Arial" w:eastAsia="Times New Roman" w:hAnsi="Arial" w:cs="Arial"/>
          <w:lang w:eastAsia="en-GB"/>
        </w:rPr>
        <w:t>Mary Seacole</w:t>
      </w:r>
      <w:r w:rsidRPr="00F25EBE">
        <w:rPr>
          <w:rFonts w:ascii="Arial" w:eastAsia="Times New Roman" w:hAnsi="Arial" w:cs="Arial"/>
          <w:lang w:eastAsia="en-GB"/>
        </w:rPr>
        <w:t xml:space="preserve"> on top of the Coaching qualification which is paid for by the levy?</w:t>
      </w:r>
    </w:p>
    <w:p w14:paraId="07632CBD" w14:textId="1DC71EC7" w:rsidR="007C01F5" w:rsidRPr="00B75F27" w:rsidRDefault="007C01F5" w:rsidP="007C01F5">
      <w:pPr>
        <w:rPr>
          <w:rFonts w:ascii="Arial" w:eastAsia="Times New Roman" w:hAnsi="Arial" w:cs="Arial"/>
          <w:lang w:eastAsia="en-GB"/>
        </w:rPr>
      </w:pPr>
      <w:r w:rsidRPr="00F6557F">
        <w:rPr>
          <w:rFonts w:ascii="Arial" w:eastAsia="Times New Roman" w:hAnsi="Arial" w:cs="Arial"/>
          <w:b/>
          <w:bCs/>
          <w:lang w:eastAsia="en-GB"/>
        </w:rPr>
        <w:t>A.</w:t>
      </w:r>
      <w:r w:rsidRPr="00B75F27">
        <w:rPr>
          <w:rFonts w:ascii="Arial" w:eastAsia="Times New Roman" w:hAnsi="Arial" w:cs="Arial"/>
          <w:lang w:eastAsia="en-GB"/>
        </w:rPr>
        <w:t xml:space="preserve"> </w:t>
      </w:r>
      <w:r w:rsidR="003C04EE">
        <w:rPr>
          <w:rFonts w:ascii="Arial" w:eastAsia="Times New Roman" w:hAnsi="Arial" w:cs="Arial"/>
          <w:lang w:eastAsia="en-GB"/>
        </w:rPr>
        <w:t xml:space="preserve">There is no additional cost to organisations for Mary Seacole as part of the apprenticeship. A </w:t>
      </w:r>
      <w:r w:rsidRPr="00B75F27">
        <w:rPr>
          <w:rFonts w:ascii="Arial" w:eastAsia="Times New Roman" w:hAnsi="Arial" w:cs="Arial"/>
          <w:lang w:eastAsia="en-GB"/>
        </w:rPr>
        <w:t>Mary Seacole license has been purchased by BPP, so they have absorbed the costs</w:t>
      </w:r>
      <w:r w:rsidR="00DD5DAF" w:rsidRPr="00B75F27">
        <w:rPr>
          <w:rFonts w:ascii="Arial" w:eastAsia="Times New Roman" w:hAnsi="Arial" w:cs="Arial"/>
          <w:lang w:eastAsia="en-GB"/>
        </w:rPr>
        <w:t xml:space="preserve"> (£995)</w:t>
      </w:r>
      <w:r w:rsidRPr="00B75F27">
        <w:rPr>
          <w:rFonts w:ascii="Arial" w:eastAsia="Times New Roman" w:hAnsi="Arial" w:cs="Arial"/>
          <w:lang w:eastAsia="en-GB"/>
        </w:rPr>
        <w:t xml:space="preserve"> - it won't be funded by the levy</w:t>
      </w:r>
      <w:r w:rsidR="003C04EE">
        <w:rPr>
          <w:rFonts w:ascii="Arial" w:eastAsia="Times New Roman" w:hAnsi="Arial" w:cs="Arial"/>
          <w:lang w:eastAsia="en-GB"/>
        </w:rPr>
        <w:t xml:space="preserve"> as it is an optional add on to the apprenticeship.</w:t>
      </w:r>
    </w:p>
    <w:p w14:paraId="599E29BB" w14:textId="10170A58" w:rsidR="00DD5DAF" w:rsidRPr="00B84000" w:rsidRDefault="00DD5DAF" w:rsidP="00DD5DAF">
      <w:pPr>
        <w:spacing w:after="0" w:line="240" w:lineRule="auto"/>
        <w:rPr>
          <w:rFonts w:ascii="Arial" w:eastAsia="Times New Roman" w:hAnsi="Arial" w:cs="Arial"/>
          <w:lang w:eastAsia="en-GB"/>
        </w:rPr>
      </w:pPr>
      <w:r w:rsidRPr="00F6557F">
        <w:rPr>
          <w:rFonts w:ascii="Arial" w:eastAsia="Times New Roman" w:hAnsi="Arial" w:cs="Arial"/>
          <w:b/>
          <w:bCs/>
          <w:lang w:eastAsia="en-GB"/>
        </w:rPr>
        <w:t>Q.</w:t>
      </w:r>
      <w:r w:rsidRPr="00B84000">
        <w:rPr>
          <w:rFonts w:ascii="Arial" w:eastAsia="Times New Roman" w:hAnsi="Arial" w:cs="Arial"/>
          <w:lang w:eastAsia="en-GB"/>
        </w:rPr>
        <w:t xml:space="preserve"> With regards to any EPA resit, is this included in the agreed apprenticeship funding?</w:t>
      </w:r>
    </w:p>
    <w:p w14:paraId="5EF492B5" w14:textId="7AE1972E" w:rsidR="00DD5DAF" w:rsidRPr="00B84000" w:rsidRDefault="00DD5DAF" w:rsidP="00DD5DAF">
      <w:pPr>
        <w:spacing w:after="0" w:line="240" w:lineRule="auto"/>
        <w:rPr>
          <w:rFonts w:ascii="Arial" w:eastAsia="Times New Roman" w:hAnsi="Arial" w:cs="Arial"/>
          <w:lang w:eastAsia="en-GB"/>
        </w:rPr>
      </w:pPr>
      <w:r w:rsidRPr="00F6557F">
        <w:rPr>
          <w:rFonts w:ascii="Arial" w:eastAsia="Times New Roman" w:hAnsi="Arial" w:cs="Arial"/>
          <w:b/>
          <w:bCs/>
          <w:lang w:eastAsia="en-GB"/>
        </w:rPr>
        <w:t>A.</w:t>
      </w:r>
      <w:r w:rsidRPr="00B84000">
        <w:rPr>
          <w:rFonts w:ascii="Arial" w:eastAsia="Times New Roman" w:hAnsi="Arial" w:cs="Arial"/>
          <w:lang w:eastAsia="en-GB"/>
        </w:rPr>
        <w:t xml:space="preserve"> </w:t>
      </w:r>
      <w:r w:rsidR="00D96259" w:rsidRPr="00B84000">
        <w:rPr>
          <w:rFonts w:ascii="Arial" w:eastAsia="Times New Roman" w:hAnsi="Arial" w:cs="Arial"/>
          <w:lang w:eastAsia="en-GB"/>
        </w:rPr>
        <w:t>Only the 1</w:t>
      </w:r>
      <w:r w:rsidR="00D96259" w:rsidRPr="00B84000">
        <w:rPr>
          <w:rFonts w:ascii="Arial" w:eastAsia="Times New Roman" w:hAnsi="Arial" w:cs="Arial"/>
          <w:vertAlign w:val="superscript"/>
          <w:lang w:eastAsia="en-GB"/>
        </w:rPr>
        <w:t>st</w:t>
      </w:r>
      <w:r w:rsidR="00D96259" w:rsidRPr="00B84000">
        <w:rPr>
          <w:rFonts w:ascii="Arial" w:eastAsia="Times New Roman" w:hAnsi="Arial" w:cs="Arial"/>
          <w:lang w:eastAsia="en-GB"/>
        </w:rPr>
        <w:t xml:space="preserve"> attempt at EPA is covered by the levy, &amp; any resits fall outside the levy</w:t>
      </w:r>
      <w:r w:rsidR="00B84000" w:rsidRPr="00B84000">
        <w:rPr>
          <w:rFonts w:ascii="Arial" w:eastAsia="Times New Roman" w:hAnsi="Arial" w:cs="Arial"/>
          <w:lang w:eastAsia="en-GB"/>
        </w:rPr>
        <w:t>.</w:t>
      </w:r>
    </w:p>
    <w:p w14:paraId="668363F2" w14:textId="77777777" w:rsidR="00DD5DAF" w:rsidRPr="00B75F27" w:rsidRDefault="00DD5DAF" w:rsidP="00A52A11">
      <w:pPr>
        <w:spacing w:after="0" w:line="240" w:lineRule="auto"/>
        <w:rPr>
          <w:rFonts w:ascii="Arial" w:eastAsia="Times New Roman" w:hAnsi="Arial" w:cs="Arial"/>
          <w:lang w:eastAsia="en-GB"/>
        </w:rPr>
      </w:pPr>
    </w:p>
    <w:p w14:paraId="0F57EEF4" w14:textId="403B9005" w:rsidR="00C36D5C" w:rsidRPr="00F6557F" w:rsidRDefault="00C36D5C" w:rsidP="00A52A11">
      <w:pPr>
        <w:spacing w:after="0" w:line="240" w:lineRule="auto"/>
        <w:rPr>
          <w:rFonts w:ascii="Arial" w:eastAsia="Times New Roman" w:hAnsi="Arial" w:cs="Arial"/>
          <w:b/>
          <w:bCs/>
          <w:u w:val="single"/>
          <w:lang w:eastAsia="en-GB"/>
        </w:rPr>
      </w:pPr>
      <w:r w:rsidRPr="00F6557F">
        <w:rPr>
          <w:rFonts w:ascii="Arial" w:eastAsia="Times New Roman" w:hAnsi="Arial" w:cs="Arial"/>
          <w:b/>
          <w:bCs/>
          <w:u w:val="single"/>
          <w:lang w:eastAsia="en-GB"/>
        </w:rPr>
        <w:t>Procurement</w:t>
      </w:r>
    </w:p>
    <w:p w14:paraId="02B5A605" w14:textId="77777777" w:rsidR="00DD5DAF" w:rsidRPr="00B75F27" w:rsidRDefault="00DD5DAF" w:rsidP="007C01F5">
      <w:pPr>
        <w:spacing w:after="0" w:line="240" w:lineRule="auto"/>
        <w:rPr>
          <w:rFonts w:ascii="Arial" w:hAnsi="Arial" w:cs="Arial"/>
        </w:rPr>
      </w:pPr>
    </w:p>
    <w:p w14:paraId="5E3EF7FC" w14:textId="2949E505" w:rsidR="007C01F5" w:rsidRPr="008C4232" w:rsidRDefault="007C01F5" w:rsidP="007C01F5">
      <w:pPr>
        <w:spacing w:after="0" w:line="240" w:lineRule="auto"/>
        <w:rPr>
          <w:rFonts w:ascii="Arial" w:eastAsia="Times New Roman" w:hAnsi="Arial" w:cs="Arial"/>
          <w:lang w:eastAsia="en-GB"/>
        </w:rPr>
      </w:pPr>
      <w:r w:rsidRPr="00F6557F">
        <w:rPr>
          <w:rFonts w:ascii="Arial" w:eastAsia="Times New Roman" w:hAnsi="Arial" w:cs="Arial"/>
          <w:b/>
          <w:bCs/>
          <w:lang w:eastAsia="en-GB"/>
        </w:rPr>
        <w:t>Q.</w:t>
      </w:r>
      <w:r w:rsidRPr="008C4232">
        <w:rPr>
          <w:rFonts w:ascii="Arial" w:eastAsia="Times New Roman" w:hAnsi="Arial" w:cs="Arial"/>
          <w:lang w:eastAsia="en-GB"/>
        </w:rPr>
        <w:t xml:space="preserve"> </w:t>
      </w:r>
      <w:r w:rsidR="00DD5DAF" w:rsidRPr="008C4232">
        <w:rPr>
          <w:rFonts w:ascii="Arial" w:eastAsia="Times New Roman" w:hAnsi="Arial" w:cs="Arial"/>
          <w:lang w:eastAsia="en-GB"/>
        </w:rPr>
        <w:t>D</w:t>
      </w:r>
      <w:r w:rsidRPr="008C4232">
        <w:rPr>
          <w:rFonts w:ascii="Arial" w:eastAsia="Times New Roman" w:hAnsi="Arial" w:cs="Arial"/>
          <w:lang w:eastAsia="en-GB"/>
        </w:rPr>
        <w:t>o Trusts need to procure directly with BPP for Apprenticeship contracts as we do for all other Apprenticeship programmes?</w:t>
      </w:r>
    </w:p>
    <w:p w14:paraId="2188C3DD" w14:textId="1FBAC4B0" w:rsidR="00365F54" w:rsidRPr="008C4232" w:rsidRDefault="007C01F5">
      <w:pPr>
        <w:rPr>
          <w:rFonts w:ascii="Arial" w:eastAsia="Times New Roman" w:hAnsi="Arial" w:cs="Arial"/>
          <w:lang w:eastAsia="en-GB"/>
        </w:rPr>
      </w:pPr>
      <w:r w:rsidRPr="00F6557F">
        <w:rPr>
          <w:rFonts w:ascii="Arial" w:eastAsia="Times New Roman" w:hAnsi="Arial" w:cs="Arial"/>
          <w:b/>
          <w:bCs/>
          <w:lang w:eastAsia="en-GB"/>
        </w:rPr>
        <w:t>A.</w:t>
      </w:r>
      <w:r w:rsidR="00DD5DAF" w:rsidRPr="008C4232">
        <w:rPr>
          <w:rFonts w:ascii="Arial" w:eastAsia="Times New Roman" w:hAnsi="Arial" w:cs="Arial"/>
          <w:lang w:eastAsia="en-GB"/>
        </w:rPr>
        <w:t xml:space="preserve"> N</w:t>
      </w:r>
      <w:r w:rsidRPr="008C4232">
        <w:rPr>
          <w:rFonts w:ascii="Arial" w:eastAsia="Times New Roman" w:hAnsi="Arial" w:cs="Arial"/>
          <w:lang w:eastAsia="en-GB"/>
        </w:rPr>
        <w:t>o, it would still need to be procured. It is on the Salisbury Procurement Framework</w:t>
      </w:r>
      <w:r w:rsidR="00DD5DAF" w:rsidRPr="008C4232">
        <w:rPr>
          <w:rFonts w:ascii="Arial" w:eastAsia="Times New Roman" w:hAnsi="Arial" w:cs="Arial"/>
          <w:lang w:eastAsia="en-GB"/>
        </w:rPr>
        <w:t>.</w:t>
      </w:r>
      <w:r w:rsidRPr="008C4232">
        <w:rPr>
          <w:rFonts w:ascii="Arial" w:eastAsia="Times New Roman" w:hAnsi="Arial" w:cs="Arial"/>
          <w:lang w:eastAsia="en-GB"/>
        </w:rPr>
        <w:t xml:space="preserve"> </w:t>
      </w:r>
      <w:r w:rsidR="00DD5DAF" w:rsidRPr="008C4232">
        <w:rPr>
          <w:rFonts w:ascii="Arial" w:eastAsia="Times New Roman" w:hAnsi="Arial" w:cs="Arial"/>
          <w:lang w:eastAsia="en-GB"/>
        </w:rPr>
        <w:t xml:space="preserve">Trusts need to request the contract to be prepared and sent to BPP by Salisbury Procurement. Some Trusts may request additional contracting elements to be added - in, for example, Information Sharing Agreements. </w:t>
      </w:r>
      <w:r w:rsidRPr="008C4232">
        <w:rPr>
          <w:rFonts w:ascii="Arial" w:eastAsia="Times New Roman" w:hAnsi="Arial" w:cs="Arial"/>
          <w:lang w:eastAsia="en-GB"/>
        </w:rPr>
        <w:t>This stage needs to be completed prior to any applications and enrolments for a cohort</w:t>
      </w:r>
      <w:r w:rsidR="00DD5DAF" w:rsidRPr="008C4232">
        <w:rPr>
          <w:rFonts w:ascii="Arial" w:eastAsia="Times New Roman" w:hAnsi="Arial" w:cs="Arial"/>
          <w:lang w:eastAsia="en-GB"/>
        </w:rPr>
        <w:t>.</w:t>
      </w:r>
    </w:p>
    <w:sectPr w:rsidR="00365F54" w:rsidRPr="008C42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F3233D"/>
    <w:multiLevelType w:val="hybridMultilevel"/>
    <w:tmpl w:val="FD2E95DE"/>
    <w:lvl w:ilvl="0" w:tplc="BC36FB9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3CB359D4"/>
    <w:multiLevelType w:val="hybridMultilevel"/>
    <w:tmpl w:val="87C4012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729401B"/>
    <w:multiLevelType w:val="hybridMultilevel"/>
    <w:tmpl w:val="3B686D8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20C6E83"/>
    <w:multiLevelType w:val="multilevel"/>
    <w:tmpl w:val="B4C0A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BA4C3C"/>
    <w:multiLevelType w:val="hybridMultilevel"/>
    <w:tmpl w:val="2AAA2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0A30F9"/>
    <w:multiLevelType w:val="hybridMultilevel"/>
    <w:tmpl w:val="5582E6C0"/>
    <w:lvl w:ilvl="0" w:tplc="D250E0C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78E824F2"/>
    <w:multiLevelType w:val="hybridMultilevel"/>
    <w:tmpl w:val="29A4C7D6"/>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5"/>
  </w:num>
  <w:num w:numId="3">
    <w:abstractNumId w:val="0"/>
  </w:num>
  <w:num w:numId="4">
    <w:abstractNumId w:val="3"/>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3BB"/>
    <w:rsid w:val="00024DB6"/>
    <w:rsid w:val="00074A31"/>
    <w:rsid w:val="000B5A23"/>
    <w:rsid w:val="000C7406"/>
    <w:rsid w:val="000E03BB"/>
    <w:rsid w:val="001E0392"/>
    <w:rsid w:val="00202E1E"/>
    <w:rsid w:val="00237F1C"/>
    <w:rsid w:val="00263BD1"/>
    <w:rsid w:val="003322FE"/>
    <w:rsid w:val="00365F54"/>
    <w:rsid w:val="003C04EE"/>
    <w:rsid w:val="004A376F"/>
    <w:rsid w:val="004B6AB0"/>
    <w:rsid w:val="005413BA"/>
    <w:rsid w:val="005657CD"/>
    <w:rsid w:val="005F2C95"/>
    <w:rsid w:val="00726D17"/>
    <w:rsid w:val="00782E17"/>
    <w:rsid w:val="007C01F5"/>
    <w:rsid w:val="008765BE"/>
    <w:rsid w:val="008C4232"/>
    <w:rsid w:val="00903D2A"/>
    <w:rsid w:val="0092031F"/>
    <w:rsid w:val="00A52A11"/>
    <w:rsid w:val="00AD3442"/>
    <w:rsid w:val="00AE4E07"/>
    <w:rsid w:val="00AF1868"/>
    <w:rsid w:val="00B41847"/>
    <w:rsid w:val="00B75F27"/>
    <w:rsid w:val="00B84000"/>
    <w:rsid w:val="00C36D5C"/>
    <w:rsid w:val="00C560E1"/>
    <w:rsid w:val="00CF4C4B"/>
    <w:rsid w:val="00D255BC"/>
    <w:rsid w:val="00D96259"/>
    <w:rsid w:val="00DC532D"/>
    <w:rsid w:val="00DD20CA"/>
    <w:rsid w:val="00DD5DAF"/>
    <w:rsid w:val="00EC4B80"/>
    <w:rsid w:val="00EE1D74"/>
    <w:rsid w:val="00EF2FA4"/>
    <w:rsid w:val="00F25EBE"/>
    <w:rsid w:val="00F6557F"/>
    <w:rsid w:val="00FB1D86"/>
    <w:rsid w:val="00FF65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3EE92"/>
  <w15:chartTrackingRefBased/>
  <w15:docId w15:val="{7E2A6982-1D33-4DC9-B771-0A1E53CFB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74A3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t-mentions-focus">
    <w:name w:val="at-mentions-focus"/>
    <w:basedOn w:val="DefaultParagraphFont"/>
    <w:rsid w:val="00074A31"/>
  </w:style>
  <w:style w:type="paragraph" w:styleId="ListParagraph">
    <w:name w:val="List Paragraph"/>
    <w:basedOn w:val="Normal"/>
    <w:uiPriority w:val="34"/>
    <w:qFormat/>
    <w:rsid w:val="00A52A11"/>
    <w:pPr>
      <w:ind w:left="720"/>
      <w:contextualSpacing/>
    </w:pPr>
  </w:style>
  <w:style w:type="paragraph" w:styleId="BalloonText">
    <w:name w:val="Balloon Text"/>
    <w:basedOn w:val="Normal"/>
    <w:link w:val="BalloonTextChar"/>
    <w:uiPriority w:val="99"/>
    <w:semiHidden/>
    <w:unhideWhenUsed/>
    <w:rsid w:val="00C36D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6D5C"/>
    <w:rPr>
      <w:rFonts w:ascii="Segoe UI" w:hAnsi="Segoe UI" w:cs="Segoe UI"/>
      <w:sz w:val="18"/>
      <w:szCs w:val="18"/>
    </w:rPr>
  </w:style>
  <w:style w:type="character" w:styleId="Hyperlink">
    <w:name w:val="Hyperlink"/>
    <w:basedOn w:val="DefaultParagraphFont"/>
    <w:uiPriority w:val="99"/>
    <w:semiHidden/>
    <w:unhideWhenUsed/>
    <w:rsid w:val="00D255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906366">
      <w:bodyDiv w:val="1"/>
      <w:marLeft w:val="0"/>
      <w:marRight w:val="0"/>
      <w:marTop w:val="0"/>
      <w:marBottom w:val="0"/>
      <w:divBdr>
        <w:top w:val="none" w:sz="0" w:space="0" w:color="auto"/>
        <w:left w:val="none" w:sz="0" w:space="0" w:color="auto"/>
        <w:bottom w:val="none" w:sz="0" w:space="0" w:color="auto"/>
        <w:right w:val="none" w:sz="0" w:space="0" w:color="auto"/>
      </w:divBdr>
      <w:divsChild>
        <w:div w:id="1688477928">
          <w:marLeft w:val="0"/>
          <w:marRight w:val="0"/>
          <w:marTop w:val="0"/>
          <w:marBottom w:val="0"/>
          <w:divBdr>
            <w:top w:val="none" w:sz="0" w:space="0" w:color="auto"/>
            <w:left w:val="none" w:sz="0" w:space="0" w:color="auto"/>
            <w:bottom w:val="none" w:sz="0" w:space="0" w:color="auto"/>
            <w:right w:val="none" w:sz="0" w:space="0" w:color="auto"/>
          </w:divBdr>
        </w:div>
      </w:divsChild>
    </w:div>
    <w:div w:id="174420390">
      <w:bodyDiv w:val="1"/>
      <w:marLeft w:val="0"/>
      <w:marRight w:val="0"/>
      <w:marTop w:val="0"/>
      <w:marBottom w:val="0"/>
      <w:divBdr>
        <w:top w:val="none" w:sz="0" w:space="0" w:color="auto"/>
        <w:left w:val="none" w:sz="0" w:space="0" w:color="auto"/>
        <w:bottom w:val="none" w:sz="0" w:space="0" w:color="auto"/>
        <w:right w:val="none" w:sz="0" w:space="0" w:color="auto"/>
      </w:divBdr>
      <w:divsChild>
        <w:div w:id="1645700106">
          <w:marLeft w:val="0"/>
          <w:marRight w:val="0"/>
          <w:marTop w:val="0"/>
          <w:marBottom w:val="0"/>
          <w:divBdr>
            <w:top w:val="none" w:sz="0" w:space="0" w:color="auto"/>
            <w:left w:val="none" w:sz="0" w:space="0" w:color="auto"/>
            <w:bottom w:val="none" w:sz="0" w:space="0" w:color="auto"/>
            <w:right w:val="none" w:sz="0" w:space="0" w:color="auto"/>
          </w:divBdr>
        </w:div>
      </w:divsChild>
    </w:div>
    <w:div w:id="273023462">
      <w:bodyDiv w:val="1"/>
      <w:marLeft w:val="0"/>
      <w:marRight w:val="0"/>
      <w:marTop w:val="0"/>
      <w:marBottom w:val="0"/>
      <w:divBdr>
        <w:top w:val="none" w:sz="0" w:space="0" w:color="auto"/>
        <w:left w:val="none" w:sz="0" w:space="0" w:color="auto"/>
        <w:bottom w:val="none" w:sz="0" w:space="0" w:color="auto"/>
        <w:right w:val="none" w:sz="0" w:space="0" w:color="auto"/>
      </w:divBdr>
      <w:divsChild>
        <w:div w:id="1086807701">
          <w:marLeft w:val="0"/>
          <w:marRight w:val="0"/>
          <w:marTop w:val="0"/>
          <w:marBottom w:val="0"/>
          <w:divBdr>
            <w:top w:val="none" w:sz="0" w:space="0" w:color="auto"/>
            <w:left w:val="none" w:sz="0" w:space="0" w:color="auto"/>
            <w:bottom w:val="none" w:sz="0" w:space="0" w:color="auto"/>
            <w:right w:val="none" w:sz="0" w:space="0" w:color="auto"/>
          </w:divBdr>
        </w:div>
      </w:divsChild>
    </w:div>
    <w:div w:id="274873517">
      <w:bodyDiv w:val="1"/>
      <w:marLeft w:val="0"/>
      <w:marRight w:val="0"/>
      <w:marTop w:val="0"/>
      <w:marBottom w:val="0"/>
      <w:divBdr>
        <w:top w:val="none" w:sz="0" w:space="0" w:color="auto"/>
        <w:left w:val="none" w:sz="0" w:space="0" w:color="auto"/>
        <w:bottom w:val="none" w:sz="0" w:space="0" w:color="auto"/>
        <w:right w:val="none" w:sz="0" w:space="0" w:color="auto"/>
      </w:divBdr>
      <w:divsChild>
        <w:div w:id="1371615446">
          <w:marLeft w:val="0"/>
          <w:marRight w:val="0"/>
          <w:marTop w:val="0"/>
          <w:marBottom w:val="0"/>
          <w:divBdr>
            <w:top w:val="none" w:sz="0" w:space="0" w:color="auto"/>
            <w:left w:val="none" w:sz="0" w:space="0" w:color="auto"/>
            <w:bottom w:val="none" w:sz="0" w:space="0" w:color="auto"/>
            <w:right w:val="none" w:sz="0" w:space="0" w:color="auto"/>
          </w:divBdr>
        </w:div>
      </w:divsChild>
    </w:div>
    <w:div w:id="321617453">
      <w:bodyDiv w:val="1"/>
      <w:marLeft w:val="0"/>
      <w:marRight w:val="0"/>
      <w:marTop w:val="0"/>
      <w:marBottom w:val="0"/>
      <w:divBdr>
        <w:top w:val="none" w:sz="0" w:space="0" w:color="auto"/>
        <w:left w:val="none" w:sz="0" w:space="0" w:color="auto"/>
        <w:bottom w:val="none" w:sz="0" w:space="0" w:color="auto"/>
        <w:right w:val="none" w:sz="0" w:space="0" w:color="auto"/>
      </w:divBdr>
      <w:divsChild>
        <w:div w:id="1068962611">
          <w:marLeft w:val="0"/>
          <w:marRight w:val="0"/>
          <w:marTop w:val="0"/>
          <w:marBottom w:val="0"/>
          <w:divBdr>
            <w:top w:val="none" w:sz="0" w:space="0" w:color="auto"/>
            <w:left w:val="none" w:sz="0" w:space="0" w:color="auto"/>
            <w:bottom w:val="none" w:sz="0" w:space="0" w:color="auto"/>
            <w:right w:val="none" w:sz="0" w:space="0" w:color="auto"/>
          </w:divBdr>
        </w:div>
      </w:divsChild>
    </w:div>
    <w:div w:id="332880994">
      <w:bodyDiv w:val="1"/>
      <w:marLeft w:val="0"/>
      <w:marRight w:val="0"/>
      <w:marTop w:val="0"/>
      <w:marBottom w:val="0"/>
      <w:divBdr>
        <w:top w:val="none" w:sz="0" w:space="0" w:color="auto"/>
        <w:left w:val="none" w:sz="0" w:space="0" w:color="auto"/>
        <w:bottom w:val="none" w:sz="0" w:space="0" w:color="auto"/>
        <w:right w:val="none" w:sz="0" w:space="0" w:color="auto"/>
      </w:divBdr>
      <w:divsChild>
        <w:div w:id="1846283635">
          <w:marLeft w:val="0"/>
          <w:marRight w:val="0"/>
          <w:marTop w:val="0"/>
          <w:marBottom w:val="0"/>
          <w:divBdr>
            <w:top w:val="none" w:sz="0" w:space="0" w:color="auto"/>
            <w:left w:val="none" w:sz="0" w:space="0" w:color="auto"/>
            <w:bottom w:val="none" w:sz="0" w:space="0" w:color="auto"/>
            <w:right w:val="none" w:sz="0" w:space="0" w:color="auto"/>
          </w:divBdr>
        </w:div>
      </w:divsChild>
    </w:div>
    <w:div w:id="355616573">
      <w:bodyDiv w:val="1"/>
      <w:marLeft w:val="0"/>
      <w:marRight w:val="0"/>
      <w:marTop w:val="0"/>
      <w:marBottom w:val="0"/>
      <w:divBdr>
        <w:top w:val="none" w:sz="0" w:space="0" w:color="auto"/>
        <w:left w:val="none" w:sz="0" w:space="0" w:color="auto"/>
        <w:bottom w:val="none" w:sz="0" w:space="0" w:color="auto"/>
        <w:right w:val="none" w:sz="0" w:space="0" w:color="auto"/>
      </w:divBdr>
      <w:divsChild>
        <w:div w:id="258947770">
          <w:marLeft w:val="0"/>
          <w:marRight w:val="0"/>
          <w:marTop w:val="0"/>
          <w:marBottom w:val="0"/>
          <w:divBdr>
            <w:top w:val="none" w:sz="0" w:space="0" w:color="auto"/>
            <w:left w:val="none" w:sz="0" w:space="0" w:color="auto"/>
            <w:bottom w:val="none" w:sz="0" w:space="0" w:color="auto"/>
            <w:right w:val="none" w:sz="0" w:space="0" w:color="auto"/>
          </w:divBdr>
        </w:div>
      </w:divsChild>
    </w:div>
    <w:div w:id="359162255">
      <w:bodyDiv w:val="1"/>
      <w:marLeft w:val="0"/>
      <w:marRight w:val="0"/>
      <w:marTop w:val="0"/>
      <w:marBottom w:val="0"/>
      <w:divBdr>
        <w:top w:val="none" w:sz="0" w:space="0" w:color="auto"/>
        <w:left w:val="none" w:sz="0" w:space="0" w:color="auto"/>
        <w:bottom w:val="none" w:sz="0" w:space="0" w:color="auto"/>
        <w:right w:val="none" w:sz="0" w:space="0" w:color="auto"/>
      </w:divBdr>
      <w:divsChild>
        <w:div w:id="1338461984">
          <w:marLeft w:val="0"/>
          <w:marRight w:val="0"/>
          <w:marTop w:val="0"/>
          <w:marBottom w:val="0"/>
          <w:divBdr>
            <w:top w:val="none" w:sz="0" w:space="0" w:color="auto"/>
            <w:left w:val="none" w:sz="0" w:space="0" w:color="auto"/>
            <w:bottom w:val="none" w:sz="0" w:space="0" w:color="auto"/>
            <w:right w:val="none" w:sz="0" w:space="0" w:color="auto"/>
          </w:divBdr>
        </w:div>
      </w:divsChild>
    </w:div>
    <w:div w:id="406078617">
      <w:bodyDiv w:val="1"/>
      <w:marLeft w:val="0"/>
      <w:marRight w:val="0"/>
      <w:marTop w:val="0"/>
      <w:marBottom w:val="0"/>
      <w:divBdr>
        <w:top w:val="none" w:sz="0" w:space="0" w:color="auto"/>
        <w:left w:val="none" w:sz="0" w:space="0" w:color="auto"/>
        <w:bottom w:val="none" w:sz="0" w:space="0" w:color="auto"/>
        <w:right w:val="none" w:sz="0" w:space="0" w:color="auto"/>
      </w:divBdr>
      <w:divsChild>
        <w:div w:id="1497578054">
          <w:marLeft w:val="0"/>
          <w:marRight w:val="0"/>
          <w:marTop w:val="0"/>
          <w:marBottom w:val="0"/>
          <w:divBdr>
            <w:top w:val="none" w:sz="0" w:space="0" w:color="auto"/>
            <w:left w:val="none" w:sz="0" w:space="0" w:color="auto"/>
            <w:bottom w:val="none" w:sz="0" w:space="0" w:color="auto"/>
            <w:right w:val="none" w:sz="0" w:space="0" w:color="auto"/>
          </w:divBdr>
        </w:div>
      </w:divsChild>
    </w:div>
    <w:div w:id="428746073">
      <w:bodyDiv w:val="1"/>
      <w:marLeft w:val="0"/>
      <w:marRight w:val="0"/>
      <w:marTop w:val="0"/>
      <w:marBottom w:val="0"/>
      <w:divBdr>
        <w:top w:val="none" w:sz="0" w:space="0" w:color="auto"/>
        <w:left w:val="none" w:sz="0" w:space="0" w:color="auto"/>
        <w:bottom w:val="none" w:sz="0" w:space="0" w:color="auto"/>
        <w:right w:val="none" w:sz="0" w:space="0" w:color="auto"/>
      </w:divBdr>
      <w:divsChild>
        <w:div w:id="525796873">
          <w:marLeft w:val="0"/>
          <w:marRight w:val="0"/>
          <w:marTop w:val="0"/>
          <w:marBottom w:val="0"/>
          <w:divBdr>
            <w:top w:val="none" w:sz="0" w:space="0" w:color="auto"/>
            <w:left w:val="none" w:sz="0" w:space="0" w:color="auto"/>
            <w:bottom w:val="none" w:sz="0" w:space="0" w:color="auto"/>
            <w:right w:val="none" w:sz="0" w:space="0" w:color="auto"/>
          </w:divBdr>
        </w:div>
      </w:divsChild>
    </w:div>
    <w:div w:id="430004741">
      <w:bodyDiv w:val="1"/>
      <w:marLeft w:val="0"/>
      <w:marRight w:val="0"/>
      <w:marTop w:val="0"/>
      <w:marBottom w:val="0"/>
      <w:divBdr>
        <w:top w:val="none" w:sz="0" w:space="0" w:color="auto"/>
        <w:left w:val="none" w:sz="0" w:space="0" w:color="auto"/>
        <w:bottom w:val="none" w:sz="0" w:space="0" w:color="auto"/>
        <w:right w:val="none" w:sz="0" w:space="0" w:color="auto"/>
      </w:divBdr>
      <w:divsChild>
        <w:div w:id="622034523">
          <w:marLeft w:val="0"/>
          <w:marRight w:val="0"/>
          <w:marTop w:val="0"/>
          <w:marBottom w:val="0"/>
          <w:divBdr>
            <w:top w:val="none" w:sz="0" w:space="0" w:color="auto"/>
            <w:left w:val="none" w:sz="0" w:space="0" w:color="auto"/>
            <w:bottom w:val="none" w:sz="0" w:space="0" w:color="auto"/>
            <w:right w:val="none" w:sz="0" w:space="0" w:color="auto"/>
          </w:divBdr>
        </w:div>
      </w:divsChild>
    </w:div>
    <w:div w:id="442696759">
      <w:bodyDiv w:val="1"/>
      <w:marLeft w:val="0"/>
      <w:marRight w:val="0"/>
      <w:marTop w:val="0"/>
      <w:marBottom w:val="0"/>
      <w:divBdr>
        <w:top w:val="none" w:sz="0" w:space="0" w:color="auto"/>
        <w:left w:val="none" w:sz="0" w:space="0" w:color="auto"/>
        <w:bottom w:val="none" w:sz="0" w:space="0" w:color="auto"/>
        <w:right w:val="none" w:sz="0" w:space="0" w:color="auto"/>
      </w:divBdr>
      <w:divsChild>
        <w:div w:id="1195655543">
          <w:marLeft w:val="0"/>
          <w:marRight w:val="0"/>
          <w:marTop w:val="0"/>
          <w:marBottom w:val="0"/>
          <w:divBdr>
            <w:top w:val="none" w:sz="0" w:space="0" w:color="auto"/>
            <w:left w:val="none" w:sz="0" w:space="0" w:color="auto"/>
            <w:bottom w:val="none" w:sz="0" w:space="0" w:color="auto"/>
            <w:right w:val="none" w:sz="0" w:space="0" w:color="auto"/>
          </w:divBdr>
          <w:divsChild>
            <w:div w:id="944187553">
              <w:marLeft w:val="0"/>
              <w:marRight w:val="0"/>
              <w:marTop w:val="0"/>
              <w:marBottom w:val="0"/>
              <w:divBdr>
                <w:top w:val="none" w:sz="0" w:space="0" w:color="auto"/>
                <w:left w:val="none" w:sz="0" w:space="0" w:color="auto"/>
                <w:bottom w:val="none" w:sz="0" w:space="0" w:color="auto"/>
                <w:right w:val="none" w:sz="0" w:space="0" w:color="auto"/>
              </w:divBdr>
              <w:divsChild>
                <w:div w:id="1084182597">
                  <w:marLeft w:val="0"/>
                  <w:marRight w:val="0"/>
                  <w:marTop w:val="0"/>
                  <w:marBottom w:val="0"/>
                  <w:divBdr>
                    <w:top w:val="none" w:sz="0" w:space="0" w:color="auto"/>
                    <w:left w:val="none" w:sz="0" w:space="0" w:color="auto"/>
                    <w:bottom w:val="none" w:sz="0" w:space="0" w:color="auto"/>
                    <w:right w:val="none" w:sz="0" w:space="0" w:color="auto"/>
                  </w:divBdr>
                  <w:divsChild>
                    <w:div w:id="1889299832">
                      <w:marLeft w:val="0"/>
                      <w:marRight w:val="0"/>
                      <w:marTop w:val="0"/>
                      <w:marBottom w:val="0"/>
                      <w:divBdr>
                        <w:top w:val="none" w:sz="0" w:space="0" w:color="auto"/>
                        <w:left w:val="none" w:sz="0" w:space="0" w:color="auto"/>
                        <w:bottom w:val="none" w:sz="0" w:space="0" w:color="auto"/>
                        <w:right w:val="none" w:sz="0" w:space="0" w:color="auto"/>
                      </w:divBdr>
                      <w:divsChild>
                        <w:div w:id="1154763317">
                          <w:marLeft w:val="0"/>
                          <w:marRight w:val="0"/>
                          <w:marTop w:val="0"/>
                          <w:marBottom w:val="0"/>
                          <w:divBdr>
                            <w:top w:val="none" w:sz="0" w:space="0" w:color="auto"/>
                            <w:left w:val="none" w:sz="0" w:space="0" w:color="auto"/>
                            <w:bottom w:val="none" w:sz="0" w:space="0" w:color="auto"/>
                            <w:right w:val="none" w:sz="0" w:space="0" w:color="auto"/>
                          </w:divBdr>
                          <w:divsChild>
                            <w:div w:id="132496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48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779233">
      <w:bodyDiv w:val="1"/>
      <w:marLeft w:val="0"/>
      <w:marRight w:val="0"/>
      <w:marTop w:val="0"/>
      <w:marBottom w:val="0"/>
      <w:divBdr>
        <w:top w:val="none" w:sz="0" w:space="0" w:color="auto"/>
        <w:left w:val="none" w:sz="0" w:space="0" w:color="auto"/>
        <w:bottom w:val="none" w:sz="0" w:space="0" w:color="auto"/>
        <w:right w:val="none" w:sz="0" w:space="0" w:color="auto"/>
      </w:divBdr>
      <w:divsChild>
        <w:div w:id="150605439">
          <w:marLeft w:val="0"/>
          <w:marRight w:val="0"/>
          <w:marTop w:val="0"/>
          <w:marBottom w:val="0"/>
          <w:divBdr>
            <w:top w:val="none" w:sz="0" w:space="0" w:color="auto"/>
            <w:left w:val="none" w:sz="0" w:space="0" w:color="auto"/>
            <w:bottom w:val="none" w:sz="0" w:space="0" w:color="auto"/>
            <w:right w:val="none" w:sz="0" w:space="0" w:color="auto"/>
          </w:divBdr>
        </w:div>
      </w:divsChild>
    </w:div>
    <w:div w:id="472020462">
      <w:bodyDiv w:val="1"/>
      <w:marLeft w:val="0"/>
      <w:marRight w:val="0"/>
      <w:marTop w:val="0"/>
      <w:marBottom w:val="0"/>
      <w:divBdr>
        <w:top w:val="none" w:sz="0" w:space="0" w:color="auto"/>
        <w:left w:val="none" w:sz="0" w:space="0" w:color="auto"/>
        <w:bottom w:val="none" w:sz="0" w:space="0" w:color="auto"/>
        <w:right w:val="none" w:sz="0" w:space="0" w:color="auto"/>
      </w:divBdr>
      <w:divsChild>
        <w:div w:id="2123373477">
          <w:marLeft w:val="0"/>
          <w:marRight w:val="0"/>
          <w:marTop w:val="0"/>
          <w:marBottom w:val="0"/>
          <w:divBdr>
            <w:top w:val="none" w:sz="0" w:space="0" w:color="auto"/>
            <w:left w:val="none" w:sz="0" w:space="0" w:color="auto"/>
            <w:bottom w:val="none" w:sz="0" w:space="0" w:color="auto"/>
            <w:right w:val="none" w:sz="0" w:space="0" w:color="auto"/>
          </w:divBdr>
        </w:div>
      </w:divsChild>
    </w:div>
    <w:div w:id="486867320">
      <w:bodyDiv w:val="1"/>
      <w:marLeft w:val="0"/>
      <w:marRight w:val="0"/>
      <w:marTop w:val="0"/>
      <w:marBottom w:val="0"/>
      <w:divBdr>
        <w:top w:val="none" w:sz="0" w:space="0" w:color="auto"/>
        <w:left w:val="none" w:sz="0" w:space="0" w:color="auto"/>
        <w:bottom w:val="none" w:sz="0" w:space="0" w:color="auto"/>
        <w:right w:val="none" w:sz="0" w:space="0" w:color="auto"/>
      </w:divBdr>
      <w:divsChild>
        <w:div w:id="204220426">
          <w:marLeft w:val="0"/>
          <w:marRight w:val="0"/>
          <w:marTop w:val="0"/>
          <w:marBottom w:val="0"/>
          <w:divBdr>
            <w:top w:val="none" w:sz="0" w:space="0" w:color="auto"/>
            <w:left w:val="none" w:sz="0" w:space="0" w:color="auto"/>
            <w:bottom w:val="none" w:sz="0" w:space="0" w:color="auto"/>
            <w:right w:val="none" w:sz="0" w:space="0" w:color="auto"/>
          </w:divBdr>
        </w:div>
      </w:divsChild>
    </w:div>
    <w:div w:id="496306954">
      <w:bodyDiv w:val="1"/>
      <w:marLeft w:val="0"/>
      <w:marRight w:val="0"/>
      <w:marTop w:val="0"/>
      <w:marBottom w:val="0"/>
      <w:divBdr>
        <w:top w:val="none" w:sz="0" w:space="0" w:color="auto"/>
        <w:left w:val="none" w:sz="0" w:space="0" w:color="auto"/>
        <w:bottom w:val="none" w:sz="0" w:space="0" w:color="auto"/>
        <w:right w:val="none" w:sz="0" w:space="0" w:color="auto"/>
      </w:divBdr>
      <w:divsChild>
        <w:div w:id="596837444">
          <w:marLeft w:val="0"/>
          <w:marRight w:val="0"/>
          <w:marTop w:val="0"/>
          <w:marBottom w:val="0"/>
          <w:divBdr>
            <w:top w:val="none" w:sz="0" w:space="0" w:color="auto"/>
            <w:left w:val="none" w:sz="0" w:space="0" w:color="auto"/>
            <w:bottom w:val="none" w:sz="0" w:space="0" w:color="auto"/>
            <w:right w:val="none" w:sz="0" w:space="0" w:color="auto"/>
          </w:divBdr>
        </w:div>
      </w:divsChild>
    </w:div>
    <w:div w:id="506021534">
      <w:bodyDiv w:val="1"/>
      <w:marLeft w:val="0"/>
      <w:marRight w:val="0"/>
      <w:marTop w:val="0"/>
      <w:marBottom w:val="0"/>
      <w:divBdr>
        <w:top w:val="none" w:sz="0" w:space="0" w:color="auto"/>
        <w:left w:val="none" w:sz="0" w:space="0" w:color="auto"/>
        <w:bottom w:val="none" w:sz="0" w:space="0" w:color="auto"/>
        <w:right w:val="none" w:sz="0" w:space="0" w:color="auto"/>
      </w:divBdr>
      <w:divsChild>
        <w:div w:id="428694392">
          <w:marLeft w:val="0"/>
          <w:marRight w:val="0"/>
          <w:marTop w:val="0"/>
          <w:marBottom w:val="0"/>
          <w:divBdr>
            <w:top w:val="none" w:sz="0" w:space="0" w:color="auto"/>
            <w:left w:val="none" w:sz="0" w:space="0" w:color="auto"/>
            <w:bottom w:val="none" w:sz="0" w:space="0" w:color="auto"/>
            <w:right w:val="none" w:sz="0" w:space="0" w:color="auto"/>
          </w:divBdr>
        </w:div>
      </w:divsChild>
    </w:div>
    <w:div w:id="510339720">
      <w:bodyDiv w:val="1"/>
      <w:marLeft w:val="0"/>
      <w:marRight w:val="0"/>
      <w:marTop w:val="0"/>
      <w:marBottom w:val="0"/>
      <w:divBdr>
        <w:top w:val="none" w:sz="0" w:space="0" w:color="auto"/>
        <w:left w:val="none" w:sz="0" w:space="0" w:color="auto"/>
        <w:bottom w:val="none" w:sz="0" w:space="0" w:color="auto"/>
        <w:right w:val="none" w:sz="0" w:space="0" w:color="auto"/>
      </w:divBdr>
      <w:divsChild>
        <w:div w:id="556162082">
          <w:marLeft w:val="0"/>
          <w:marRight w:val="0"/>
          <w:marTop w:val="0"/>
          <w:marBottom w:val="0"/>
          <w:divBdr>
            <w:top w:val="none" w:sz="0" w:space="0" w:color="auto"/>
            <w:left w:val="none" w:sz="0" w:space="0" w:color="auto"/>
            <w:bottom w:val="none" w:sz="0" w:space="0" w:color="auto"/>
            <w:right w:val="none" w:sz="0" w:space="0" w:color="auto"/>
          </w:divBdr>
        </w:div>
      </w:divsChild>
    </w:div>
    <w:div w:id="539903087">
      <w:bodyDiv w:val="1"/>
      <w:marLeft w:val="0"/>
      <w:marRight w:val="0"/>
      <w:marTop w:val="0"/>
      <w:marBottom w:val="0"/>
      <w:divBdr>
        <w:top w:val="none" w:sz="0" w:space="0" w:color="auto"/>
        <w:left w:val="none" w:sz="0" w:space="0" w:color="auto"/>
        <w:bottom w:val="none" w:sz="0" w:space="0" w:color="auto"/>
        <w:right w:val="none" w:sz="0" w:space="0" w:color="auto"/>
      </w:divBdr>
      <w:divsChild>
        <w:div w:id="1085152435">
          <w:marLeft w:val="0"/>
          <w:marRight w:val="0"/>
          <w:marTop w:val="0"/>
          <w:marBottom w:val="0"/>
          <w:divBdr>
            <w:top w:val="none" w:sz="0" w:space="0" w:color="auto"/>
            <w:left w:val="none" w:sz="0" w:space="0" w:color="auto"/>
            <w:bottom w:val="none" w:sz="0" w:space="0" w:color="auto"/>
            <w:right w:val="none" w:sz="0" w:space="0" w:color="auto"/>
          </w:divBdr>
        </w:div>
      </w:divsChild>
    </w:div>
    <w:div w:id="555164187">
      <w:bodyDiv w:val="1"/>
      <w:marLeft w:val="0"/>
      <w:marRight w:val="0"/>
      <w:marTop w:val="0"/>
      <w:marBottom w:val="0"/>
      <w:divBdr>
        <w:top w:val="none" w:sz="0" w:space="0" w:color="auto"/>
        <w:left w:val="none" w:sz="0" w:space="0" w:color="auto"/>
        <w:bottom w:val="none" w:sz="0" w:space="0" w:color="auto"/>
        <w:right w:val="none" w:sz="0" w:space="0" w:color="auto"/>
      </w:divBdr>
      <w:divsChild>
        <w:div w:id="1831480531">
          <w:marLeft w:val="0"/>
          <w:marRight w:val="0"/>
          <w:marTop w:val="0"/>
          <w:marBottom w:val="0"/>
          <w:divBdr>
            <w:top w:val="none" w:sz="0" w:space="0" w:color="auto"/>
            <w:left w:val="none" w:sz="0" w:space="0" w:color="auto"/>
            <w:bottom w:val="none" w:sz="0" w:space="0" w:color="auto"/>
            <w:right w:val="none" w:sz="0" w:space="0" w:color="auto"/>
          </w:divBdr>
        </w:div>
      </w:divsChild>
    </w:div>
    <w:div w:id="563568214">
      <w:bodyDiv w:val="1"/>
      <w:marLeft w:val="0"/>
      <w:marRight w:val="0"/>
      <w:marTop w:val="0"/>
      <w:marBottom w:val="0"/>
      <w:divBdr>
        <w:top w:val="none" w:sz="0" w:space="0" w:color="auto"/>
        <w:left w:val="none" w:sz="0" w:space="0" w:color="auto"/>
        <w:bottom w:val="none" w:sz="0" w:space="0" w:color="auto"/>
        <w:right w:val="none" w:sz="0" w:space="0" w:color="auto"/>
      </w:divBdr>
      <w:divsChild>
        <w:div w:id="1497038855">
          <w:marLeft w:val="0"/>
          <w:marRight w:val="0"/>
          <w:marTop w:val="0"/>
          <w:marBottom w:val="0"/>
          <w:divBdr>
            <w:top w:val="none" w:sz="0" w:space="0" w:color="auto"/>
            <w:left w:val="none" w:sz="0" w:space="0" w:color="auto"/>
            <w:bottom w:val="none" w:sz="0" w:space="0" w:color="auto"/>
            <w:right w:val="none" w:sz="0" w:space="0" w:color="auto"/>
          </w:divBdr>
        </w:div>
      </w:divsChild>
    </w:div>
    <w:div w:id="576981034">
      <w:bodyDiv w:val="1"/>
      <w:marLeft w:val="0"/>
      <w:marRight w:val="0"/>
      <w:marTop w:val="0"/>
      <w:marBottom w:val="0"/>
      <w:divBdr>
        <w:top w:val="none" w:sz="0" w:space="0" w:color="auto"/>
        <w:left w:val="none" w:sz="0" w:space="0" w:color="auto"/>
        <w:bottom w:val="none" w:sz="0" w:space="0" w:color="auto"/>
        <w:right w:val="none" w:sz="0" w:space="0" w:color="auto"/>
      </w:divBdr>
      <w:divsChild>
        <w:div w:id="905341043">
          <w:marLeft w:val="0"/>
          <w:marRight w:val="0"/>
          <w:marTop w:val="0"/>
          <w:marBottom w:val="0"/>
          <w:divBdr>
            <w:top w:val="none" w:sz="0" w:space="0" w:color="auto"/>
            <w:left w:val="none" w:sz="0" w:space="0" w:color="auto"/>
            <w:bottom w:val="none" w:sz="0" w:space="0" w:color="auto"/>
            <w:right w:val="none" w:sz="0" w:space="0" w:color="auto"/>
          </w:divBdr>
        </w:div>
      </w:divsChild>
    </w:div>
    <w:div w:id="637493236">
      <w:bodyDiv w:val="1"/>
      <w:marLeft w:val="0"/>
      <w:marRight w:val="0"/>
      <w:marTop w:val="0"/>
      <w:marBottom w:val="0"/>
      <w:divBdr>
        <w:top w:val="none" w:sz="0" w:space="0" w:color="auto"/>
        <w:left w:val="none" w:sz="0" w:space="0" w:color="auto"/>
        <w:bottom w:val="none" w:sz="0" w:space="0" w:color="auto"/>
        <w:right w:val="none" w:sz="0" w:space="0" w:color="auto"/>
      </w:divBdr>
      <w:divsChild>
        <w:div w:id="277876855">
          <w:marLeft w:val="0"/>
          <w:marRight w:val="0"/>
          <w:marTop w:val="0"/>
          <w:marBottom w:val="0"/>
          <w:divBdr>
            <w:top w:val="none" w:sz="0" w:space="0" w:color="auto"/>
            <w:left w:val="none" w:sz="0" w:space="0" w:color="auto"/>
            <w:bottom w:val="none" w:sz="0" w:space="0" w:color="auto"/>
            <w:right w:val="none" w:sz="0" w:space="0" w:color="auto"/>
          </w:divBdr>
        </w:div>
      </w:divsChild>
    </w:div>
    <w:div w:id="649208644">
      <w:bodyDiv w:val="1"/>
      <w:marLeft w:val="0"/>
      <w:marRight w:val="0"/>
      <w:marTop w:val="0"/>
      <w:marBottom w:val="0"/>
      <w:divBdr>
        <w:top w:val="none" w:sz="0" w:space="0" w:color="auto"/>
        <w:left w:val="none" w:sz="0" w:space="0" w:color="auto"/>
        <w:bottom w:val="none" w:sz="0" w:space="0" w:color="auto"/>
        <w:right w:val="none" w:sz="0" w:space="0" w:color="auto"/>
      </w:divBdr>
      <w:divsChild>
        <w:div w:id="639112077">
          <w:marLeft w:val="0"/>
          <w:marRight w:val="0"/>
          <w:marTop w:val="0"/>
          <w:marBottom w:val="0"/>
          <w:divBdr>
            <w:top w:val="none" w:sz="0" w:space="0" w:color="auto"/>
            <w:left w:val="none" w:sz="0" w:space="0" w:color="auto"/>
            <w:bottom w:val="none" w:sz="0" w:space="0" w:color="auto"/>
            <w:right w:val="none" w:sz="0" w:space="0" w:color="auto"/>
          </w:divBdr>
        </w:div>
      </w:divsChild>
    </w:div>
    <w:div w:id="658727785">
      <w:bodyDiv w:val="1"/>
      <w:marLeft w:val="0"/>
      <w:marRight w:val="0"/>
      <w:marTop w:val="0"/>
      <w:marBottom w:val="0"/>
      <w:divBdr>
        <w:top w:val="none" w:sz="0" w:space="0" w:color="auto"/>
        <w:left w:val="none" w:sz="0" w:space="0" w:color="auto"/>
        <w:bottom w:val="none" w:sz="0" w:space="0" w:color="auto"/>
        <w:right w:val="none" w:sz="0" w:space="0" w:color="auto"/>
      </w:divBdr>
      <w:divsChild>
        <w:div w:id="539514080">
          <w:marLeft w:val="0"/>
          <w:marRight w:val="0"/>
          <w:marTop w:val="0"/>
          <w:marBottom w:val="0"/>
          <w:divBdr>
            <w:top w:val="none" w:sz="0" w:space="0" w:color="auto"/>
            <w:left w:val="none" w:sz="0" w:space="0" w:color="auto"/>
            <w:bottom w:val="none" w:sz="0" w:space="0" w:color="auto"/>
            <w:right w:val="none" w:sz="0" w:space="0" w:color="auto"/>
          </w:divBdr>
        </w:div>
      </w:divsChild>
    </w:div>
    <w:div w:id="666908332">
      <w:bodyDiv w:val="1"/>
      <w:marLeft w:val="0"/>
      <w:marRight w:val="0"/>
      <w:marTop w:val="0"/>
      <w:marBottom w:val="0"/>
      <w:divBdr>
        <w:top w:val="none" w:sz="0" w:space="0" w:color="auto"/>
        <w:left w:val="none" w:sz="0" w:space="0" w:color="auto"/>
        <w:bottom w:val="none" w:sz="0" w:space="0" w:color="auto"/>
        <w:right w:val="none" w:sz="0" w:space="0" w:color="auto"/>
      </w:divBdr>
      <w:divsChild>
        <w:div w:id="1347713310">
          <w:marLeft w:val="0"/>
          <w:marRight w:val="0"/>
          <w:marTop w:val="0"/>
          <w:marBottom w:val="0"/>
          <w:divBdr>
            <w:top w:val="none" w:sz="0" w:space="0" w:color="auto"/>
            <w:left w:val="none" w:sz="0" w:space="0" w:color="auto"/>
            <w:bottom w:val="none" w:sz="0" w:space="0" w:color="auto"/>
            <w:right w:val="none" w:sz="0" w:space="0" w:color="auto"/>
          </w:divBdr>
        </w:div>
      </w:divsChild>
    </w:div>
    <w:div w:id="679626705">
      <w:bodyDiv w:val="1"/>
      <w:marLeft w:val="0"/>
      <w:marRight w:val="0"/>
      <w:marTop w:val="0"/>
      <w:marBottom w:val="0"/>
      <w:divBdr>
        <w:top w:val="none" w:sz="0" w:space="0" w:color="auto"/>
        <w:left w:val="none" w:sz="0" w:space="0" w:color="auto"/>
        <w:bottom w:val="none" w:sz="0" w:space="0" w:color="auto"/>
        <w:right w:val="none" w:sz="0" w:space="0" w:color="auto"/>
      </w:divBdr>
      <w:divsChild>
        <w:div w:id="644554288">
          <w:marLeft w:val="0"/>
          <w:marRight w:val="0"/>
          <w:marTop w:val="0"/>
          <w:marBottom w:val="0"/>
          <w:divBdr>
            <w:top w:val="none" w:sz="0" w:space="0" w:color="auto"/>
            <w:left w:val="none" w:sz="0" w:space="0" w:color="auto"/>
            <w:bottom w:val="none" w:sz="0" w:space="0" w:color="auto"/>
            <w:right w:val="none" w:sz="0" w:space="0" w:color="auto"/>
          </w:divBdr>
        </w:div>
      </w:divsChild>
    </w:div>
    <w:div w:id="699864266">
      <w:bodyDiv w:val="1"/>
      <w:marLeft w:val="0"/>
      <w:marRight w:val="0"/>
      <w:marTop w:val="0"/>
      <w:marBottom w:val="0"/>
      <w:divBdr>
        <w:top w:val="none" w:sz="0" w:space="0" w:color="auto"/>
        <w:left w:val="none" w:sz="0" w:space="0" w:color="auto"/>
        <w:bottom w:val="none" w:sz="0" w:space="0" w:color="auto"/>
        <w:right w:val="none" w:sz="0" w:space="0" w:color="auto"/>
      </w:divBdr>
      <w:divsChild>
        <w:div w:id="1546479624">
          <w:marLeft w:val="0"/>
          <w:marRight w:val="0"/>
          <w:marTop w:val="0"/>
          <w:marBottom w:val="0"/>
          <w:divBdr>
            <w:top w:val="none" w:sz="0" w:space="0" w:color="auto"/>
            <w:left w:val="none" w:sz="0" w:space="0" w:color="auto"/>
            <w:bottom w:val="none" w:sz="0" w:space="0" w:color="auto"/>
            <w:right w:val="none" w:sz="0" w:space="0" w:color="auto"/>
          </w:divBdr>
        </w:div>
      </w:divsChild>
    </w:div>
    <w:div w:id="723915986">
      <w:bodyDiv w:val="1"/>
      <w:marLeft w:val="0"/>
      <w:marRight w:val="0"/>
      <w:marTop w:val="0"/>
      <w:marBottom w:val="0"/>
      <w:divBdr>
        <w:top w:val="none" w:sz="0" w:space="0" w:color="auto"/>
        <w:left w:val="none" w:sz="0" w:space="0" w:color="auto"/>
        <w:bottom w:val="none" w:sz="0" w:space="0" w:color="auto"/>
        <w:right w:val="none" w:sz="0" w:space="0" w:color="auto"/>
      </w:divBdr>
      <w:divsChild>
        <w:div w:id="662778444">
          <w:marLeft w:val="0"/>
          <w:marRight w:val="0"/>
          <w:marTop w:val="0"/>
          <w:marBottom w:val="0"/>
          <w:divBdr>
            <w:top w:val="none" w:sz="0" w:space="0" w:color="auto"/>
            <w:left w:val="none" w:sz="0" w:space="0" w:color="auto"/>
            <w:bottom w:val="none" w:sz="0" w:space="0" w:color="auto"/>
            <w:right w:val="none" w:sz="0" w:space="0" w:color="auto"/>
          </w:divBdr>
        </w:div>
      </w:divsChild>
    </w:div>
    <w:div w:id="770197206">
      <w:bodyDiv w:val="1"/>
      <w:marLeft w:val="0"/>
      <w:marRight w:val="0"/>
      <w:marTop w:val="0"/>
      <w:marBottom w:val="0"/>
      <w:divBdr>
        <w:top w:val="none" w:sz="0" w:space="0" w:color="auto"/>
        <w:left w:val="none" w:sz="0" w:space="0" w:color="auto"/>
        <w:bottom w:val="none" w:sz="0" w:space="0" w:color="auto"/>
        <w:right w:val="none" w:sz="0" w:space="0" w:color="auto"/>
      </w:divBdr>
      <w:divsChild>
        <w:div w:id="1922635492">
          <w:marLeft w:val="0"/>
          <w:marRight w:val="0"/>
          <w:marTop w:val="0"/>
          <w:marBottom w:val="0"/>
          <w:divBdr>
            <w:top w:val="none" w:sz="0" w:space="0" w:color="auto"/>
            <w:left w:val="none" w:sz="0" w:space="0" w:color="auto"/>
            <w:bottom w:val="none" w:sz="0" w:space="0" w:color="auto"/>
            <w:right w:val="none" w:sz="0" w:space="0" w:color="auto"/>
          </w:divBdr>
        </w:div>
      </w:divsChild>
    </w:div>
    <w:div w:id="1007097957">
      <w:bodyDiv w:val="1"/>
      <w:marLeft w:val="0"/>
      <w:marRight w:val="0"/>
      <w:marTop w:val="0"/>
      <w:marBottom w:val="0"/>
      <w:divBdr>
        <w:top w:val="none" w:sz="0" w:space="0" w:color="auto"/>
        <w:left w:val="none" w:sz="0" w:space="0" w:color="auto"/>
        <w:bottom w:val="none" w:sz="0" w:space="0" w:color="auto"/>
        <w:right w:val="none" w:sz="0" w:space="0" w:color="auto"/>
      </w:divBdr>
      <w:divsChild>
        <w:div w:id="694622968">
          <w:marLeft w:val="0"/>
          <w:marRight w:val="0"/>
          <w:marTop w:val="0"/>
          <w:marBottom w:val="0"/>
          <w:divBdr>
            <w:top w:val="none" w:sz="0" w:space="0" w:color="auto"/>
            <w:left w:val="none" w:sz="0" w:space="0" w:color="auto"/>
            <w:bottom w:val="none" w:sz="0" w:space="0" w:color="auto"/>
            <w:right w:val="none" w:sz="0" w:space="0" w:color="auto"/>
          </w:divBdr>
        </w:div>
      </w:divsChild>
    </w:div>
    <w:div w:id="1057166330">
      <w:bodyDiv w:val="1"/>
      <w:marLeft w:val="0"/>
      <w:marRight w:val="0"/>
      <w:marTop w:val="0"/>
      <w:marBottom w:val="0"/>
      <w:divBdr>
        <w:top w:val="none" w:sz="0" w:space="0" w:color="auto"/>
        <w:left w:val="none" w:sz="0" w:space="0" w:color="auto"/>
        <w:bottom w:val="none" w:sz="0" w:space="0" w:color="auto"/>
        <w:right w:val="none" w:sz="0" w:space="0" w:color="auto"/>
      </w:divBdr>
      <w:divsChild>
        <w:div w:id="855385232">
          <w:marLeft w:val="0"/>
          <w:marRight w:val="0"/>
          <w:marTop w:val="0"/>
          <w:marBottom w:val="0"/>
          <w:divBdr>
            <w:top w:val="none" w:sz="0" w:space="0" w:color="auto"/>
            <w:left w:val="none" w:sz="0" w:space="0" w:color="auto"/>
            <w:bottom w:val="none" w:sz="0" w:space="0" w:color="auto"/>
            <w:right w:val="none" w:sz="0" w:space="0" w:color="auto"/>
          </w:divBdr>
        </w:div>
      </w:divsChild>
    </w:div>
    <w:div w:id="1076980243">
      <w:bodyDiv w:val="1"/>
      <w:marLeft w:val="0"/>
      <w:marRight w:val="0"/>
      <w:marTop w:val="0"/>
      <w:marBottom w:val="0"/>
      <w:divBdr>
        <w:top w:val="none" w:sz="0" w:space="0" w:color="auto"/>
        <w:left w:val="none" w:sz="0" w:space="0" w:color="auto"/>
        <w:bottom w:val="none" w:sz="0" w:space="0" w:color="auto"/>
        <w:right w:val="none" w:sz="0" w:space="0" w:color="auto"/>
      </w:divBdr>
      <w:divsChild>
        <w:div w:id="2026134496">
          <w:marLeft w:val="0"/>
          <w:marRight w:val="0"/>
          <w:marTop w:val="0"/>
          <w:marBottom w:val="0"/>
          <w:divBdr>
            <w:top w:val="none" w:sz="0" w:space="0" w:color="auto"/>
            <w:left w:val="none" w:sz="0" w:space="0" w:color="auto"/>
            <w:bottom w:val="none" w:sz="0" w:space="0" w:color="auto"/>
            <w:right w:val="none" w:sz="0" w:space="0" w:color="auto"/>
          </w:divBdr>
        </w:div>
      </w:divsChild>
    </w:div>
    <w:div w:id="1083650946">
      <w:bodyDiv w:val="1"/>
      <w:marLeft w:val="0"/>
      <w:marRight w:val="0"/>
      <w:marTop w:val="0"/>
      <w:marBottom w:val="0"/>
      <w:divBdr>
        <w:top w:val="none" w:sz="0" w:space="0" w:color="auto"/>
        <w:left w:val="none" w:sz="0" w:space="0" w:color="auto"/>
        <w:bottom w:val="none" w:sz="0" w:space="0" w:color="auto"/>
        <w:right w:val="none" w:sz="0" w:space="0" w:color="auto"/>
      </w:divBdr>
      <w:divsChild>
        <w:div w:id="2039891898">
          <w:marLeft w:val="0"/>
          <w:marRight w:val="0"/>
          <w:marTop w:val="0"/>
          <w:marBottom w:val="0"/>
          <w:divBdr>
            <w:top w:val="none" w:sz="0" w:space="0" w:color="auto"/>
            <w:left w:val="none" w:sz="0" w:space="0" w:color="auto"/>
            <w:bottom w:val="none" w:sz="0" w:space="0" w:color="auto"/>
            <w:right w:val="none" w:sz="0" w:space="0" w:color="auto"/>
          </w:divBdr>
        </w:div>
      </w:divsChild>
    </w:div>
    <w:div w:id="1113482272">
      <w:bodyDiv w:val="1"/>
      <w:marLeft w:val="0"/>
      <w:marRight w:val="0"/>
      <w:marTop w:val="0"/>
      <w:marBottom w:val="0"/>
      <w:divBdr>
        <w:top w:val="none" w:sz="0" w:space="0" w:color="auto"/>
        <w:left w:val="none" w:sz="0" w:space="0" w:color="auto"/>
        <w:bottom w:val="none" w:sz="0" w:space="0" w:color="auto"/>
        <w:right w:val="none" w:sz="0" w:space="0" w:color="auto"/>
      </w:divBdr>
      <w:divsChild>
        <w:div w:id="341706400">
          <w:marLeft w:val="0"/>
          <w:marRight w:val="0"/>
          <w:marTop w:val="0"/>
          <w:marBottom w:val="0"/>
          <w:divBdr>
            <w:top w:val="none" w:sz="0" w:space="0" w:color="auto"/>
            <w:left w:val="none" w:sz="0" w:space="0" w:color="auto"/>
            <w:bottom w:val="none" w:sz="0" w:space="0" w:color="auto"/>
            <w:right w:val="none" w:sz="0" w:space="0" w:color="auto"/>
          </w:divBdr>
          <w:divsChild>
            <w:div w:id="57899781">
              <w:marLeft w:val="0"/>
              <w:marRight w:val="0"/>
              <w:marTop w:val="0"/>
              <w:marBottom w:val="0"/>
              <w:divBdr>
                <w:top w:val="none" w:sz="0" w:space="0" w:color="auto"/>
                <w:left w:val="none" w:sz="0" w:space="0" w:color="auto"/>
                <w:bottom w:val="none" w:sz="0" w:space="0" w:color="auto"/>
                <w:right w:val="none" w:sz="0" w:space="0" w:color="auto"/>
              </w:divBdr>
              <w:divsChild>
                <w:div w:id="80179408">
                  <w:marLeft w:val="0"/>
                  <w:marRight w:val="0"/>
                  <w:marTop w:val="0"/>
                  <w:marBottom w:val="0"/>
                  <w:divBdr>
                    <w:top w:val="none" w:sz="0" w:space="0" w:color="auto"/>
                    <w:left w:val="none" w:sz="0" w:space="0" w:color="auto"/>
                    <w:bottom w:val="none" w:sz="0" w:space="0" w:color="auto"/>
                    <w:right w:val="none" w:sz="0" w:space="0" w:color="auto"/>
                  </w:divBdr>
                  <w:divsChild>
                    <w:div w:id="981081303">
                      <w:marLeft w:val="0"/>
                      <w:marRight w:val="0"/>
                      <w:marTop w:val="0"/>
                      <w:marBottom w:val="0"/>
                      <w:divBdr>
                        <w:top w:val="none" w:sz="0" w:space="0" w:color="auto"/>
                        <w:left w:val="none" w:sz="0" w:space="0" w:color="auto"/>
                        <w:bottom w:val="none" w:sz="0" w:space="0" w:color="auto"/>
                        <w:right w:val="none" w:sz="0" w:space="0" w:color="auto"/>
                      </w:divBdr>
                      <w:divsChild>
                        <w:div w:id="1868525817">
                          <w:marLeft w:val="0"/>
                          <w:marRight w:val="0"/>
                          <w:marTop w:val="0"/>
                          <w:marBottom w:val="0"/>
                          <w:divBdr>
                            <w:top w:val="none" w:sz="0" w:space="0" w:color="auto"/>
                            <w:left w:val="none" w:sz="0" w:space="0" w:color="auto"/>
                            <w:bottom w:val="none" w:sz="0" w:space="0" w:color="auto"/>
                            <w:right w:val="none" w:sz="0" w:space="0" w:color="auto"/>
                          </w:divBdr>
                          <w:divsChild>
                            <w:div w:id="96817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1074957">
      <w:bodyDiv w:val="1"/>
      <w:marLeft w:val="0"/>
      <w:marRight w:val="0"/>
      <w:marTop w:val="0"/>
      <w:marBottom w:val="0"/>
      <w:divBdr>
        <w:top w:val="none" w:sz="0" w:space="0" w:color="auto"/>
        <w:left w:val="none" w:sz="0" w:space="0" w:color="auto"/>
        <w:bottom w:val="none" w:sz="0" w:space="0" w:color="auto"/>
        <w:right w:val="none" w:sz="0" w:space="0" w:color="auto"/>
      </w:divBdr>
      <w:divsChild>
        <w:div w:id="1507549883">
          <w:marLeft w:val="0"/>
          <w:marRight w:val="0"/>
          <w:marTop w:val="0"/>
          <w:marBottom w:val="0"/>
          <w:divBdr>
            <w:top w:val="none" w:sz="0" w:space="0" w:color="auto"/>
            <w:left w:val="none" w:sz="0" w:space="0" w:color="auto"/>
            <w:bottom w:val="none" w:sz="0" w:space="0" w:color="auto"/>
            <w:right w:val="none" w:sz="0" w:space="0" w:color="auto"/>
          </w:divBdr>
        </w:div>
      </w:divsChild>
    </w:div>
    <w:div w:id="1167750874">
      <w:bodyDiv w:val="1"/>
      <w:marLeft w:val="0"/>
      <w:marRight w:val="0"/>
      <w:marTop w:val="0"/>
      <w:marBottom w:val="0"/>
      <w:divBdr>
        <w:top w:val="none" w:sz="0" w:space="0" w:color="auto"/>
        <w:left w:val="none" w:sz="0" w:space="0" w:color="auto"/>
        <w:bottom w:val="none" w:sz="0" w:space="0" w:color="auto"/>
        <w:right w:val="none" w:sz="0" w:space="0" w:color="auto"/>
      </w:divBdr>
      <w:divsChild>
        <w:div w:id="654409068">
          <w:marLeft w:val="0"/>
          <w:marRight w:val="0"/>
          <w:marTop w:val="0"/>
          <w:marBottom w:val="0"/>
          <w:divBdr>
            <w:top w:val="none" w:sz="0" w:space="0" w:color="auto"/>
            <w:left w:val="none" w:sz="0" w:space="0" w:color="auto"/>
            <w:bottom w:val="none" w:sz="0" w:space="0" w:color="auto"/>
            <w:right w:val="none" w:sz="0" w:space="0" w:color="auto"/>
          </w:divBdr>
        </w:div>
      </w:divsChild>
    </w:div>
    <w:div w:id="1252004818">
      <w:bodyDiv w:val="1"/>
      <w:marLeft w:val="0"/>
      <w:marRight w:val="0"/>
      <w:marTop w:val="0"/>
      <w:marBottom w:val="0"/>
      <w:divBdr>
        <w:top w:val="none" w:sz="0" w:space="0" w:color="auto"/>
        <w:left w:val="none" w:sz="0" w:space="0" w:color="auto"/>
        <w:bottom w:val="none" w:sz="0" w:space="0" w:color="auto"/>
        <w:right w:val="none" w:sz="0" w:space="0" w:color="auto"/>
      </w:divBdr>
      <w:divsChild>
        <w:div w:id="413431498">
          <w:marLeft w:val="0"/>
          <w:marRight w:val="0"/>
          <w:marTop w:val="0"/>
          <w:marBottom w:val="0"/>
          <w:divBdr>
            <w:top w:val="none" w:sz="0" w:space="0" w:color="auto"/>
            <w:left w:val="none" w:sz="0" w:space="0" w:color="auto"/>
            <w:bottom w:val="none" w:sz="0" w:space="0" w:color="auto"/>
            <w:right w:val="none" w:sz="0" w:space="0" w:color="auto"/>
          </w:divBdr>
        </w:div>
      </w:divsChild>
    </w:div>
    <w:div w:id="1302424759">
      <w:bodyDiv w:val="1"/>
      <w:marLeft w:val="0"/>
      <w:marRight w:val="0"/>
      <w:marTop w:val="0"/>
      <w:marBottom w:val="0"/>
      <w:divBdr>
        <w:top w:val="none" w:sz="0" w:space="0" w:color="auto"/>
        <w:left w:val="none" w:sz="0" w:space="0" w:color="auto"/>
        <w:bottom w:val="none" w:sz="0" w:space="0" w:color="auto"/>
        <w:right w:val="none" w:sz="0" w:space="0" w:color="auto"/>
      </w:divBdr>
      <w:divsChild>
        <w:div w:id="1465581943">
          <w:marLeft w:val="0"/>
          <w:marRight w:val="0"/>
          <w:marTop w:val="0"/>
          <w:marBottom w:val="0"/>
          <w:divBdr>
            <w:top w:val="none" w:sz="0" w:space="0" w:color="auto"/>
            <w:left w:val="none" w:sz="0" w:space="0" w:color="auto"/>
            <w:bottom w:val="none" w:sz="0" w:space="0" w:color="auto"/>
            <w:right w:val="none" w:sz="0" w:space="0" w:color="auto"/>
          </w:divBdr>
        </w:div>
      </w:divsChild>
    </w:div>
    <w:div w:id="1347898775">
      <w:bodyDiv w:val="1"/>
      <w:marLeft w:val="0"/>
      <w:marRight w:val="0"/>
      <w:marTop w:val="0"/>
      <w:marBottom w:val="0"/>
      <w:divBdr>
        <w:top w:val="none" w:sz="0" w:space="0" w:color="auto"/>
        <w:left w:val="none" w:sz="0" w:space="0" w:color="auto"/>
        <w:bottom w:val="none" w:sz="0" w:space="0" w:color="auto"/>
        <w:right w:val="none" w:sz="0" w:space="0" w:color="auto"/>
      </w:divBdr>
      <w:divsChild>
        <w:div w:id="1192449813">
          <w:marLeft w:val="0"/>
          <w:marRight w:val="0"/>
          <w:marTop w:val="0"/>
          <w:marBottom w:val="0"/>
          <w:divBdr>
            <w:top w:val="none" w:sz="0" w:space="0" w:color="auto"/>
            <w:left w:val="none" w:sz="0" w:space="0" w:color="auto"/>
            <w:bottom w:val="none" w:sz="0" w:space="0" w:color="auto"/>
            <w:right w:val="none" w:sz="0" w:space="0" w:color="auto"/>
          </w:divBdr>
        </w:div>
      </w:divsChild>
    </w:div>
    <w:div w:id="1361201681">
      <w:bodyDiv w:val="1"/>
      <w:marLeft w:val="0"/>
      <w:marRight w:val="0"/>
      <w:marTop w:val="0"/>
      <w:marBottom w:val="0"/>
      <w:divBdr>
        <w:top w:val="none" w:sz="0" w:space="0" w:color="auto"/>
        <w:left w:val="none" w:sz="0" w:space="0" w:color="auto"/>
        <w:bottom w:val="none" w:sz="0" w:space="0" w:color="auto"/>
        <w:right w:val="none" w:sz="0" w:space="0" w:color="auto"/>
      </w:divBdr>
      <w:divsChild>
        <w:div w:id="1326129156">
          <w:marLeft w:val="0"/>
          <w:marRight w:val="0"/>
          <w:marTop w:val="0"/>
          <w:marBottom w:val="0"/>
          <w:divBdr>
            <w:top w:val="none" w:sz="0" w:space="0" w:color="auto"/>
            <w:left w:val="none" w:sz="0" w:space="0" w:color="auto"/>
            <w:bottom w:val="none" w:sz="0" w:space="0" w:color="auto"/>
            <w:right w:val="none" w:sz="0" w:space="0" w:color="auto"/>
          </w:divBdr>
        </w:div>
      </w:divsChild>
    </w:div>
    <w:div w:id="1381442062">
      <w:bodyDiv w:val="1"/>
      <w:marLeft w:val="0"/>
      <w:marRight w:val="0"/>
      <w:marTop w:val="0"/>
      <w:marBottom w:val="0"/>
      <w:divBdr>
        <w:top w:val="none" w:sz="0" w:space="0" w:color="auto"/>
        <w:left w:val="none" w:sz="0" w:space="0" w:color="auto"/>
        <w:bottom w:val="none" w:sz="0" w:space="0" w:color="auto"/>
        <w:right w:val="none" w:sz="0" w:space="0" w:color="auto"/>
      </w:divBdr>
      <w:divsChild>
        <w:div w:id="652368944">
          <w:marLeft w:val="0"/>
          <w:marRight w:val="0"/>
          <w:marTop w:val="0"/>
          <w:marBottom w:val="0"/>
          <w:divBdr>
            <w:top w:val="none" w:sz="0" w:space="0" w:color="auto"/>
            <w:left w:val="none" w:sz="0" w:space="0" w:color="auto"/>
            <w:bottom w:val="none" w:sz="0" w:space="0" w:color="auto"/>
            <w:right w:val="none" w:sz="0" w:space="0" w:color="auto"/>
          </w:divBdr>
        </w:div>
      </w:divsChild>
    </w:div>
    <w:div w:id="1396926340">
      <w:bodyDiv w:val="1"/>
      <w:marLeft w:val="0"/>
      <w:marRight w:val="0"/>
      <w:marTop w:val="0"/>
      <w:marBottom w:val="0"/>
      <w:divBdr>
        <w:top w:val="none" w:sz="0" w:space="0" w:color="auto"/>
        <w:left w:val="none" w:sz="0" w:space="0" w:color="auto"/>
        <w:bottom w:val="none" w:sz="0" w:space="0" w:color="auto"/>
        <w:right w:val="none" w:sz="0" w:space="0" w:color="auto"/>
      </w:divBdr>
      <w:divsChild>
        <w:div w:id="1213880628">
          <w:marLeft w:val="0"/>
          <w:marRight w:val="0"/>
          <w:marTop w:val="0"/>
          <w:marBottom w:val="0"/>
          <w:divBdr>
            <w:top w:val="none" w:sz="0" w:space="0" w:color="auto"/>
            <w:left w:val="none" w:sz="0" w:space="0" w:color="auto"/>
            <w:bottom w:val="none" w:sz="0" w:space="0" w:color="auto"/>
            <w:right w:val="none" w:sz="0" w:space="0" w:color="auto"/>
          </w:divBdr>
        </w:div>
      </w:divsChild>
    </w:div>
    <w:div w:id="1399983461">
      <w:bodyDiv w:val="1"/>
      <w:marLeft w:val="0"/>
      <w:marRight w:val="0"/>
      <w:marTop w:val="0"/>
      <w:marBottom w:val="0"/>
      <w:divBdr>
        <w:top w:val="none" w:sz="0" w:space="0" w:color="auto"/>
        <w:left w:val="none" w:sz="0" w:space="0" w:color="auto"/>
        <w:bottom w:val="none" w:sz="0" w:space="0" w:color="auto"/>
        <w:right w:val="none" w:sz="0" w:space="0" w:color="auto"/>
      </w:divBdr>
      <w:divsChild>
        <w:div w:id="1872841632">
          <w:marLeft w:val="0"/>
          <w:marRight w:val="0"/>
          <w:marTop w:val="0"/>
          <w:marBottom w:val="0"/>
          <w:divBdr>
            <w:top w:val="none" w:sz="0" w:space="0" w:color="auto"/>
            <w:left w:val="none" w:sz="0" w:space="0" w:color="auto"/>
            <w:bottom w:val="none" w:sz="0" w:space="0" w:color="auto"/>
            <w:right w:val="none" w:sz="0" w:space="0" w:color="auto"/>
          </w:divBdr>
        </w:div>
      </w:divsChild>
    </w:div>
    <w:div w:id="1415470086">
      <w:bodyDiv w:val="1"/>
      <w:marLeft w:val="0"/>
      <w:marRight w:val="0"/>
      <w:marTop w:val="0"/>
      <w:marBottom w:val="0"/>
      <w:divBdr>
        <w:top w:val="none" w:sz="0" w:space="0" w:color="auto"/>
        <w:left w:val="none" w:sz="0" w:space="0" w:color="auto"/>
        <w:bottom w:val="none" w:sz="0" w:space="0" w:color="auto"/>
        <w:right w:val="none" w:sz="0" w:space="0" w:color="auto"/>
      </w:divBdr>
      <w:divsChild>
        <w:div w:id="45883233">
          <w:marLeft w:val="0"/>
          <w:marRight w:val="0"/>
          <w:marTop w:val="0"/>
          <w:marBottom w:val="0"/>
          <w:divBdr>
            <w:top w:val="none" w:sz="0" w:space="0" w:color="auto"/>
            <w:left w:val="none" w:sz="0" w:space="0" w:color="auto"/>
            <w:bottom w:val="none" w:sz="0" w:space="0" w:color="auto"/>
            <w:right w:val="none" w:sz="0" w:space="0" w:color="auto"/>
          </w:divBdr>
        </w:div>
      </w:divsChild>
    </w:div>
    <w:div w:id="1432971279">
      <w:bodyDiv w:val="1"/>
      <w:marLeft w:val="0"/>
      <w:marRight w:val="0"/>
      <w:marTop w:val="0"/>
      <w:marBottom w:val="0"/>
      <w:divBdr>
        <w:top w:val="none" w:sz="0" w:space="0" w:color="auto"/>
        <w:left w:val="none" w:sz="0" w:space="0" w:color="auto"/>
        <w:bottom w:val="none" w:sz="0" w:space="0" w:color="auto"/>
        <w:right w:val="none" w:sz="0" w:space="0" w:color="auto"/>
      </w:divBdr>
      <w:divsChild>
        <w:div w:id="1986084096">
          <w:marLeft w:val="0"/>
          <w:marRight w:val="0"/>
          <w:marTop w:val="0"/>
          <w:marBottom w:val="0"/>
          <w:divBdr>
            <w:top w:val="none" w:sz="0" w:space="0" w:color="auto"/>
            <w:left w:val="none" w:sz="0" w:space="0" w:color="auto"/>
            <w:bottom w:val="none" w:sz="0" w:space="0" w:color="auto"/>
            <w:right w:val="none" w:sz="0" w:space="0" w:color="auto"/>
          </w:divBdr>
        </w:div>
      </w:divsChild>
    </w:div>
    <w:div w:id="1458140796">
      <w:bodyDiv w:val="1"/>
      <w:marLeft w:val="0"/>
      <w:marRight w:val="0"/>
      <w:marTop w:val="0"/>
      <w:marBottom w:val="0"/>
      <w:divBdr>
        <w:top w:val="none" w:sz="0" w:space="0" w:color="auto"/>
        <w:left w:val="none" w:sz="0" w:space="0" w:color="auto"/>
        <w:bottom w:val="none" w:sz="0" w:space="0" w:color="auto"/>
        <w:right w:val="none" w:sz="0" w:space="0" w:color="auto"/>
      </w:divBdr>
      <w:divsChild>
        <w:div w:id="1670212094">
          <w:marLeft w:val="0"/>
          <w:marRight w:val="0"/>
          <w:marTop w:val="0"/>
          <w:marBottom w:val="0"/>
          <w:divBdr>
            <w:top w:val="none" w:sz="0" w:space="0" w:color="auto"/>
            <w:left w:val="none" w:sz="0" w:space="0" w:color="auto"/>
            <w:bottom w:val="none" w:sz="0" w:space="0" w:color="auto"/>
            <w:right w:val="none" w:sz="0" w:space="0" w:color="auto"/>
          </w:divBdr>
        </w:div>
      </w:divsChild>
    </w:div>
    <w:div w:id="1460301086">
      <w:bodyDiv w:val="1"/>
      <w:marLeft w:val="0"/>
      <w:marRight w:val="0"/>
      <w:marTop w:val="0"/>
      <w:marBottom w:val="0"/>
      <w:divBdr>
        <w:top w:val="none" w:sz="0" w:space="0" w:color="auto"/>
        <w:left w:val="none" w:sz="0" w:space="0" w:color="auto"/>
        <w:bottom w:val="none" w:sz="0" w:space="0" w:color="auto"/>
        <w:right w:val="none" w:sz="0" w:space="0" w:color="auto"/>
      </w:divBdr>
      <w:divsChild>
        <w:div w:id="1629624821">
          <w:marLeft w:val="0"/>
          <w:marRight w:val="0"/>
          <w:marTop w:val="0"/>
          <w:marBottom w:val="0"/>
          <w:divBdr>
            <w:top w:val="none" w:sz="0" w:space="0" w:color="auto"/>
            <w:left w:val="none" w:sz="0" w:space="0" w:color="auto"/>
            <w:bottom w:val="none" w:sz="0" w:space="0" w:color="auto"/>
            <w:right w:val="none" w:sz="0" w:space="0" w:color="auto"/>
          </w:divBdr>
        </w:div>
      </w:divsChild>
    </w:div>
    <w:div w:id="1465082757">
      <w:bodyDiv w:val="1"/>
      <w:marLeft w:val="0"/>
      <w:marRight w:val="0"/>
      <w:marTop w:val="0"/>
      <w:marBottom w:val="0"/>
      <w:divBdr>
        <w:top w:val="none" w:sz="0" w:space="0" w:color="auto"/>
        <w:left w:val="none" w:sz="0" w:space="0" w:color="auto"/>
        <w:bottom w:val="none" w:sz="0" w:space="0" w:color="auto"/>
        <w:right w:val="none" w:sz="0" w:space="0" w:color="auto"/>
      </w:divBdr>
      <w:divsChild>
        <w:div w:id="1696617780">
          <w:marLeft w:val="0"/>
          <w:marRight w:val="0"/>
          <w:marTop w:val="0"/>
          <w:marBottom w:val="0"/>
          <w:divBdr>
            <w:top w:val="none" w:sz="0" w:space="0" w:color="auto"/>
            <w:left w:val="none" w:sz="0" w:space="0" w:color="auto"/>
            <w:bottom w:val="none" w:sz="0" w:space="0" w:color="auto"/>
            <w:right w:val="none" w:sz="0" w:space="0" w:color="auto"/>
          </w:divBdr>
        </w:div>
      </w:divsChild>
    </w:div>
    <w:div w:id="1523394469">
      <w:bodyDiv w:val="1"/>
      <w:marLeft w:val="0"/>
      <w:marRight w:val="0"/>
      <w:marTop w:val="0"/>
      <w:marBottom w:val="0"/>
      <w:divBdr>
        <w:top w:val="none" w:sz="0" w:space="0" w:color="auto"/>
        <w:left w:val="none" w:sz="0" w:space="0" w:color="auto"/>
        <w:bottom w:val="none" w:sz="0" w:space="0" w:color="auto"/>
        <w:right w:val="none" w:sz="0" w:space="0" w:color="auto"/>
      </w:divBdr>
      <w:divsChild>
        <w:div w:id="1101954342">
          <w:marLeft w:val="0"/>
          <w:marRight w:val="0"/>
          <w:marTop w:val="0"/>
          <w:marBottom w:val="0"/>
          <w:divBdr>
            <w:top w:val="none" w:sz="0" w:space="0" w:color="auto"/>
            <w:left w:val="none" w:sz="0" w:space="0" w:color="auto"/>
            <w:bottom w:val="none" w:sz="0" w:space="0" w:color="auto"/>
            <w:right w:val="none" w:sz="0" w:space="0" w:color="auto"/>
          </w:divBdr>
        </w:div>
      </w:divsChild>
    </w:div>
    <w:div w:id="1541433562">
      <w:bodyDiv w:val="1"/>
      <w:marLeft w:val="0"/>
      <w:marRight w:val="0"/>
      <w:marTop w:val="0"/>
      <w:marBottom w:val="0"/>
      <w:divBdr>
        <w:top w:val="none" w:sz="0" w:space="0" w:color="auto"/>
        <w:left w:val="none" w:sz="0" w:space="0" w:color="auto"/>
        <w:bottom w:val="none" w:sz="0" w:space="0" w:color="auto"/>
        <w:right w:val="none" w:sz="0" w:space="0" w:color="auto"/>
      </w:divBdr>
      <w:divsChild>
        <w:div w:id="1610890530">
          <w:marLeft w:val="0"/>
          <w:marRight w:val="0"/>
          <w:marTop w:val="0"/>
          <w:marBottom w:val="0"/>
          <w:divBdr>
            <w:top w:val="none" w:sz="0" w:space="0" w:color="auto"/>
            <w:left w:val="none" w:sz="0" w:space="0" w:color="auto"/>
            <w:bottom w:val="none" w:sz="0" w:space="0" w:color="auto"/>
            <w:right w:val="none" w:sz="0" w:space="0" w:color="auto"/>
          </w:divBdr>
        </w:div>
      </w:divsChild>
    </w:div>
    <w:div w:id="1547719491">
      <w:bodyDiv w:val="1"/>
      <w:marLeft w:val="0"/>
      <w:marRight w:val="0"/>
      <w:marTop w:val="0"/>
      <w:marBottom w:val="0"/>
      <w:divBdr>
        <w:top w:val="none" w:sz="0" w:space="0" w:color="auto"/>
        <w:left w:val="none" w:sz="0" w:space="0" w:color="auto"/>
        <w:bottom w:val="none" w:sz="0" w:space="0" w:color="auto"/>
        <w:right w:val="none" w:sz="0" w:space="0" w:color="auto"/>
      </w:divBdr>
      <w:divsChild>
        <w:div w:id="36203587">
          <w:marLeft w:val="0"/>
          <w:marRight w:val="0"/>
          <w:marTop w:val="0"/>
          <w:marBottom w:val="0"/>
          <w:divBdr>
            <w:top w:val="none" w:sz="0" w:space="0" w:color="auto"/>
            <w:left w:val="none" w:sz="0" w:space="0" w:color="auto"/>
            <w:bottom w:val="none" w:sz="0" w:space="0" w:color="auto"/>
            <w:right w:val="none" w:sz="0" w:space="0" w:color="auto"/>
          </w:divBdr>
        </w:div>
      </w:divsChild>
    </w:div>
    <w:div w:id="1556892086">
      <w:bodyDiv w:val="1"/>
      <w:marLeft w:val="0"/>
      <w:marRight w:val="0"/>
      <w:marTop w:val="0"/>
      <w:marBottom w:val="0"/>
      <w:divBdr>
        <w:top w:val="none" w:sz="0" w:space="0" w:color="auto"/>
        <w:left w:val="none" w:sz="0" w:space="0" w:color="auto"/>
        <w:bottom w:val="none" w:sz="0" w:space="0" w:color="auto"/>
        <w:right w:val="none" w:sz="0" w:space="0" w:color="auto"/>
      </w:divBdr>
      <w:divsChild>
        <w:div w:id="1210995920">
          <w:marLeft w:val="0"/>
          <w:marRight w:val="0"/>
          <w:marTop w:val="0"/>
          <w:marBottom w:val="0"/>
          <w:divBdr>
            <w:top w:val="none" w:sz="0" w:space="0" w:color="auto"/>
            <w:left w:val="none" w:sz="0" w:space="0" w:color="auto"/>
            <w:bottom w:val="none" w:sz="0" w:space="0" w:color="auto"/>
            <w:right w:val="none" w:sz="0" w:space="0" w:color="auto"/>
          </w:divBdr>
        </w:div>
      </w:divsChild>
    </w:div>
    <w:div w:id="1673100441">
      <w:bodyDiv w:val="1"/>
      <w:marLeft w:val="0"/>
      <w:marRight w:val="0"/>
      <w:marTop w:val="0"/>
      <w:marBottom w:val="0"/>
      <w:divBdr>
        <w:top w:val="none" w:sz="0" w:space="0" w:color="auto"/>
        <w:left w:val="none" w:sz="0" w:space="0" w:color="auto"/>
        <w:bottom w:val="none" w:sz="0" w:space="0" w:color="auto"/>
        <w:right w:val="none" w:sz="0" w:space="0" w:color="auto"/>
      </w:divBdr>
      <w:divsChild>
        <w:div w:id="157772029">
          <w:marLeft w:val="0"/>
          <w:marRight w:val="0"/>
          <w:marTop w:val="0"/>
          <w:marBottom w:val="0"/>
          <w:divBdr>
            <w:top w:val="none" w:sz="0" w:space="0" w:color="auto"/>
            <w:left w:val="none" w:sz="0" w:space="0" w:color="auto"/>
            <w:bottom w:val="none" w:sz="0" w:space="0" w:color="auto"/>
            <w:right w:val="none" w:sz="0" w:space="0" w:color="auto"/>
          </w:divBdr>
        </w:div>
      </w:divsChild>
    </w:div>
    <w:div w:id="1685859878">
      <w:bodyDiv w:val="1"/>
      <w:marLeft w:val="0"/>
      <w:marRight w:val="0"/>
      <w:marTop w:val="0"/>
      <w:marBottom w:val="0"/>
      <w:divBdr>
        <w:top w:val="none" w:sz="0" w:space="0" w:color="auto"/>
        <w:left w:val="none" w:sz="0" w:space="0" w:color="auto"/>
        <w:bottom w:val="none" w:sz="0" w:space="0" w:color="auto"/>
        <w:right w:val="none" w:sz="0" w:space="0" w:color="auto"/>
      </w:divBdr>
      <w:divsChild>
        <w:div w:id="964769682">
          <w:marLeft w:val="0"/>
          <w:marRight w:val="0"/>
          <w:marTop w:val="0"/>
          <w:marBottom w:val="0"/>
          <w:divBdr>
            <w:top w:val="none" w:sz="0" w:space="0" w:color="auto"/>
            <w:left w:val="none" w:sz="0" w:space="0" w:color="auto"/>
            <w:bottom w:val="none" w:sz="0" w:space="0" w:color="auto"/>
            <w:right w:val="none" w:sz="0" w:space="0" w:color="auto"/>
          </w:divBdr>
        </w:div>
      </w:divsChild>
    </w:div>
    <w:div w:id="1693721936">
      <w:bodyDiv w:val="1"/>
      <w:marLeft w:val="0"/>
      <w:marRight w:val="0"/>
      <w:marTop w:val="0"/>
      <w:marBottom w:val="0"/>
      <w:divBdr>
        <w:top w:val="none" w:sz="0" w:space="0" w:color="auto"/>
        <w:left w:val="none" w:sz="0" w:space="0" w:color="auto"/>
        <w:bottom w:val="none" w:sz="0" w:space="0" w:color="auto"/>
        <w:right w:val="none" w:sz="0" w:space="0" w:color="auto"/>
      </w:divBdr>
      <w:divsChild>
        <w:div w:id="1085153101">
          <w:marLeft w:val="0"/>
          <w:marRight w:val="0"/>
          <w:marTop w:val="0"/>
          <w:marBottom w:val="0"/>
          <w:divBdr>
            <w:top w:val="none" w:sz="0" w:space="0" w:color="auto"/>
            <w:left w:val="none" w:sz="0" w:space="0" w:color="auto"/>
            <w:bottom w:val="none" w:sz="0" w:space="0" w:color="auto"/>
            <w:right w:val="none" w:sz="0" w:space="0" w:color="auto"/>
          </w:divBdr>
        </w:div>
      </w:divsChild>
    </w:div>
    <w:div w:id="1760328875">
      <w:bodyDiv w:val="1"/>
      <w:marLeft w:val="0"/>
      <w:marRight w:val="0"/>
      <w:marTop w:val="0"/>
      <w:marBottom w:val="0"/>
      <w:divBdr>
        <w:top w:val="none" w:sz="0" w:space="0" w:color="auto"/>
        <w:left w:val="none" w:sz="0" w:space="0" w:color="auto"/>
        <w:bottom w:val="none" w:sz="0" w:space="0" w:color="auto"/>
        <w:right w:val="none" w:sz="0" w:space="0" w:color="auto"/>
      </w:divBdr>
      <w:divsChild>
        <w:div w:id="63112548">
          <w:marLeft w:val="0"/>
          <w:marRight w:val="0"/>
          <w:marTop w:val="0"/>
          <w:marBottom w:val="0"/>
          <w:divBdr>
            <w:top w:val="none" w:sz="0" w:space="0" w:color="auto"/>
            <w:left w:val="none" w:sz="0" w:space="0" w:color="auto"/>
            <w:bottom w:val="none" w:sz="0" w:space="0" w:color="auto"/>
            <w:right w:val="none" w:sz="0" w:space="0" w:color="auto"/>
          </w:divBdr>
        </w:div>
      </w:divsChild>
    </w:div>
    <w:div w:id="1781030788">
      <w:bodyDiv w:val="1"/>
      <w:marLeft w:val="0"/>
      <w:marRight w:val="0"/>
      <w:marTop w:val="0"/>
      <w:marBottom w:val="0"/>
      <w:divBdr>
        <w:top w:val="none" w:sz="0" w:space="0" w:color="auto"/>
        <w:left w:val="none" w:sz="0" w:space="0" w:color="auto"/>
        <w:bottom w:val="none" w:sz="0" w:space="0" w:color="auto"/>
        <w:right w:val="none" w:sz="0" w:space="0" w:color="auto"/>
      </w:divBdr>
      <w:divsChild>
        <w:div w:id="1474330462">
          <w:marLeft w:val="0"/>
          <w:marRight w:val="0"/>
          <w:marTop w:val="0"/>
          <w:marBottom w:val="0"/>
          <w:divBdr>
            <w:top w:val="none" w:sz="0" w:space="0" w:color="auto"/>
            <w:left w:val="none" w:sz="0" w:space="0" w:color="auto"/>
            <w:bottom w:val="none" w:sz="0" w:space="0" w:color="auto"/>
            <w:right w:val="none" w:sz="0" w:space="0" w:color="auto"/>
          </w:divBdr>
        </w:div>
      </w:divsChild>
    </w:div>
    <w:div w:id="1838572893">
      <w:bodyDiv w:val="1"/>
      <w:marLeft w:val="0"/>
      <w:marRight w:val="0"/>
      <w:marTop w:val="0"/>
      <w:marBottom w:val="0"/>
      <w:divBdr>
        <w:top w:val="none" w:sz="0" w:space="0" w:color="auto"/>
        <w:left w:val="none" w:sz="0" w:space="0" w:color="auto"/>
        <w:bottom w:val="none" w:sz="0" w:space="0" w:color="auto"/>
        <w:right w:val="none" w:sz="0" w:space="0" w:color="auto"/>
      </w:divBdr>
      <w:divsChild>
        <w:div w:id="1538351093">
          <w:marLeft w:val="0"/>
          <w:marRight w:val="0"/>
          <w:marTop w:val="0"/>
          <w:marBottom w:val="0"/>
          <w:divBdr>
            <w:top w:val="none" w:sz="0" w:space="0" w:color="auto"/>
            <w:left w:val="none" w:sz="0" w:space="0" w:color="auto"/>
            <w:bottom w:val="none" w:sz="0" w:space="0" w:color="auto"/>
            <w:right w:val="none" w:sz="0" w:space="0" w:color="auto"/>
          </w:divBdr>
        </w:div>
      </w:divsChild>
    </w:div>
    <w:div w:id="1867209564">
      <w:bodyDiv w:val="1"/>
      <w:marLeft w:val="0"/>
      <w:marRight w:val="0"/>
      <w:marTop w:val="0"/>
      <w:marBottom w:val="0"/>
      <w:divBdr>
        <w:top w:val="none" w:sz="0" w:space="0" w:color="auto"/>
        <w:left w:val="none" w:sz="0" w:space="0" w:color="auto"/>
        <w:bottom w:val="none" w:sz="0" w:space="0" w:color="auto"/>
        <w:right w:val="none" w:sz="0" w:space="0" w:color="auto"/>
      </w:divBdr>
      <w:divsChild>
        <w:div w:id="707875195">
          <w:marLeft w:val="0"/>
          <w:marRight w:val="0"/>
          <w:marTop w:val="0"/>
          <w:marBottom w:val="0"/>
          <w:divBdr>
            <w:top w:val="none" w:sz="0" w:space="0" w:color="auto"/>
            <w:left w:val="none" w:sz="0" w:space="0" w:color="auto"/>
            <w:bottom w:val="none" w:sz="0" w:space="0" w:color="auto"/>
            <w:right w:val="none" w:sz="0" w:space="0" w:color="auto"/>
          </w:divBdr>
          <w:divsChild>
            <w:div w:id="298262531">
              <w:marLeft w:val="0"/>
              <w:marRight w:val="0"/>
              <w:marTop w:val="0"/>
              <w:marBottom w:val="0"/>
              <w:divBdr>
                <w:top w:val="none" w:sz="0" w:space="0" w:color="auto"/>
                <w:left w:val="none" w:sz="0" w:space="0" w:color="auto"/>
                <w:bottom w:val="none" w:sz="0" w:space="0" w:color="auto"/>
                <w:right w:val="none" w:sz="0" w:space="0" w:color="auto"/>
              </w:divBdr>
              <w:divsChild>
                <w:div w:id="1355376608">
                  <w:marLeft w:val="0"/>
                  <w:marRight w:val="0"/>
                  <w:marTop w:val="0"/>
                  <w:marBottom w:val="0"/>
                  <w:divBdr>
                    <w:top w:val="none" w:sz="0" w:space="0" w:color="auto"/>
                    <w:left w:val="none" w:sz="0" w:space="0" w:color="auto"/>
                    <w:bottom w:val="none" w:sz="0" w:space="0" w:color="auto"/>
                    <w:right w:val="none" w:sz="0" w:space="0" w:color="auto"/>
                  </w:divBdr>
                  <w:divsChild>
                    <w:div w:id="2108648060">
                      <w:marLeft w:val="0"/>
                      <w:marRight w:val="0"/>
                      <w:marTop w:val="0"/>
                      <w:marBottom w:val="0"/>
                      <w:divBdr>
                        <w:top w:val="none" w:sz="0" w:space="0" w:color="auto"/>
                        <w:left w:val="none" w:sz="0" w:space="0" w:color="auto"/>
                        <w:bottom w:val="none" w:sz="0" w:space="0" w:color="auto"/>
                        <w:right w:val="none" w:sz="0" w:space="0" w:color="auto"/>
                      </w:divBdr>
                      <w:divsChild>
                        <w:div w:id="885988187">
                          <w:marLeft w:val="0"/>
                          <w:marRight w:val="0"/>
                          <w:marTop w:val="0"/>
                          <w:marBottom w:val="0"/>
                          <w:divBdr>
                            <w:top w:val="none" w:sz="0" w:space="0" w:color="auto"/>
                            <w:left w:val="none" w:sz="0" w:space="0" w:color="auto"/>
                            <w:bottom w:val="none" w:sz="0" w:space="0" w:color="auto"/>
                            <w:right w:val="none" w:sz="0" w:space="0" w:color="auto"/>
                          </w:divBdr>
                          <w:divsChild>
                            <w:div w:id="209839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5385324">
      <w:bodyDiv w:val="1"/>
      <w:marLeft w:val="0"/>
      <w:marRight w:val="0"/>
      <w:marTop w:val="0"/>
      <w:marBottom w:val="0"/>
      <w:divBdr>
        <w:top w:val="none" w:sz="0" w:space="0" w:color="auto"/>
        <w:left w:val="none" w:sz="0" w:space="0" w:color="auto"/>
        <w:bottom w:val="none" w:sz="0" w:space="0" w:color="auto"/>
        <w:right w:val="none" w:sz="0" w:space="0" w:color="auto"/>
      </w:divBdr>
      <w:divsChild>
        <w:div w:id="56127502">
          <w:marLeft w:val="0"/>
          <w:marRight w:val="0"/>
          <w:marTop w:val="0"/>
          <w:marBottom w:val="0"/>
          <w:divBdr>
            <w:top w:val="none" w:sz="0" w:space="0" w:color="auto"/>
            <w:left w:val="none" w:sz="0" w:space="0" w:color="auto"/>
            <w:bottom w:val="none" w:sz="0" w:space="0" w:color="auto"/>
            <w:right w:val="none" w:sz="0" w:space="0" w:color="auto"/>
          </w:divBdr>
        </w:div>
      </w:divsChild>
    </w:div>
    <w:div w:id="1938172897">
      <w:bodyDiv w:val="1"/>
      <w:marLeft w:val="0"/>
      <w:marRight w:val="0"/>
      <w:marTop w:val="0"/>
      <w:marBottom w:val="0"/>
      <w:divBdr>
        <w:top w:val="none" w:sz="0" w:space="0" w:color="auto"/>
        <w:left w:val="none" w:sz="0" w:space="0" w:color="auto"/>
        <w:bottom w:val="none" w:sz="0" w:space="0" w:color="auto"/>
        <w:right w:val="none" w:sz="0" w:space="0" w:color="auto"/>
      </w:divBdr>
      <w:divsChild>
        <w:div w:id="2087142074">
          <w:marLeft w:val="0"/>
          <w:marRight w:val="0"/>
          <w:marTop w:val="0"/>
          <w:marBottom w:val="0"/>
          <w:divBdr>
            <w:top w:val="none" w:sz="0" w:space="0" w:color="auto"/>
            <w:left w:val="none" w:sz="0" w:space="0" w:color="auto"/>
            <w:bottom w:val="none" w:sz="0" w:space="0" w:color="auto"/>
            <w:right w:val="none" w:sz="0" w:space="0" w:color="auto"/>
          </w:divBdr>
          <w:divsChild>
            <w:div w:id="582958881">
              <w:marLeft w:val="0"/>
              <w:marRight w:val="0"/>
              <w:marTop w:val="0"/>
              <w:marBottom w:val="0"/>
              <w:divBdr>
                <w:top w:val="none" w:sz="0" w:space="0" w:color="auto"/>
                <w:left w:val="none" w:sz="0" w:space="0" w:color="auto"/>
                <w:bottom w:val="none" w:sz="0" w:space="0" w:color="auto"/>
                <w:right w:val="none" w:sz="0" w:space="0" w:color="auto"/>
              </w:divBdr>
              <w:divsChild>
                <w:div w:id="17780662">
                  <w:marLeft w:val="0"/>
                  <w:marRight w:val="0"/>
                  <w:marTop w:val="0"/>
                  <w:marBottom w:val="0"/>
                  <w:divBdr>
                    <w:top w:val="none" w:sz="0" w:space="0" w:color="auto"/>
                    <w:left w:val="none" w:sz="0" w:space="0" w:color="auto"/>
                    <w:bottom w:val="none" w:sz="0" w:space="0" w:color="auto"/>
                    <w:right w:val="none" w:sz="0" w:space="0" w:color="auto"/>
                  </w:divBdr>
                  <w:divsChild>
                    <w:div w:id="1365713382">
                      <w:marLeft w:val="0"/>
                      <w:marRight w:val="0"/>
                      <w:marTop w:val="0"/>
                      <w:marBottom w:val="0"/>
                      <w:divBdr>
                        <w:top w:val="none" w:sz="0" w:space="0" w:color="auto"/>
                        <w:left w:val="none" w:sz="0" w:space="0" w:color="auto"/>
                        <w:bottom w:val="none" w:sz="0" w:space="0" w:color="auto"/>
                        <w:right w:val="none" w:sz="0" w:space="0" w:color="auto"/>
                      </w:divBdr>
                      <w:divsChild>
                        <w:div w:id="1797600155">
                          <w:marLeft w:val="0"/>
                          <w:marRight w:val="0"/>
                          <w:marTop w:val="0"/>
                          <w:marBottom w:val="0"/>
                          <w:divBdr>
                            <w:top w:val="none" w:sz="0" w:space="0" w:color="auto"/>
                            <w:left w:val="none" w:sz="0" w:space="0" w:color="auto"/>
                            <w:bottom w:val="none" w:sz="0" w:space="0" w:color="auto"/>
                            <w:right w:val="none" w:sz="0" w:space="0" w:color="auto"/>
                          </w:divBdr>
                          <w:divsChild>
                            <w:div w:id="87635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899957">
      <w:bodyDiv w:val="1"/>
      <w:marLeft w:val="0"/>
      <w:marRight w:val="0"/>
      <w:marTop w:val="0"/>
      <w:marBottom w:val="0"/>
      <w:divBdr>
        <w:top w:val="none" w:sz="0" w:space="0" w:color="auto"/>
        <w:left w:val="none" w:sz="0" w:space="0" w:color="auto"/>
        <w:bottom w:val="none" w:sz="0" w:space="0" w:color="auto"/>
        <w:right w:val="none" w:sz="0" w:space="0" w:color="auto"/>
      </w:divBdr>
      <w:divsChild>
        <w:div w:id="2010522152">
          <w:marLeft w:val="0"/>
          <w:marRight w:val="0"/>
          <w:marTop w:val="0"/>
          <w:marBottom w:val="0"/>
          <w:divBdr>
            <w:top w:val="none" w:sz="0" w:space="0" w:color="auto"/>
            <w:left w:val="none" w:sz="0" w:space="0" w:color="auto"/>
            <w:bottom w:val="none" w:sz="0" w:space="0" w:color="auto"/>
            <w:right w:val="none" w:sz="0" w:space="0" w:color="auto"/>
          </w:divBdr>
        </w:div>
      </w:divsChild>
    </w:div>
    <w:div w:id="1997880866">
      <w:bodyDiv w:val="1"/>
      <w:marLeft w:val="0"/>
      <w:marRight w:val="0"/>
      <w:marTop w:val="0"/>
      <w:marBottom w:val="0"/>
      <w:divBdr>
        <w:top w:val="none" w:sz="0" w:space="0" w:color="auto"/>
        <w:left w:val="none" w:sz="0" w:space="0" w:color="auto"/>
        <w:bottom w:val="none" w:sz="0" w:space="0" w:color="auto"/>
        <w:right w:val="none" w:sz="0" w:space="0" w:color="auto"/>
      </w:divBdr>
      <w:divsChild>
        <w:div w:id="463044016">
          <w:marLeft w:val="0"/>
          <w:marRight w:val="0"/>
          <w:marTop w:val="0"/>
          <w:marBottom w:val="0"/>
          <w:divBdr>
            <w:top w:val="none" w:sz="0" w:space="0" w:color="auto"/>
            <w:left w:val="none" w:sz="0" w:space="0" w:color="auto"/>
            <w:bottom w:val="none" w:sz="0" w:space="0" w:color="auto"/>
            <w:right w:val="none" w:sz="0" w:space="0" w:color="auto"/>
          </w:divBdr>
        </w:div>
      </w:divsChild>
    </w:div>
    <w:div w:id="2083596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instituteforapprenticeships.org/media/4166/st0809_coaching-professional_l5_ap-for-publication_070420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D5D2D8DD20184C8A40243BBF235061" ma:contentTypeVersion="9" ma:contentTypeDescription="Create a new document." ma:contentTypeScope="" ma:versionID="053c9c9058862f8c1b43e65c181a5913">
  <xsd:schema xmlns:xsd="http://www.w3.org/2001/XMLSchema" xmlns:xs="http://www.w3.org/2001/XMLSchema" xmlns:p="http://schemas.microsoft.com/office/2006/metadata/properties" xmlns:ns3="4995e909-8cda-4440-8903-55e152dd21c6" targetNamespace="http://schemas.microsoft.com/office/2006/metadata/properties" ma:root="true" ma:fieldsID="a858f5e93347fe4ecc2bc419fefd28c6" ns3:_="">
    <xsd:import namespace="4995e909-8cda-4440-8903-55e152dd21c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95e909-8cda-4440-8903-55e152dd21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DEBFD-604D-4E1C-87B0-F34DEAAF61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95e909-8cda-4440-8903-55e152dd21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2B5EF9-6E8A-4AF1-B583-93651FE70442}">
  <ds:schemaRefs>
    <ds:schemaRef ds:uri="http://schemas.microsoft.com/sharepoint/v3/contenttype/forms"/>
  </ds:schemaRefs>
</ds:datastoreItem>
</file>

<file path=customXml/itemProps3.xml><?xml version="1.0" encoding="utf-8"?>
<ds:datastoreItem xmlns:ds="http://schemas.openxmlformats.org/officeDocument/2006/customXml" ds:itemID="{051517B1-A002-4F07-BF32-182C6511027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E1B2612-AB37-4F6D-B6A7-530CB843F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1575</Words>
  <Characters>8983</Characters>
  <Application>Microsoft Office Word</Application>
  <DocSecurity>4</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dc:creator>
  <cp:keywords/>
  <dc:description/>
  <cp:lastModifiedBy>Paul</cp:lastModifiedBy>
  <cp:revision>2</cp:revision>
  <dcterms:created xsi:type="dcterms:W3CDTF">2021-05-18T12:50:00Z</dcterms:created>
  <dcterms:modified xsi:type="dcterms:W3CDTF">2021-05-18T12:50:00Z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0x010100CDD5D2D8DD20184C8A40243BBF235061</vt:lpwstr>
  </property>
</Properties>
</file>