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880C" w14:textId="77777777" w:rsidR="009D4F4D" w:rsidRPr="00DF1407" w:rsidRDefault="00733BEF" w:rsidP="00D30F37">
      <w:pPr>
        <w:jc w:val="both"/>
        <w:rPr>
          <w:rFonts w:cs="Arial"/>
          <w:sz w:val="22"/>
          <w:szCs w:val="22"/>
        </w:rPr>
      </w:pPr>
      <w:r>
        <w:rPr>
          <w:noProof/>
        </w:rPr>
        <w:drawing>
          <wp:anchor distT="0" distB="0" distL="114300" distR="114300" simplePos="0" relativeHeight="251657728" behindDoc="0" locked="0" layoutInCell="1" allowOverlap="1" wp14:anchorId="17803AE7" wp14:editId="07777777">
            <wp:simplePos x="0" y="0"/>
            <wp:positionH relativeFrom="column">
              <wp:posOffset>5140960</wp:posOffset>
            </wp:positionH>
            <wp:positionV relativeFrom="paragraph">
              <wp:posOffset>-71120</wp:posOffset>
            </wp:positionV>
            <wp:extent cx="890905" cy="360045"/>
            <wp:effectExtent l="0" t="0" r="0" b="0"/>
            <wp:wrapTight wrapText="bothSides">
              <wp:wrapPolygon edited="0">
                <wp:start x="0" y="0"/>
                <wp:lineTo x="0" y="20571"/>
                <wp:lineTo x="21246" y="20571"/>
                <wp:lineTo x="21246" y="0"/>
                <wp:lineTo x="0" y="0"/>
              </wp:wrapPolygon>
            </wp:wrapTight>
            <wp:docPr id="53" name="Picture 2" descr="Description: NHS-CMY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HS-CMYK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90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505AC" w:rsidRPr="00DF1407" w:rsidRDefault="008505AC" w:rsidP="00C37AE9">
      <w:pPr>
        <w:jc w:val="center"/>
        <w:rPr>
          <w:rFonts w:cs="Arial"/>
          <w:sz w:val="22"/>
          <w:szCs w:val="22"/>
        </w:rPr>
      </w:pPr>
    </w:p>
    <w:p w14:paraId="0A37501D" w14:textId="77777777" w:rsidR="00DF1407" w:rsidRDefault="00DF1407" w:rsidP="00C37AE9">
      <w:pPr>
        <w:jc w:val="center"/>
        <w:rPr>
          <w:rFonts w:cs="Arial"/>
          <w:b/>
          <w:sz w:val="22"/>
          <w:szCs w:val="22"/>
        </w:rPr>
      </w:pPr>
    </w:p>
    <w:p w14:paraId="5DAB6C7B" w14:textId="77777777" w:rsidR="00DF1407" w:rsidRDefault="00DF1407" w:rsidP="00C37AE9">
      <w:pPr>
        <w:jc w:val="center"/>
        <w:rPr>
          <w:rFonts w:cs="Arial"/>
          <w:b/>
          <w:sz w:val="22"/>
          <w:szCs w:val="22"/>
        </w:rPr>
      </w:pPr>
    </w:p>
    <w:p w14:paraId="02EB378F" w14:textId="77777777" w:rsidR="00DF1407" w:rsidRDefault="00DF1407" w:rsidP="00C37AE9">
      <w:pPr>
        <w:jc w:val="center"/>
        <w:rPr>
          <w:rFonts w:cs="Arial"/>
          <w:b/>
          <w:sz w:val="22"/>
          <w:szCs w:val="22"/>
        </w:rPr>
      </w:pPr>
    </w:p>
    <w:p w14:paraId="77BE5539" w14:textId="4AEC6FEF" w:rsidR="004841F2" w:rsidRDefault="00E17FAB" w:rsidP="00512218">
      <w:pPr>
        <w:jc w:val="center"/>
        <w:rPr>
          <w:rFonts w:cs="Arial"/>
          <w:b/>
          <w:sz w:val="28"/>
          <w:szCs w:val="22"/>
        </w:rPr>
      </w:pPr>
      <w:r>
        <w:rPr>
          <w:rFonts w:cs="Arial"/>
          <w:b/>
          <w:sz w:val="28"/>
          <w:szCs w:val="22"/>
        </w:rPr>
        <w:t>Primary Care Network</w:t>
      </w:r>
    </w:p>
    <w:p w14:paraId="6A05A809" w14:textId="77777777" w:rsidR="004841F2" w:rsidRPr="00DF1407" w:rsidRDefault="004841F2" w:rsidP="00C37AE9">
      <w:pPr>
        <w:jc w:val="center"/>
        <w:rPr>
          <w:rFonts w:cs="Arial"/>
          <w:b/>
          <w:sz w:val="28"/>
          <w:szCs w:val="22"/>
        </w:rPr>
      </w:pPr>
    </w:p>
    <w:p w14:paraId="0FF2D34C" w14:textId="664F8864" w:rsidR="009D4F4D" w:rsidRDefault="00E444B9" w:rsidP="00C37AE9">
      <w:pPr>
        <w:jc w:val="center"/>
        <w:rPr>
          <w:rFonts w:cs="Arial"/>
          <w:b/>
          <w:sz w:val="28"/>
          <w:szCs w:val="22"/>
        </w:rPr>
      </w:pPr>
      <w:r>
        <w:rPr>
          <w:rFonts w:cs="Arial"/>
          <w:b/>
          <w:sz w:val="28"/>
          <w:szCs w:val="22"/>
        </w:rPr>
        <w:t xml:space="preserve">EXAMPLE </w:t>
      </w:r>
      <w:r w:rsidR="009D4F4D" w:rsidRPr="00DF1407">
        <w:rPr>
          <w:rFonts w:cs="Arial"/>
          <w:b/>
          <w:sz w:val="28"/>
          <w:szCs w:val="22"/>
        </w:rPr>
        <w:t>JOB DESCRIPTION</w:t>
      </w:r>
    </w:p>
    <w:p w14:paraId="5A39BBE3" w14:textId="77777777" w:rsidR="00A50F8D" w:rsidRPr="00DF1407" w:rsidRDefault="00A50F8D" w:rsidP="00D30F37">
      <w:pPr>
        <w:jc w:val="both"/>
        <w:rPr>
          <w:rFonts w:cs="Arial"/>
          <w:szCs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rsidRPr="00DF1407" w14:paraId="01D44FEB" w14:textId="77777777" w:rsidTr="002F2EF3">
        <w:trPr>
          <w:trHeight w:val="2563"/>
          <w:jc w:val="center"/>
        </w:trPr>
        <w:tc>
          <w:tcPr>
            <w:tcW w:w="10065" w:type="dxa"/>
            <w:shd w:val="clear" w:color="auto" w:fill="auto"/>
            <w:tcMar>
              <w:top w:w="57" w:type="dxa"/>
              <w:bottom w:w="57" w:type="dxa"/>
            </w:tcMar>
          </w:tcPr>
          <w:p w14:paraId="41C8F396" w14:textId="77777777" w:rsidR="00714568" w:rsidRPr="00DF1407" w:rsidRDefault="00714568" w:rsidP="00035FC8">
            <w:pPr>
              <w:pStyle w:val="Heading8"/>
              <w:rPr>
                <w:rFonts w:cs="Arial"/>
                <w:szCs w:val="22"/>
              </w:rPr>
            </w:pPr>
          </w:p>
          <w:p w14:paraId="7A29F688" w14:textId="77777777" w:rsidR="002F2EF3" w:rsidRPr="00180868" w:rsidRDefault="0098129B" w:rsidP="00D30F37">
            <w:pPr>
              <w:tabs>
                <w:tab w:val="center" w:pos="2775"/>
              </w:tabs>
              <w:spacing w:line="259" w:lineRule="auto"/>
              <w:jc w:val="both"/>
              <w:rPr>
                <w:rFonts w:ascii="Calibri" w:hAnsi="Calibri" w:cs="Calibri"/>
                <w:b/>
                <w:szCs w:val="22"/>
              </w:rPr>
            </w:pPr>
            <w:r w:rsidRPr="00180868">
              <w:rPr>
                <w:rFonts w:ascii="Calibri" w:hAnsi="Calibri" w:cs="Calibri"/>
                <w:b/>
                <w:szCs w:val="22"/>
              </w:rPr>
              <w:t>Job Title:</w:t>
            </w:r>
            <w:r w:rsidR="00C12A65" w:rsidRPr="00180868">
              <w:rPr>
                <w:rFonts w:ascii="Calibri" w:hAnsi="Calibri" w:cs="Calibri"/>
                <w:b/>
                <w:szCs w:val="22"/>
              </w:rPr>
              <w:t xml:space="preserve"> </w:t>
            </w:r>
            <w:r w:rsidR="009B4540" w:rsidRPr="00180868">
              <w:rPr>
                <w:rFonts w:ascii="Calibri" w:hAnsi="Calibri" w:cs="Calibri"/>
                <w:szCs w:val="22"/>
              </w:rPr>
              <w:tab/>
            </w:r>
            <w:r w:rsidR="00A7507A" w:rsidRPr="00180868">
              <w:rPr>
                <w:rFonts w:ascii="Calibri" w:hAnsi="Calibri" w:cs="Calibri"/>
                <w:szCs w:val="22"/>
              </w:rPr>
              <w:t xml:space="preserve">                           </w:t>
            </w:r>
            <w:r w:rsidR="00A7507A" w:rsidRPr="00180868">
              <w:rPr>
                <w:rFonts w:ascii="Calibri" w:hAnsi="Calibri" w:cs="Calibri"/>
                <w:b/>
                <w:bCs/>
                <w:szCs w:val="22"/>
              </w:rPr>
              <w:t xml:space="preserve">Primary Care Network </w:t>
            </w:r>
            <w:r w:rsidR="00FA79B7">
              <w:rPr>
                <w:rFonts w:ascii="Calibri" w:hAnsi="Calibri" w:cs="Calibri"/>
                <w:b/>
                <w:bCs/>
                <w:szCs w:val="22"/>
              </w:rPr>
              <w:t>Mental Health Practitioner</w:t>
            </w:r>
            <w:r w:rsidR="002F2EF3" w:rsidRPr="00180868">
              <w:rPr>
                <w:rFonts w:ascii="Calibri" w:hAnsi="Calibri" w:cs="Calibri"/>
                <w:szCs w:val="22"/>
              </w:rPr>
              <w:t xml:space="preserve"> </w:t>
            </w:r>
          </w:p>
          <w:p w14:paraId="72A3D3EC" w14:textId="77777777" w:rsidR="00A50F8D" w:rsidRPr="00180868" w:rsidRDefault="00714568" w:rsidP="00D30F37">
            <w:pPr>
              <w:jc w:val="both"/>
              <w:rPr>
                <w:rFonts w:ascii="Calibri" w:hAnsi="Calibri" w:cs="Calibri"/>
                <w:b/>
                <w:szCs w:val="22"/>
              </w:rPr>
            </w:pPr>
            <w:r w:rsidRPr="00180868">
              <w:rPr>
                <w:rFonts w:ascii="Calibri" w:hAnsi="Calibri" w:cs="Calibri"/>
                <w:b/>
                <w:szCs w:val="22"/>
              </w:rPr>
              <w:tab/>
            </w:r>
          </w:p>
          <w:p w14:paraId="2E4526C9" w14:textId="73A83591" w:rsidR="00A50F8D" w:rsidRPr="00180868" w:rsidRDefault="004D50D8" w:rsidP="00D30F37">
            <w:pPr>
              <w:tabs>
                <w:tab w:val="left" w:pos="720"/>
                <w:tab w:val="left" w:pos="1440"/>
                <w:tab w:val="left" w:pos="2880"/>
                <w:tab w:val="left" w:pos="2917"/>
                <w:tab w:val="left" w:pos="3625"/>
                <w:tab w:val="left" w:pos="4125"/>
              </w:tabs>
              <w:jc w:val="both"/>
              <w:rPr>
                <w:rFonts w:ascii="Calibri" w:hAnsi="Calibri" w:cs="Calibri"/>
                <w:b/>
                <w:szCs w:val="22"/>
              </w:rPr>
            </w:pPr>
            <w:r w:rsidRPr="00180868">
              <w:rPr>
                <w:rFonts w:ascii="Calibri" w:hAnsi="Calibri" w:cs="Calibri"/>
                <w:b/>
                <w:szCs w:val="22"/>
              </w:rPr>
              <w:t>Banding</w:t>
            </w:r>
            <w:r w:rsidR="00A50F8D" w:rsidRPr="00180868">
              <w:rPr>
                <w:rFonts w:ascii="Calibri" w:hAnsi="Calibri" w:cs="Calibri"/>
                <w:b/>
                <w:szCs w:val="22"/>
              </w:rPr>
              <w:t xml:space="preserve">: </w:t>
            </w:r>
            <w:r w:rsidR="00A7507A" w:rsidRPr="00180868">
              <w:rPr>
                <w:rFonts w:ascii="Calibri" w:hAnsi="Calibri" w:cs="Calibri"/>
                <w:b/>
                <w:szCs w:val="22"/>
              </w:rPr>
              <w:tab/>
              <w:t xml:space="preserve">                 </w:t>
            </w:r>
            <w:r w:rsidR="000C3D81" w:rsidRPr="00180868">
              <w:rPr>
                <w:rFonts w:ascii="Calibri" w:hAnsi="Calibri" w:cs="Calibri"/>
                <w:b/>
                <w:szCs w:val="22"/>
              </w:rPr>
              <w:t xml:space="preserve">Clinical </w:t>
            </w:r>
            <w:r w:rsidR="004841F2">
              <w:rPr>
                <w:rFonts w:ascii="Calibri" w:hAnsi="Calibri" w:cs="Calibri"/>
                <w:b/>
                <w:szCs w:val="22"/>
              </w:rPr>
              <w:t>Band - 7</w:t>
            </w:r>
          </w:p>
          <w:p w14:paraId="0D0B940D" w14:textId="77777777" w:rsidR="00072D55" w:rsidRPr="00180868" w:rsidRDefault="00072D55" w:rsidP="00D30F37">
            <w:pPr>
              <w:tabs>
                <w:tab w:val="left" w:pos="720"/>
                <w:tab w:val="left" w:pos="1440"/>
                <w:tab w:val="left" w:pos="2880"/>
                <w:tab w:val="left" w:pos="2917"/>
                <w:tab w:val="left" w:pos="3625"/>
                <w:tab w:val="left" w:pos="4125"/>
              </w:tabs>
              <w:jc w:val="both"/>
              <w:rPr>
                <w:rFonts w:ascii="Calibri" w:hAnsi="Calibri" w:cs="Calibri"/>
                <w:b/>
                <w:szCs w:val="22"/>
              </w:rPr>
            </w:pPr>
          </w:p>
          <w:p w14:paraId="3D3CAB9B" w14:textId="65150D32" w:rsidR="00072D55" w:rsidRPr="00180868" w:rsidRDefault="00072D55" w:rsidP="00D30F37">
            <w:pPr>
              <w:tabs>
                <w:tab w:val="left" w:pos="720"/>
                <w:tab w:val="left" w:pos="1440"/>
                <w:tab w:val="left" w:pos="2880"/>
                <w:tab w:val="left" w:pos="2917"/>
                <w:tab w:val="left" w:pos="3625"/>
                <w:tab w:val="left" w:pos="4125"/>
              </w:tabs>
              <w:jc w:val="both"/>
              <w:rPr>
                <w:rFonts w:ascii="Calibri" w:hAnsi="Calibri" w:cs="Calibri"/>
                <w:b/>
                <w:szCs w:val="22"/>
              </w:rPr>
            </w:pPr>
            <w:r w:rsidRPr="00180868">
              <w:rPr>
                <w:rFonts w:ascii="Calibri" w:hAnsi="Calibri" w:cs="Calibri"/>
                <w:b/>
                <w:szCs w:val="22"/>
              </w:rPr>
              <w:t xml:space="preserve">Hours per </w:t>
            </w:r>
            <w:r w:rsidR="00E444B9" w:rsidRPr="00180868">
              <w:rPr>
                <w:rFonts w:ascii="Calibri" w:hAnsi="Calibri" w:cs="Calibri"/>
                <w:b/>
                <w:szCs w:val="22"/>
              </w:rPr>
              <w:t>week:</w:t>
            </w:r>
            <w:r w:rsidRPr="00180868">
              <w:rPr>
                <w:rFonts w:ascii="Calibri" w:hAnsi="Calibri" w:cs="Calibri"/>
                <w:b/>
                <w:szCs w:val="22"/>
              </w:rPr>
              <w:t xml:space="preserve">             </w:t>
            </w:r>
            <w:r w:rsidR="0046685F">
              <w:rPr>
                <w:rFonts w:ascii="Calibri" w:hAnsi="Calibri" w:cs="Calibri"/>
                <w:b/>
                <w:szCs w:val="22"/>
              </w:rPr>
              <w:t>37</w:t>
            </w:r>
            <w:r w:rsidR="00F1206F">
              <w:rPr>
                <w:rFonts w:ascii="Calibri" w:hAnsi="Calibri" w:cs="Calibri"/>
                <w:b/>
                <w:szCs w:val="22"/>
              </w:rPr>
              <w:t>.5</w:t>
            </w:r>
          </w:p>
          <w:p w14:paraId="0E27B00A" w14:textId="77777777" w:rsidR="00A50F8D" w:rsidRPr="00180868" w:rsidRDefault="00A50F8D" w:rsidP="00D30F37">
            <w:pPr>
              <w:jc w:val="both"/>
              <w:rPr>
                <w:rFonts w:ascii="Calibri" w:hAnsi="Calibri" w:cs="Calibri"/>
                <w:b/>
                <w:szCs w:val="22"/>
              </w:rPr>
            </w:pPr>
          </w:p>
          <w:p w14:paraId="0D050FDF" w14:textId="77777777" w:rsidR="00072D55" w:rsidRPr="00180868" w:rsidRDefault="00072D55" w:rsidP="00D30F37">
            <w:pPr>
              <w:ind w:left="3579" w:hanging="3579"/>
              <w:jc w:val="both"/>
              <w:rPr>
                <w:rFonts w:ascii="Calibri" w:hAnsi="Calibri" w:cs="Calibri"/>
                <w:b/>
                <w:szCs w:val="22"/>
              </w:rPr>
            </w:pPr>
            <w:r w:rsidRPr="00180868">
              <w:rPr>
                <w:rFonts w:ascii="Calibri" w:hAnsi="Calibri" w:cs="Calibri"/>
                <w:b/>
                <w:szCs w:val="22"/>
              </w:rPr>
              <w:t xml:space="preserve">Managerially </w:t>
            </w:r>
          </w:p>
          <w:p w14:paraId="0F182A96" w14:textId="3F0FFB50" w:rsidR="00072D55" w:rsidRPr="005C13E7" w:rsidRDefault="00072D55" w:rsidP="00FA79B7">
            <w:pPr>
              <w:ind w:left="3579" w:hanging="3579"/>
              <w:jc w:val="both"/>
              <w:rPr>
                <w:rFonts w:ascii="Calibri" w:hAnsi="Calibri" w:cs="Calibri"/>
                <w:szCs w:val="22"/>
              </w:rPr>
            </w:pPr>
            <w:r w:rsidRPr="00180868">
              <w:rPr>
                <w:rFonts w:ascii="Calibri" w:hAnsi="Calibri" w:cs="Calibri"/>
                <w:b/>
                <w:szCs w:val="22"/>
              </w:rPr>
              <w:t>Responsible to</w:t>
            </w:r>
            <w:r w:rsidR="00A50F8D" w:rsidRPr="00180868">
              <w:rPr>
                <w:rFonts w:ascii="Calibri" w:hAnsi="Calibri" w:cs="Calibri"/>
                <w:b/>
                <w:szCs w:val="22"/>
              </w:rPr>
              <w:t xml:space="preserve">: </w:t>
            </w:r>
            <w:r w:rsidR="002F2EF3" w:rsidRPr="00180868">
              <w:rPr>
                <w:rFonts w:ascii="Calibri" w:hAnsi="Calibri" w:cs="Calibri"/>
                <w:b/>
                <w:szCs w:val="22"/>
              </w:rPr>
              <w:t xml:space="preserve">      </w:t>
            </w:r>
            <w:r w:rsidRPr="00180868">
              <w:rPr>
                <w:rFonts w:ascii="Calibri" w:hAnsi="Calibri" w:cs="Calibri"/>
                <w:b/>
                <w:szCs w:val="22"/>
              </w:rPr>
              <w:t xml:space="preserve">        </w:t>
            </w:r>
            <w:r w:rsidR="00FA79B7">
              <w:rPr>
                <w:rFonts w:ascii="Calibri" w:hAnsi="Calibri" w:cs="Calibri"/>
                <w:b/>
                <w:szCs w:val="24"/>
              </w:rPr>
              <w:t>Clinical Director</w:t>
            </w:r>
            <w:r w:rsidR="004841F2">
              <w:rPr>
                <w:rFonts w:ascii="Calibri" w:hAnsi="Calibri" w:cs="Calibri"/>
                <w:b/>
                <w:szCs w:val="22"/>
              </w:rPr>
              <w:t xml:space="preserve"> </w:t>
            </w:r>
            <w:r w:rsidRPr="00180868">
              <w:rPr>
                <w:rFonts w:ascii="Calibri" w:hAnsi="Calibri" w:cs="Calibri"/>
                <w:b/>
                <w:szCs w:val="22"/>
              </w:rPr>
              <w:t xml:space="preserve">Primary Care </w:t>
            </w:r>
            <w:r w:rsidR="00E444B9" w:rsidRPr="00180868">
              <w:rPr>
                <w:rFonts w:ascii="Calibri" w:hAnsi="Calibri" w:cs="Calibri"/>
                <w:b/>
                <w:szCs w:val="22"/>
              </w:rPr>
              <w:t>Network (</w:t>
            </w:r>
            <w:r w:rsidR="00FA37C5">
              <w:rPr>
                <w:rFonts w:ascii="Calibri" w:hAnsi="Calibri" w:cs="Calibri"/>
                <w:szCs w:val="22"/>
              </w:rPr>
              <w:t>to be confirmed)</w:t>
            </w:r>
          </w:p>
          <w:p w14:paraId="60061E4C" w14:textId="77777777" w:rsidR="00072D55" w:rsidRPr="00180868" w:rsidRDefault="00072D55" w:rsidP="00D30F37">
            <w:pPr>
              <w:ind w:left="3579" w:hanging="3579"/>
              <w:jc w:val="both"/>
              <w:rPr>
                <w:rFonts w:ascii="Calibri" w:hAnsi="Calibri" w:cs="Calibri"/>
                <w:b/>
                <w:szCs w:val="22"/>
              </w:rPr>
            </w:pPr>
          </w:p>
          <w:p w14:paraId="6145F21C" w14:textId="53627B75" w:rsidR="003B51CC" w:rsidRPr="00FA79B7" w:rsidRDefault="00072D55" w:rsidP="00FA79B7">
            <w:pPr>
              <w:ind w:left="3579" w:hanging="3579"/>
              <w:jc w:val="both"/>
              <w:rPr>
                <w:rFonts w:ascii="Calibri" w:hAnsi="Calibri" w:cs="Calibri"/>
                <w:b/>
                <w:szCs w:val="22"/>
              </w:rPr>
            </w:pPr>
            <w:r w:rsidRPr="00180868">
              <w:rPr>
                <w:rFonts w:ascii="Calibri" w:hAnsi="Calibri" w:cs="Calibri"/>
                <w:b/>
                <w:szCs w:val="22"/>
              </w:rPr>
              <w:t>(Professional</w:t>
            </w:r>
            <w:r w:rsidR="00FA79B7">
              <w:rPr>
                <w:rFonts w:ascii="Calibri" w:hAnsi="Calibri" w:cs="Calibri"/>
                <w:b/>
                <w:szCs w:val="22"/>
              </w:rPr>
              <w:t xml:space="preserve"> Links to </w:t>
            </w:r>
            <w:r w:rsidR="00FA37C5">
              <w:rPr>
                <w:rFonts w:ascii="Calibri" w:hAnsi="Calibri" w:cs="Calibri"/>
                <w:b/>
                <w:szCs w:val="22"/>
              </w:rPr>
              <w:t xml:space="preserve">be </w:t>
            </w:r>
            <w:r w:rsidR="00E444B9">
              <w:rPr>
                <w:rFonts w:ascii="Calibri" w:hAnsi="Calibri" w:cs="Calibri"/>
                <w:b/>
                <w:szCs w:val="22"/>
              </w:rPr>
              <w:t>established)</w:t>
            </w:r>
            <w:r w:rsidRPr="00180868">
              <w:rPr>
                <w:rFonts w:ascii="Calibri" w:hAnsi="Calibri" w:cs="Calibri"/>
                <w:b/>
                <w:szCs w:val="22"/>
              </w:rPr>
              <w:t>.</w:t>
            </w:r>
          </w:p>
          <w:p w14:paraId="44EAFD9C" w14:textId="77777777" w:rsidR="00623ED9" w:rsidRPr="00DF1407" w:rsidRDefault="00714568" w:rsidP="00D30F37">
            <w:pPr>
              <w:jc w:val="both"/>
              <w:rPr>
                <w:rFonts w:cs="Arial"/>
                <w:szCs w:val="22"/>
              </w:rPr>
            </w:pPr>
            <w:r w:rsidRPr="00DF1407">
              <w:rPr>
                <w:rFonts w:cs="Arial"/>
                <w:szCs w:val="22"/>
              </w:rPr>
              <w:tab/>
            </w:r>
            <w:r w:rsidRPr="00DF1407">
              <w:rPr>
                <w:rFonts w:cs="Arial"/>
                <w:szCs w:val="22"/>
              </w:rPr>
              <w:tab/>
            </w:r>
            <w:r w:rsidRPr="00DF1407">
              <w:rPr>
                <w:rFonts w:cs="Arial"/>
                <w:szCs w:val="22"/>
              </w:rPr>
              <w:tab/>
            </w:r>
          </w:p>
        </w:tc>
      </w:tr>
    </w:tbl>
    <w:p w14:paraId="4B94D5A5" w14:textId="77777777" w:rsidR="00623ED9" w:rsidRPr="00DF1407" w:rsidRDefault="00623ED9" w:rsidP="00D30F37">
      <w:pPr>
        <w:jc w:val="both"/>
        <w:rPr>
          <w:rFonts w:cs="Arial"/>
          <w:b/>
          <w:szCs w:val="22"/>
        </w:rPr>
      </w:pPr>
    </w:p>
    <w:p w14:paraId="0F3C0359" w14:textId="11C829D4" w:rsidR="006D3082" w:rsidRDefault="00774C69" w:rsidP="00395D3F">
      <w:pPr>
        <w:pStyle w:val="Default"/>
        <w:rPr>
          <w:rFonts w:ascii="Calibri" w:hAnsi="Calibri" w:cs="Calibri"/>
        </w:rPr>
      </w:pPr>
      <w:r w:rsidRPr="00413AF9">
        <w:rPr>
          <w:rFonts w:ascii="Calibri" w:hAnsi="Calibri" w:cs="Calibri"/>
        </w:rPr>
        <w:t xml:space="preserve">The post is to support the delivery of primary care mental health services within </w:t>
      </w:r>
      <w:r w:rsidR="00E17FAB">
        <w:rPr>
          <w:rFonts w:ascii="Calibri" w:hAnsi="Calibri" w:cs="Calibri"/>
        </w:rPr>
        <w:t>the</w:t>
      </w:r>
      <w:r w:rsidRPr="00413AF9">
        <w:rPr>
          <w:rFonts w:ascii="Calibri" w:hAnsi="Calibri" w:cs="Calibri"/>
        </w:rPr>
        <w:t xml:space="preserve"> Primary Care Network</w:t>
      </w:r>
      <w:r w:rsidR="00395D3F">
        <w:rPr>
          <w:rFonts w:ascii="Calibri" w:hAnsi="Calibri" w:cs="Calibri"/>
        </w:rPr>
        <w:t xml:space="preserve"> PCN)</w:t>
      </w:r>
      <w:r w:rsidRPr="00413AF9">
        <w:rPr>
          <w:rFonts w:ascii="Calibri" w:hAnsi="Calibri" w:cs="Calibri"/>
        </w:rPr>
        <w:t>. The post holder will be based within one of the PCN practices supporting the delivery of mental health care.</w:t>
      </w:r>
    </w:p>
    <w:p w14:paraId="47844B9C" w14:textId="39558174" w:rsidR="00395D3F" w:rsidRDefault="00395D3F" w:rsidP="00395D3F">
      <w:pPr>
        <w:pStyle w:val="Default"/>
        <w:rPr>
          <w:rFonts w:ascii="Calibri" w:hAnsi="Calibri" w:cs="Calibri"/>
        </w:rPr>
      </w:pPr>
    </w:p>
    <w:p w14:paraId="4B7964C3" w14:textId="46F95972" w:rsidR="00395D3F" w:rsidRPr="00395D3F" w:rsidRDefault="00395D3F" w:rsidP="00395D3F">
      <w:pPr>
        <w:spacing w:after="200" w:line="276" w:lineRule="auto"/>
        <w:rPr>
          <w:rFonts w:ascii="Calibri" w:eastAsia="Calibri" w:hAnsi="Calibri"/>
          <w:szCs w:val="24"/>
        </w:rPr>
      </w:pPr>
      <w:r w:rsidRPr="00395D3F">
        <w:rPr>
          <w:rFonts w:ascii="Calibri" w:eastAsia="Calibri" w:hAnsi="Calibri"/>
          <w:szCs w:val="24"/>
        </w:rPr>
        <w:t>The Senior Mental Health Practitioner role promotes and provides early assessment, treatment and improved access to evidence-based interventions for people with mental health needs. The role will help people to focus on achievable goals, access local community resources and promote self-management.  The service will be for people over 18 years old with a specific focus on:</w:t>
      </w:r>
    </w:p>
    <w:p w14:paraId="0B1B5B5E" w14:textId="77777777" w:rsidR="00395D3F" w:rsidRPr="00395D3F" w:rsidRDefault="00395D3F" w:rsidP="00BB494C">
      <w:pPr>
        <w:numPr>
          <w:ilvl w:val="0"/>
          <w:numId w:val="12"/>
        </w:numPr>
        <w:spacing w:after="200" w:line="276" w:lineRule="auto"/>
        <w:rPr>
          <w:rFonts w:ascii="Calibri" w:eastAsia="Calibri" w:hAnsi="Calibri"/>
          <w:szCs w:val="24"/>
        </w:rPr>
      </w:pPr>
      <w:r w:rsidRPr="00395D3F">
        <w:rPr>
          <w:rFonts w:ascii="Calibri" w:eastAsia="Calibri" w:hAnsi="Calibri"/>
          <w:szCs w:val="24"/>
        </w:rPr>
        <w:t>Those with mental health needs that exceed the access criteria for IAPT and do not meet the access criteria for secondary care</w:t>
      </w:r>
    </w:p>
    <w:p w14:paraId="338CE669" w14:textId="77777777" w:rsidR="00395D3F" w:rsidRPr="00395D3F" w:rsidRDefault="00395D3F" w:rsidP="00BB494C">
      <w:pPr>
        <w:numPr>
          <w:ilvl w:val="0"/>
          <w:numId w:val="12"/>
        </w:numPr>
        <w:spacing w:after="200" w:line="276" w:lineRule="auto"/>
        <w:rPr>
          <w:rFonts w:ascii="Calibri" w:eastAsia="Calibri" w:hAnsi="Calibri"/>
          <w:szCs w:val="24"/>
        </w:rPr>
      </w:pPr>
      <w:r w:rsidRPr="00395D3F">
        <w:rPr>
          <w:rFonts w:ascii="Calibri" w:eastAsia="Calibri" w:hAnsi="Calibri"/>
          <w:szCs w:val="24"/>
        </w:rPr>
        <w:t>People with serious or significant mental illness (SMI) who are in recovery and relatively stable in secondary care mental health services who could be cared for within primary care</w:t>
      </w:r>
    </w:p>
    <w:p w14:paraId="3F702C00" w14:textId="67C2BE98" w:rsidR="00395D3F" w:rsidRDefault="00395D3F" w:rsidP="00BB494C">
      <w:pPr>
        <w:numPr>
          <w:ilvl w:val="0"/>
          <w:numId w:val="12"/>
        </w:numPr>
        <w:spacing w:after="200" w:line="276" w:lineRule="auto"/>
        <w:rPr>
          <w:rFonts w:ascii="Calibri" w:eastAsia="Calibri" w:hAnsi="Calibri"/>
          <w:szCs w:val="24"/>
        </w:rPr>
      </w:pPr>
      <w:r w:rsidRPr="00395D3F">
        <w:rPr>
          <w:rFonts w:ascii="Calibri" w:eastAsia="Calibri" w:hAnsi="Calibri"/>
          <w:szCs w:val="24"/>
        </w:rPr>
        <w:t>People with SMI who are eligible for an annual health check and medication review and improved access to physical health interventions</w:t>
      </w:r>
    </w:p>
    <w:p w14:paraId="3516CC86" w14:textId="46B0FB75" w:rsidR="00395D3F" w:rsidRDefault="00395D3F" w:rsidP="00395D3F">
      <w:pPr>
        <w:spacing w:after="200" w:line="276" w:lineRule="auto"/>
        <w:rPr>
          <w:rFonts w:ascii="Calibri" w:eastAsia="Calibri" w:hAnsi="Calibri"/>
          <w:szCs w:val="24"/>
        </w:rPr>
      </w:pPr>
    </w:p>
    <w:p w14:paraId="68F04F1C"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Main duties of the job</w:t>
      </w:r>
    </w:p>
    <w:p w14:paraId="6617D5F0"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The post holder will:</w:t>
      </w:r>
    </w:p>
    <w:p w14:paraId="3B774030" w14:textId="77777777"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t>Provide mental health triage, assessment, formulation and clinical   interventions based on NICE guidance within the neighbourhood</w:t>
      </w:r>
    </w:p>
    <w:p w14:paraId="68E64FC5" w14:textId="400C213A"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lastRenderedPageBreak/>
        <w:t>Support an access function for people, ensuring swift and seamless access to the most appropriate care pathway and onward access to mental health services</w:t>
      </w:r>
    </w:p>
    <w:p w14:paraId="668F2CB4" w14:textId="77777777"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t>Develop and implement mental health clinics based on the needs of each PCN or neighbourhood</w:t>
      </w:r>
    </w:p>
    <w:p w14:paraId="1DB2E410" w14:textId="77777777"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t>Directly support GP’s with the management of more complex mental health presentations and linking with secondary care mental health services </w:t>
      </w:r>
    </w:p>
    <w:p w14:paraId="72E3F826" w14:textId="01E8E13E"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t>Support people presenting in crisis, assessing clinical risk and providing short term interventions, where possible, to manage the crisis, link in to mental health support networks and promote self-management</w:t>
      </w:r>
    </w:p>
    <w:p w14:paraId="2EB3CECE" w14:textId="77777777"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t>Provide a link role between neighbourhood primary care services and secondary care mental health services for complex cases and issues</w:t>
      </w:r>
    </w:p>
    <w:p w14:paraId="43117832" w14:textId="77777777" w:rsidR="00395D3F" w:rsidRPr="00395D3F" w:rsidRDefault="00395D3F" w:rsidP="00BB494C">
      <w:pPr>
        <w:numPr>
          <w:ilvl w:val="0"/>
          <w:numId w:val="13"/>
        </w:numPr>
        <w:spacing w:after="200" w:line="276" w:lineRule="auto"/>
        <w:rPr>
          <w:rFonts w:ascii="Calibri" w:eastAsia="Calibri" w:hAnsi="Calibri"/>
          <w:sz w:val="22"/>
          <w:szCs w:val="22"/>
        </w:rPr>
      </w:pPr>
      <w:r w:rsidRPr="00395D3F">
        <w:rPr>
          <w:rFonts w:ascii="Calibri" w:eastAsia="Calibri" w:hAnsi="Calibri"/>
          <w:sz w:val="22"/>
          <w:szCs w:val="22"/>
        </w:rPr>
        <w:t>Identify training and education needs for PCN &amp; neighbourhood teams in relation to mental health practice and support the development of mental health training as required</w:t>
      </w:r>
    </w:p>
    <w:p w14:paraId="0EAB9BFC" w14:textId="77777777" w:rsidR="00395D3F" w:rsidRPr="00395D3F" w:rsidRDefault="00395D3F" w:rsidP="00395D3F">
      <w:pPr>
        <w:spacing w:after="200" w:line="276" w:lineRule="auto"/>
        <w:rPr>
          <w:rFonts w:ascii="Calibri" w:eastAsia="Calibri" w:hAnsi="Calibri"/>
          <w:szCs w:val="24"/>
        </w:rPr>
      </w:pPr>
    </w:p>
    <w:p w14:paraId="20541A8E" w14:textId="77777777" w:rsidR="00395D3F" w:rsidRPr="005B6772" w:rsidRDefault="00395D3F" w:rsidP="00395D3F">
      <w:pPr>
        <w:pStyle w:val="Default"/>
        <w:rPr>
          <w:rFonts w:ascii="Calibri" w:hAnsi="Calibri" w:cs="Calibri"/>
        </w:rPr>
      </w:pPr>
    </w:p>
    <w:p w14:paraId="3656B9AB" w14:textId="77777777" w:rsidR="005B6772" w:rsidRPr="00413AF9" w:rsidRDefault="005B6772" w:rsidP="005B6772">
      <w:pPr>
        <w:pStyle w:val="Default"/>
        <w:ind w:left="720"/>
        <w:rPr>
          <w:rFonts w:ascii="Calibri" w:hAnsi="Calibri" w:cs="Calibri"/>
        </w:rPr>
      </w:pPr>
    </w:p>
    <w:p w14:paraId="06766D69"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Team Working </w:t>
      </w:r>
    </w:p>
    <w:p w14:paraId="62486C05" w14:textId="77777777" w:rsidR="00774C69" w:rsidRPr="00413AF9" w:rsidRDefault="00774C69" w:rsidP="00774C69">
      <w:pPr>
        <w:pStyle w:val="Default"/>
        <w:rPr>
          <w:rFonts w:ascii="Calibri" w:hAnsi="Calibri" w:cs="Calibri"/>
          <w:color w:val="auto"/>
          <w:sz w:val="22"/>
          <w:szCs w:val="22"/>
        </w:rPr>
      </w:pPr>
    </w:p>
    <w:p w14:paraId="2012E2A7" w14:textId="77777777" w:rsidR="00774C69" w:rsidRPr="00413AF9" w:rsidRDefault="00774C69" w:rsidP="00BB494C">
      <w:pPr>
        <w:pStyle w:val="Default"/>
        <w:numPr>
          <w:ilvl w:val="0"/>
          <w:numId w:val="1"/>
        </w:numPr>
        <w:rPr>
          <w:rFonts w:ascii="Calibri" w:hAnsi="Calibri" w:cs="Calibri"/>
          <w:color w:val="auto"/>
          <w:sz w:val="22"/>
          <w:szCs w:val="22"/>
        </w:rPr>
      </w:pPr>
      <w:r w:rsidRPr="00413AF9">
        <w:rPr>
          <w:rFonts w:ascii="Calibri" w:hAnsi="Calibri" w:cs="Calibri"/>
          <w:color w:val="auto"/>
          <w:sz w:val="22"/>
          <w:szCs w:val="22"/>
        </w:rPr>
        <w:t xml:space="preserve">To fully participate as a member of the Practice Team, attending all team meetings as appropriate. </w:t>
      </w:r>
    </w:p>
    <w:p w14:paraId="3D0B5863" w14:textId="77777777" w:rsidR="00774C69" w:rsidRPr="00413AF9" w:rsidRDefault="00774C69" w:rsidP="00BB494C">
      <w:pPr>
        <w:pStyle w:val="Default"/>
        <w:numPr>
          <w:ilvl w:val="0"/>
          <w:numId w:val="1"/>
        </w:numPr>
        <w:rPr>
          <w:rFonts w:ascii="Calibri" w:hAnsi="Calibri" w:cs="Calibri"/>
          <w:color w:val="auto"/>
          <w:sz w:val="22"/>
          <w:szCs w:val="22"/>
        </w:rPr>
      </w:pPr>
      <w:r w:rsidRPr="00413AF9">
        <w:rPr>
          <w:rFonts w:ascii="Calibri" w:hAnsi="Calibri" w:cs="Calibri"/>
          <w:color w:val="auto"/>
          <w:sz w:val="22"/>
          <w:szCs w:val="22"/>
        </w:rPr>
        <w:t xml:space="preserve">To ensure that all patients case managed by the post holder are approached in a way that promotes partnership with their care and support arrangements and promotes the individual’s potential and strengths and addresses individual need. </w:t>
      </w:r>
    </w:p>
    <w:p w14:paraId="03BC5108" w14:textId="77777777" w:rsidR="00774C69" w:rsidRPr="00413AF9" w:rsidRDefault="00774C69" w:rsidP="00BB494C">
      <w:pPr>
        <w:pStyle w:val="Default"/>
        <w:numPr>
          <w:ilvl w:val="0"/>
          <w:numId w:val="1"/>
        </w:numPr>
        <w:rPr>
          <w:rFonts w:ascii="Calibri" w:hAnsi="Calibri" w:cs="Calibri"/>
          <w:color w:val="auto"/>
          <w:sz w:val="22"/>
          <w:szCs w:val="22"/>
        </w:rPr>
      </w:pPr>
      <w:r w:rsidRPr="00413AF9">
        <w:rPr>
          <w:rFonts w:ascii="Calibri" w:hAnsi="Calibri" w:cs="Calibri"/>
          <w:color w:val="auto"/>
          <w:sz w:val="22"/>
          <w:szCs w:val="22"/>
        </w:rPr>
        <w:t xml:space="preserve">To maintain good working relationships with the members of the team and other agencies. </w:t>
      </w:r>
    </w:p>
    <w:p w14:paraId="7526D17E" w14:textId="77777777" w:rsidR="00774C69" w:rsidRPr="00413AF9" w:rsidRDefault="00774C69" w:rsidP="00BB494C">
      <w:pPr>
        <w:pStyle w:val="Default"/>
        <w:numPr>
          <w:ilvl w:val="0"/>
          <w:numId w:val="1"/>
        </w:numPr>
        <w:rPr>
          <w:rFonts w:ascii="Calibri" w:hAnsi="Calibri" w:cs="Calibri"/>
          <w:color w:val="auto"/>
          <w:sz w:val="22"/>
          <w:szCs w:val="22"/>
        </w:rPr>
      </w:pPr>
      <w:r w:rsidRPr="00413AF9">
        <w:rPr>
          <w:rFonts w:ascii="Calibri" w:hAnsi="Calibri" w:cs="Calibri"/>
          <w:color w:val="auto"/>
          <w:sz w:val="22"/>
          <w:szCs w:val="22"/>
        </w:rPr>
        <w:t xml:space="preserve">To actively participate in the evaluation, review and development of policies, practices, procedures and the strategic aims of a continually changing, dynamic service in an efficient, effective and proactive manner. </w:t>
      </w:r>
    </w:p>
    <w:p w14:paraId="4101652C" w14:textId="77777777" w:rsidR="00774C69" w:rsidRPr="00413AF9" w:rsidRDefault="00774C69" w:rsidP="00774C69">
      <w:pPr>
        <w:pStyle w:val="Default"/>
        <w:rPr>
          <w:rFonts w:ascii="Calibri" w:hAnsi="Calibri" w:cs="Calibri"/>
          <w:color w:val="auto"/>
          <w:sz w:val="22"/>
          <w:szCs w:val="22"/>
        </w:rPr>
      </w:pPr>
    </w:p>
    <w:p w14:paraId="4B99056E" w14:textId="77777777" w:rsidR="00774C69" w:rsidRPr="00413AF9" w:rsidRDefault="00774C69" w:rsidP="00774C69">
      <w:pPr>
        <w:pStyle w:val="Default"/>
        <w:rPr>
          <w:rFonts w:ascii="Calibri" w:hAnsi="Calibri" w:cs="Calibri"/>
          <w:color w:val="auto"/>
          <w:sz w:val="22"/>
          <w:szCs w:val="22"/>
        </w:rPr>
      </w:pPr>
    </w:p>
    <w:p w14:paraId="414FD116"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b/>
          <w:bCs/>
          <w:color w:val="auto"/>
          <w:sz w:val="22"/>
          <w:szCs w:val="22"/>
        </w:rPr>
        <w:t xml:space="preserve">Teaching, Mentoring and Supervision </w:t>
      </w:r>
    </w:p>
    <w:p w14:paraId="1299C43A" w14:textId="77777777" w:rsidR="00774C69" w:rsidRPr="00413AF9" w:rsidRDefault="00774C69" w:rsidP="00774C69">
      <w:pPr>
        <w:pStyle w:val="Default"/>
        <w:rPr>
          <w:rFonts w:ascii="Calibri" w:hAnsi="Calibri" w:cs="Calibri"/>
          <w:color w:val="auto"/>
          <w:sz w:val="22"/>
          <w:szCs w:val="22"/>
        </w:rPr>
      </w:pPr>
    </w:p>
    <w:p w14:paraId="76207583" w14:textId="77777777" w:rsidR="00774C69" w:rsidRPr="00413AF9" w:rsidRDefault="00774C69" w:rsidP="00BB494C">
      <w:pPr>
        <w:pStyle w:val="Default"/>
        <w:numPr>
          <w:ilvl w:val="0"/>
          <w:numId w:val="11"/>
        </w:numPr>
        <w:rPr>
          <w:rFonts w:ascii="Calibri" w:hAnsi="Calibri" w:cs="Calibri"/>
          <w:color w:val="auto"/>
          <w:sz w:val="22"/>
          <w:szCs w:val="22"/>
        </w:rPr>
      </w:pPr>
      <w:r w:rsidRPr="00413AF9">
        <w:rPr>
          <w:rFonts w:ascii="Calibri" w:hAnsi="Calibri" w:cs="Calibri"/>
          <w:color w:val="auto"/>
          <w:sz w:val="22"/>
          <w:szCs w:val="22"/>
        </w:rPr>
        <w:t xml:space="preserve">To meet regularly with the clinical team for supervision and performance appraisal. </w:t>
      </w:r>
    </w:p>
    <w:p w14:paraId="280C353C" w14:textId="77777777" w:rsidR="00774C69" w:rsidRPr="00413AF9" w:rsidRDefault="00774C69" w:rsidP="00BB494C">
      <w:pPr>
        <w:pStyle w:val="Default"/>
        <w:numPr>
          <w:ilvl w:val="0"/>
          <w:numId w:val="11"/>
        </w:numPr>
        <w:rPr>
          <w:rFonts w:ascii="Calibri" w:hAnsi="Calibri" w:cs="Calibri"/>
          <w:color w:val="auto"/>
          <w:sz w:val="22"/>
          <w:szCs w:val="22"/>
        </w:rPr>
      </w:pPr>
      <w:r w:rsidRPr="00413AF9">
        <w:rPr>
          <w:rFonts w:ascii="Calibri" w:hAnsi="Calibri" w:cs="Calibri"/>
          <w:color w:val="auto"/>
          <w:sz w:val="22"/>
          <w:szCs w:val="22"/>
        </w:rPr>
        <w:t xml:space="preserve">To provide coaching, mentoring and support to practice nurses, GPs and any other primary care colleagues as required. </w:t>
      </w:r>
    </w:p>
    <w:p w14:paraId="03449A25" w14:textId="77777777" w:rsidR="00774C69" w:rsidRPr="00413AF9" w:rsidRDefault="00774C69" w:rsidP="00BB494C">
      <w:pPr>
        <w:pStyle w:val="Default"/>
        <w:numPr>
          <w:ilvl w:val="0"/>
          <w:numId w:val="11"/>
        </w:numPr>
        <w:rPr>
          <w:rFonts w:ascii="Calibri" w:hAnsi="Calibri" w:cs="Calibri"/>
          <w:color w:val="auto"/>
          <w:sz w:val="22"/>
          <w:szCs w:val="22"/>
        </w:rPr>
      </w:pPr>
      <w:r w:rsidRPr="00413AF9">
        <w:rPr>
          <w:rFonts w:ascii="Calibri" w:hAnsi="Calibri" w:cs="Calibri"/>
          <w:color w:val="auto"/>
          <w:sz w:val="22"/>
          <w:szCs w:val="22"/>
        </w:rPr>
        <w:t xml:space="preserve">Contributes to developing the workplace as a learning environment </w:t>
      </w:r>
    </w:p>
    <w:p w14:paraId="57CF2647" w14:textId="77777777" w:rsidR="00774C69" w:rsidRPr="00413AF9" w:rsidRDefault="00774C69" w:rsidP="00BB494C">
      <w:pPr>
        <w:pStyle w:val="Default"/>
        <w:numPr>
          <w:ilvl w:val="0"/>
          <w:numId w:val="11"/>
        </w:numPr>
        <w:rPr>
          <w:rFonts w:ascii="Calibri" w:hAnsi="Calibri" w:cs="Calibri"/>
          <w:color w:val="auto"/>
          <w:sz w:val="22"/>
          <w:szCs w:val="22"/>
        </w:rPr>
      </w:pPr>
      <w:r w:rsidRPr="00413AF9">
        <w:rPr>
          <w:rFonts w:ascii="Calibri" w:hAnsi="Calibri" w:cs="Calibri"/>
          <w:color w:val="auto"/>
          <w:sz w:val="22"/>
          <w:szCs w:val="22"/>
        </w:rPr>
        <w:t xml:space="preserve">To support opportunities for positive public relation activities within the locality. </w:t>
      </w:r>
    </w:p>
    <w:p w14:paraId="35AF53F2" w14:textId="77777777" w:rsidR="00774C69" w:rsidRPr="00413AF9" w:rsidRDefault="00774C69" w:rsidP="00BB494C">
      <w:pPr>
        <w:pStyle w:val="Default"/>
        <w:numPr>
          <w:ilvl w:val="0"/>
          <w:numId w:val="11"/>
        </w:numPr>
        <w:rPr>
          <w:rFonts w:ascii="Calibri" w:hAnsi="Calibri" w:cs="Calibri"/>
          <w:color w:val="auto"/>
          <w:sz w:val="22"/>
          <w:szCs w:val="22"/>
        </w:rPr>
      </w:pPr>
      <w:r w:rsidRPr="00413AF9">
        <w:rPr>
          <w:rFonts w:ascii="Calibri" w:hAnsi="Calibri" w:cs="Calibri"/>
          <w:color w:val="auto"/>
          <w:sz w:val="22"/>
          <w:szCs w:val="22"/>
        </w:rPr>
        <w:t xml:space="preserve">To participate in student mentoring and staff supervision as required. </w:t>
      </w:r>
    </w:p>
    <w:p w14:paraId="4DDBEF00" w14:textId="77777777" w:rsidR="00774C69" w:rsidRPr="00413AF9" w:rsidRDefault="00774C69" w:rsidP="00774C69">
      <w:pPr>
        <w:pStyle w:val="Default"/>
        <w:rPr>
          <w:rFonts w:ascii="Calibri" w:hAnsi="Calibri" w:cs="Calibri"/>
          <w:color w:val="auto"/>
          <w:sz w:val="22"/>
          <w:szCs w:val="22"/>
        </w:rPr>
      </w:pPr>
    </w:p>
    <w:p w14:paraId="2CAE1E4C"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b/>
          <w:bCs/>
          <w:color w:val="auto"/>
          <w:sz w:val="22"/>
          <w:szCs w:val="22"/>
        </w:rPr>
        <w:t xml:space="preserve">Research, Evidence - Based Practice &amp; Professional Development </w:t>
      </w:r>
    </w:p>
    <w:p w14:paraId="3461D779" w14:textId="77777777" w:rsidR="00774C69" w:rsidRPr="00413AF9" w:rsidRDefault="00774C69" w:rsidP="00774C69">
      <w:pPr>
        <w:pStyle w:val="Default"/>
        <w:rPr>
          <w:rFonts w:ascii="Calibri" w:hAnsi="Calibri" w:cs="Calibri"/>
          <w:color w:val="auto"/>
          <w:sz w:val="22"/>
          <w:szCs w:val="22"/>
        </w:rPr>
      </w:pPr>
    </w:p>
    <w:p w14:paraId="0AF7B9B0" w14:textId="77777777" w:rsidR="00774C69" w:rsidRPr="00413AF9" w:rsidRDefault="00774C69" w:rsidP="00BB494C">
      <w:pPr>
        <w:pStyle w:val="Default"/>
        <w:numPr>
          <w:ilvl w:val="0"/>
          <w:numId w:val="4"/>
        </w:numPr>
        <w:rPr>
          <w:rFonts w:ascii="Calibri" w:hAnsi="Calibri" w:cs="Calibri"/>
          <w:color w:val="auto"/>
          <w:sz w:val="22"/>
          <w:szCs w:val="22"/>
        </w:rPr>
      </w:pPr>
      <w:r w:rsidRPr="00413AF9">
        <w:rPr>
          <w:rFonts w:ascii="Calibri" w:hAnsi="Calibri" w:cs="Calibri"/>
          <w:color w:val="auto"/>
          <w:sz w:val="22"/>
          <w:szCs w:val="22"/>
        </w:rPr>
        <w:t xml:space="preserve">To be responsible for developing current knowledge, skills and practice within mental health. </w:t>
      </w:r>
    </w:p>
    <w:p w14:paraId="36F6900D" w14:textId="77777777" w:rsidR="00774C69" w:rsidRPr="00413AF9" w:rsidRDefault="00774C69" w:rsidP="00BB494C">
      <w:pPr>
        <w:pStyle w:val="Default"/>
        <w:numPr>
          <w:ilvl w:val="0"/>
          <w:numId w:val="4"/>
        </w:numPr>
        <w:rPr>
          <w:rFonts w:ascii="Calibri" w:hAnsi="Calibri" w:cs="Calibri"/>
          <w:color w:val="auto"/>
          <w:sz w:val="22"/>
          <w:szCs w:val="22"/>
        </w:rPr>
      </w:pPr>
      <w:r w:rsidRPr="00413AF9">
        <w:rPr>
          <w:rFonts w:ascii="Calibri" w:hAnsi="Calibri" w:cs="Calibri"/>
          <w:color w:val="auto"/>
          <w:sz w:val="22"/>
          <w:szCs w:val="22"/>
        </w:rPr>
        <w:t xml:space="preserve">To participate in specific learning events, in accordance with own learning needs. </w:t>
      </w:r>
    </w:p>
    <w:p w14:paraId="602CA4C2" w14:textId="77777777" w:rsidR="00774C69" w:rsidRPr="00413AF9" w:rsidRDefault="00774C69" w:rsidP="00BB494C">
      <w:pPr>
        <w:pStyle w:val="Default"/>
        <w:numPr>
          <w:ilvl w:val="0"/>
          <w:numId w:val="4"/>
        </w:numPr>
        <w:rPr>
          <w:rFonts w:ascii="Calibri" w:hAnsi="Calibri" w:cs="Calibri"/>
          <w:color w:val="auto"/>
          <w:sz w:val="22"/>
          <w:szCs w:val="22"/>
        </w:rPr>
      </w:pPr>
      <w:r w:rsidRPr="00413AF9">
        <w:rPr>
          <w:rFonts w:ascii="Calibri" w:hAnsi="Calibri" w:cs="Calibri"/>
          <w:color w:val="auto"/>
          <w:sz w:val="22"/>
          <w:szCs w:val="22"/>
        </w:rPr>
        <w:t xml:space="preserve">To develop skills and knowledge base to incorporate specific areas of practice or projects. </w:t>
      </w:r>
    </w:p>
    <w:p w14:paraId="0CB1314E" w14:textId="77777777" w:rsidR="00774C69" w:rsidRPr="00413AF9" w:rsidRDefault="00774C69" w:rsidP="00BB494C">
      <w:pPr>
        <w:pStyle w:val="Default"/>
        <w:numPr>
          <w:ilvl w:val="0"/>
          <w:numId w:val="4"/>
        </w:numPr>
        <w:rPr>
          <w:rFonts w:ascii="Calibri" w:hAnsi="Calibri" w:cs="Calibri"/>
          <w:color w:val="auto"/>
          <w:sz w:val="22"/>
          <w:szCs w:val="22"/>
        </w:rPr>
      </w:pPr>
      <w:r w:rsidRPr="00413AF9">
        <w:rPr>
          <w:rFonts w:ascii="Calibri" w:hAnsi="Calibri" w:cs="Calibri"/>
          <w:color w:val="auto"/>
          <w:sz w:val="22"/>
          <w:szCs w:val="22"/>
        </w:rPr>
        <w:t xml:space="preserve">To participate in audit, evaluation and research of service. </w:t>
      </w:r>
    </w:p>
    <w:p w14:paraId="6B6C94A2" w14:textId="77777777" w:rsidR="00774C69" w:rsidRPr="00413AF9" w:rsidRDefault="00774C69" w:rsidP="00BB494C">
      <w:pPr>
        <w:pStyle w:val="Default"/>
        <w:numPr>
          <w:ilvl w:val="0"/>
          <w:numId w:val="4"/>
        </w:numPr>
        <w:rPr>
          <w:rFonts w:ascii="Calibri" w:hAnsi="Calibri" w:cs="Calibri"/>
          <w:color w:val="auto"/>
          <w:sz w:val="22"/>
          <w:szCs w:val="22"/>
        </w:rPr>
      </w:pPr>
      <w:r w:rsidRPr="00413AF9">
        <w:rPr>
          <w:rFonts w:ascii="Calibri" w:hAnsi="Calibri" w:cs="Calibri"/>
          <w:color w:val="auto"/>
          <w:sz w:val="22"/>
          <w:szCs w:val="22"/>
        </w:rPr>
        <w:t xml:space="preserve">To promote and model high levels of communication skills with patients, the family/ caring network and all relevant agencies in contact with this service. </w:t>
      </w:r>
    </w:p>
    <w:p w14:paraId="798AE146" w14:textId="77777777" w:rsidR="00774C69" w:rsidRPr="00413AF9" w:rsidRDefault="00774C69" w:rsidP="00BB494C">
      <w:pPr>
        <w:pStyle w:val="Default"/>
        <w:numPr>
          <w:ilvl w:val="0"/>
          <w:numId w:val="4"/>
        </w:numPr>
        <w:rPr>
          <w:rFonts w:ascii="Calibri" w:hAnsi="Calibri" w:cs="Calibri"/>
          <w:color w:val="auto"/>
          <w:sz w:val="22"/>
          <w:szCs w:val="22"/>
        </w:rPr>
      </w:pPr>
      <w:r w:rsidRPr="00413AF9">
        <w:rPr>
          <w:rFonts w:ascii="Calibri" w:hAnsi="Calibri" w:cs="Calibri"/>
          <w:color w:val="auto"/>
          <w:sz w:val="22"/>
          <w:szCs w:val="22"/>
        </w:rPr>
        <w:lastRenderedPageBreak/>
        <w:t xml:space="preserve">Contributes to the improvement and development of the service </w:t>
      </w:r>
    </w:p>
    <w:p w14:paraId="3CF2D8B6" w14:textId="77777777" w:rsidR="00774C69" w:rsidRPr="00413AF9" w:rsidRDefault="00774C69" w:rsidP="00774C69">
      <w:pPr>
        <w:pStyle w:val="Default"/>
        <w:rPr>
          <w:rFonts w:ascii="Calibri" w:hAnsi="Calibri" w:cs="Calibri"/>
          <w:color w:val="auto"/>
          <w:sz w:val="22"/>
          <w:szCs w:val="22"/>
        </w:rPr>
      </w:pPr>
    </w:p>
    <w:p w14:paraId="5BBF12EA"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b/>
          <w:bCs/>
          <w:color w:val="auto"/>
          <w:sz w:val="22"/>
          <w:szCs w:val="22"/>
        </w:rPr>
        <w:t xml:space="preserve">Post Holder Supervision </w:t>
      </w:r>
    </w:p>
    <w:p w14:paraId="0FB78278" w14:textId="77777777" w:rsidR="00774C69" w:rsidRPr="00413AF9" w:rsidRDefault="00774C69" w:rsidP="00774C69">
      <w:pPr>
        <w:pStyle w:val="Default"/>
        <w:rPr>
          <w:rFonts w:ascii="Calibri" w:hAnsi="Calibri" w:cs="Calibri"/>
          <w:color w:val="auto"/>
          <w:sz w:val="22"/>
          <w:szCs w:val="22"/>
        </w:rPr>
      </w:pPr>
    </w:p>
    <w:p w14:paraId="4EB774DA" w14:textId="77777777" w:rsidR="00774C69" w:rsidRPr="00413AF9" w:rsidRDefault="00774C69" w:rsidP="00BB494C">
      <w:pPr>
        <w:pStyle w:val="Default"/>
        <w:numPr>
          <w:ilvl w:val="0"/>
          <w:numId w:val="3"/>
        </w:numPr>
        <w:rPr>
          <w:rFonts w:ascii="Calibri" w:hAnsi="Calibri" w:cs="Calibri"/>
          <w:color w:val="auto"/>
          <w:sz w:val="22"/>
          <w:szCs w:val="22"/>
        </w:rPr>
      </w:pPr>
      <w:r w:rsidRPr="00413AF9">
        <w:rPr>
          <w:rFonts w:ascii="Calibri" w:hAnsi="Calibri" w:cs="Calibri"/>
          <w:color w:val="auto"/>
          <w:sz w:val="22"/>
          <w:szCs w:val="22"/>
        </w:rPr>
        <w:t xml:space="preserve">To participate in both operational and clinical supervision with an identified supervisor </w:t>
      </w:r>
    </w:p>
    <w:p w14:paraId="66E64C47" w14:textId="77777777" w:rsidR="00774C69" w:rsidRPr="00413AF9" w:rsidRDefault="00774C69" w:rsidP="00BB494C">
      <w:pPr>
        <w:pStyle w:val="Default"/>
        <w:numPr>
          <w:ilvl w:val="0"/>
          <w:numId w:val="3"/>
        </w:numPr>
        <w:rPr>
          <w:rFonts w:ascii="Calibri" w:hAnsi="Calibri" w:cs="Calibri"/>
          <w:color w:val="auto"/>
          <w:sz w:val="22"/>
          <w:szCs w:val="22"/>
        </w:rPr>
      </w:pPr>
      <w:r w:rsidRPr="00413AF9">
        <w:rPr>
          <w:rFonts w:ascii="Calibri" w:hAnsi="Calibri" w:cs="Calibri"/>
          <w:color w:val="auto"/>
          <w:sz w:val="22"/>
          <w:szCs w:val="22"/>
        </w:rPr>
        <w:t xml:space="preserve">To participate in supervision for non-medical prescribing as per policy. </w:t>
      </w:r>
    </w:p>
    <w:p w14:paraId="1FC39945" w14:textId="77777777" w:rsidR="00774C69" w:rsidRPr="00413AF9" w:rsidRDefault="00774C69" w:rsidP="00774C69">
      <w:pPr>
        <w:pStyle w:val="Default"/>
        <w:rPr>
          <w:rFonts w:ascii="Calibri" w:hAnsi="Calibri" w:cs="Calibri"/>
          <w:color w:val="auto"/>
          <w:sz w:val="22"/>
          <w:szCs w:val="22"/>
        </w:rPr>
      </w:pPr>
    </w:p>
    <w:p w14:paraId="41B9706C"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b/>
          <w:bCs/>
          <w:color w:val="auto"/>
          <w:sz w:val="22"/>
          <w:szCs w:val="22"/>
        </w:rPr>
        <w:t xml:space="preserve">Management Accountability </w:t>
      </w:r>
    </w:p>
    <w:p w14:paraId="0562CB0E" w14:textId="77777777" w:rsidR="00774C69" w:rsidRPr="00413AF9" w:rsidRDefault="00774C69" w:rsidP="00774C69">
      <w:pPr>
        <w:pStyle w:val="Default"/>
        <w:rPr>
          <w:rFonts w:ascii="Calibri" w:hAnsi="Calibri" w:cs="Calibri"/>
          <w:color w:val="auto"/>
          <w:sz w:val="22"/>
          <w:szCs w:val="22"/>
        </w:rPr>
      </w:pPr>
    </w:p>
    <w:p w14:paraId="33E789E2" w14:textId="77777777" w:rsidR="00774C69" w:rsidRPr="00413AF9" w:rsidRDefault="00774C69" w:rsidP="00BB494C">
      <w:pPr>
        <w:pStyle w:val="Default"/>
        <w:numPr>
          <w:ilvl w:val="0"/>
          <w:numId w:val="2"/>
        </w:numPr>
        <w:rPr>
          <w:rFonts w:ascii="Calibri" w:hAnsi="Calibri" w:cs="Calibri"/>
          <w:color w:val="auto"/>
          <w:sz w:val="22"/>
          <w:szCs w:val="22"/>
        </w:rPr>
      </w:pPr>
      <w:r w:rsidRPr="00413AF9">
        <w:rPr>
          <w:rFonts w:ascii="Calibri" w:hAnsi="Calibri" w:cs="Calibri"/>
          <w:color w:val="auto"/>
          <w:sz w:val="22"/>
          <w:szCs w:val="22"/>
        </w:rPr>
        <w:t xml:space="preserve">To actively participate in the ongoing review and revision of the team’s function, working practices, policies and protocols </w:t>
      </w:r>
    </w:p>
    <w:p w14:paraId="4AAEE1C9" w14:textId="77777777" w:rsidR="00774C69" w:rsidRPr="00413AF9" w:rsidRDefault="00774C69" w:rsidP="00BB494C">
      <w:pPr>
        <w:pStyle w:val="Default"/>
        <w:numPr>
          <w:ilvl w:val="0"/>
          <w:numId w:val="2"/>
        </w:numPr>
        <w:rPr>
          <w:rFonts w:ascii="Calibri" w:hAnsi="Calibri" w:cs="Calibri"/>
          <w:color w:val="auto"/>
          <w:sz w:val="22"/>
          <w:szCs w:val="22"/>
        </w:rPr>
      </w:pPr>
      <w:r w:rsidRPr="00413AF9">
        <w:rPr>
          <w:rFonts w:ascii="Calibri" w:hAnsi="Calibri" w:cs="Calibri"/>
          <w:color w:val="auto"/>
          <w:sz w:val="22"/>
          <w:szCs w:val="22"/>
        </w:rPr>
        <w:t>To maintain accurate recording of</w:t>
      </w:r>
      <w:r w:rsidR="001A71CB" w:rsidRPr="00413AF9">
        <w:rPr>
          <w:rFonts w:ascii="Calibri" w:hAnsi="Calibri" w:cs="Calibri"/>
          <w:color w:val="auto"/>
          <w:sz w:val="22"/>
          <w:szCs w:val="22"/>
        </w:rPr>
        <w:t xml:space="preserve"> patient information</w:t>
      </w:r>
      <w:r w:rsidRPr="00413AF9">
        <w:rPr>
          <w:rFonts w:ascii="Calibri" w:hAnsi="Calibri" w:cs="Calibri"/>
          <w:color w:val="auto"/>
          <w:sz w:val="22"/>
          <w:szCs w:val="22"/>
        </w:rPr>
        <w:t>, consistent with Practice</w:t>
      </w:r>
      <w:r w:rsidR="001A71CB" w:rsidRPr="00413AF9">
        <w:rPr>
          <w:rFonts w:ascii="Calibri" w:hAnsi="Calibri" w:cs="Calibri"/>
          <w:color w:val="auto"/>
          <w:sz w:val="22"/>
          <w:szCs w:val="22"/>
        </w:rPr>
        <w:t>s policies</w:t>
      </w:r>
      <w:r w:rsidRPr="00413AF9">
        <w:rPr>
          <w:rFonts w:ascii="Calibri" w:hAnsi="Calibri" w:cs="Calibri"/>
          <w:color w:val="auto"/>
          <w:sz w:val="22"/>
          <w:szCs w:val="22"/>
        </w:rPr>
        <w:t xml:space="preserve"> and contribute to data collection of the team to ensure meaningful audit of interventions offered. </w:t>
      </w:r>
    </w:p>
    <w:p w14:paraId="1C4468A7" w14:textId="77777777" w:rsidR="00774C69" w:rsidRPr="00413AF9" w:rsidRDefault="00774C69" w:rsidP="00BB494C">
      <w:pPr>
        <w:pStyle w:val="Default"/>
        <w:numPr>
          <w:ilvl w:val="0"/>
          <w:numId w:val="2"/>
        </w:numPr>
        <w:rPr>
          <w:rFonts w:ascii="Calibri" w:hAnsi="Calibri" w:cs="Calibri"/>
          <w:color w:val="auto"/>
          <w:sz w:val="22"/>
          <w:szCs w:val="22"/>
        </w:rPr>
      </w:pPr>
      <w:r w:rsidRPr="00413AF9">
        <w:rPr>
          <w:rFonts w:ascii="Calibri" w:hAnsi="Calibri" w:cs="Calibri"/>
          <w:color w:val="auto"/>
          <w:sz w:val="22"/>
          <w:szCs w:val="22"/>
        </w:rPr>
        <w:t>To undertake any other duties equivalent to the responsibility of the post an</w:t>
      </w:r>
      <w:r w:rsidR="001A71CB" w:rsidRPr="00413AF9">
        <w:rPr>
          <w:rFonts w:ascii="Calibri" w:hAnsi="Calibri" w:cs="Calibri"/>
          <w:color w:val="auto"/>
          <w:sz w:val="22"/>
          <w:szCs w:val="22"/>
        </w:rPr>
        <w:t>d grade, as required by the Line</w:t>
      </w:r>
      <w:r w:rsidRPr="00413AF9">
        <w:rPr>
          <w:rFonts w:ascii="Calibri" w:hAnsi="Calibri" w:cs="Calibri"/>
          <w:color w:val="auto"/>
          <w:sz w:val="22"/>
          <w:szCs w:val="22"/>
        </w:rPr>
        <w:t xml:space="preserve"> Manager. </w:t>
      </w:r>
    </w:p>
    <w:p w14:paraId="34CE0A41" w14:textId="77777777" w:rsidR="00774C69" w:rsidRPr="00413AF9" w:rsidRDefault="00774C69" w:rsidP="00774C69">
      <w:pPr>
        <w:pStyle w:val="Default"/>
        <w:rPr>
          <w:rFonts w:ascii="Calibri" w:hAnsi="Calibri" w:cs="Calibri"/>
          <w:color w:val="auto"/>
          <w:sz w:val="22"/>
          <w:szCs w:val="22"/>
        </w:rPr>
      </w:pPr>
    </w:p>
    <w:p w14:paraId="2F0F9295"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b/>
          <w:bCs/>
          <w:color w:val="auto"/>
          <w:sz w:val="22"/>
          <w:szCs w:val="22"/>
        </w:rPr>
        <w:t xml:space="preserve">Leadership </w:t>
      </w:r>
    </w:p>
    <w:p w14:paraId="62EBF3C5" w14:textId="77777777" w:rsidR="00774C69" w:rsidRPr="00413AF9" w:rsidRDefault="00774C69" w:rsidP="00774C69">
      <w:pPr>
        <w:pStyle w:val="Default"/>
        <w:rPr>
          <w:rFonts w:ascii="Calibri" w:hAnsi="Calibri" w:cs="Calibri"/>
          <w:color w:val="auto"/>
          <w:sz w:val="22"/>
          <w:szCs w:val="22"/>
        </w:rPr>
      </w:pPr>
    </w:p>
    <w:p w14:paraId="7320DDDF" w14:textId="77777777" w:rsidR="00774C69" w:rsidRPr="00413AF9" w:rsidRDefault="00774C69" w:rsidP="00BB494C">
      <w:pPr>
        <w:pStyle w:val="Default"/>
        <w:numPr>
          <w:ilvl w:val="0"/>
          <w:numId w:val="5"/>
        </w:numPr>
        <w:rPr>
          <w:rFonts w:ascii="Calibri" w:hAnsi="Calibri" w:cs="Calibri"/>
          <w:color w:val="auto"/>
          <w:sz w:val="22"/>
          <w:szCs w:val="22"/>
        </w:rPr>
      </w:pPr>
      <w:r w:rsidRPr="00413AF9">
        <w:rPr>
          <w:rFonts w:ascii="Calibri" w:hAnsi="Calibri" w:cs="Calibri"/>
          <w:color w:val="auto"/>
          <w:sz w:val="22"/>
          <w:szCs w:val="22"/>
        </w:rPr>
        <w:t xml:space="preserve">To participate in the development of an effective team and productive working relationships. </w:t>
      </w:r>
    </w:p>
    <w:p w14:paraId="6DBB9A73" w14:textId="77777777" w:rsidR="00774C69" w:rsidRPr="00413AF9" w:rsidRDefault="00774C69" w:rsidP="00BB494C">
      <w:pPr>
        <w:pStyle w:val="Default"/>
        <w:numPr>
          <w:ilvl w:val="0"/>
          <w:numId w:val="5"/>
        </w:numPr>
        <w:rPr>
          <w:rFonts w:ascii="Calibri" w:hAnsi="Calibri" w:cs="Calibri"/>
          <w:color w:val="auto"/>
          <w:sz w:val="22"/>
          <w:szCs w:val="22"/>
        </w:rPr>
      </w:pPr>
      <w:r w:rsidRPr="00413AF9">
        <w:rPr>
          <w:rFonts w:ascii="Calibri" w:hAnsi="Calibri" w:cs="Calibri"/>
          <w:color w:val="auto"/>
          <w:sz w:val="22"/>
          <w:szCs w:val="22"/>
        </w:rPr>
        <w:t xml:space="preserve">To actively promote integrated working relationships, both in Practice and the wider Primary Care Network. </w:t>
      </w:r>
    </w:p>
    <w:p w14:paraId="4492C2CE" w14:textId="77777777" w:rsidR="00774C69" w:rsidRPr="00413AF9" w:rsidRDefault="00774C69" w:rsidP="00BB494C">
      <w:pPr>
        <w:pStyle w:val="Default"/>
        <w:numPr>
          <w:ilvl w:val="0"/>
          <w:numId w:val="5"/>
        </w:numPr>
        <w:rPr>
          <w:rFonts w:ascii="Calibri" w:hAnsi="Calibri" w:cs="Calibri"/>
          <w:color w:val="auto"/>
          <w:sz w:val="22"/>
          <w:szCs w:val="22"/>
        </w:rPr>
      </w:pPr>
      <w:r w:rsidRPr="00413AF9">
        <w:rPr>
          <w:rFonts w:ascii="Calibri" w:hAnsi="Calibri" w:cs="Calibri"/>
          <w:color w:val="auto"/>
          <w:sz w:val="22"/>
          <w:szCs w:val="22"/>
        </w:rPr>
        <w:t xml:space="preserve">To facilitate the development of a positive and supportive team culture by taking responsibility for dealing effectively with potential conflict. </w:t>
      </w:r>
    </w:p>
    <w:p w14:paraId="7D031AD3" w14:textId="77777777" w:rsidR="00774C69" w:rsidRPr="00413AF9" w:rsidRDefault="00774C69" w:rsidP="00BB494C">
      <w:pPr>
        <w:pStyle w:val="Default"/>
        <w:numPr>
          <w:ilvl w:val="0"/>
          <w:numId w:val="5"/>
        </w:numPr>
        <w:rPr>
          <w:rFonts w:ascii="Calibri" w:hAnsi="Calibri" w:cs="Calibri"/>
          <w:color w:val="auto"/>
          <w:sz w:val="22"/>
          <w:szCs w:val="22"/>
        </w:rPr>
      </w:pPr>
      <w:r w:rsidRPr="00413AF9">
        <w:rPr>
          <w:rFonts w:ascii="Calibri" w:hAnsi="Calibri" w:cs="Calibri"/>
          <w:color w:val="auto"/>
          <w:sz w:val="22"/>
          <w:szCs w:val="22"/>
        </w:rPr>
        <w:t xml:space="preserve">To advise, encourage and share knowledge utilising the latest research and practice development, through literature and peer reviews. </w:t>
      </w:r>
    </w:p>
    <w:p w14:paraId="6D98A12B" w14:textId="77777777" w:rsidR="00774C69" w:rsidRPr="00413AF9" w:rsidRDefault="00774C69" w:rsidP="00774C69">
      <w:pPr>
        <w:pStyle w:val="Default"/>
        <w:rPr>
          <w:rFonts w:ascii="Calibri" w:hAnsi="Calibri" w:cs="Calibri"/>
          <w:color w:val="auto"/>
          <w:sz w:val="22"/>
          <w:szCs w:val="22"/>
        </w:rPr>
      </w:pPr>
    </w:p>
    <w:p w14:paraId="3074B81B"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b/>
          <w:bCs/>
          <w:color w:val="auto"/>
          <w:sz w:val="22"/>
          <w:szCs w:val="22"/>
        </w:rPr>
        <w:t xml:space="preserve">Clinical Skills </w:t>
      </w:r>
    </w:p>
    <w:p w14:paraId="2946DB82" w14:textId="77777777" w:rsidR="00774C69" w:rsidRPr="00413AF9" w:rsidRDefault="00774C69" w:rsidP="00774C69">
      <w:pPr>
        <w:pStyle w:val="Default"/>
        <w:rPr>
          <w:rFonts w:ascii="Calibri" w:hAnsi="Calibri" w:cs="Calibri"/>
          <w:color w:val="auto"/>
          <w:sz w:val="22"/>
          <w:szCs w:val="22"/>
        </w:rPr>
      </w:pPr>
    </w:p>
    <w:p w14:paraId="41D02423"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act as an autonomous, registered practitioner who is legally and professionally accountable for own unsupervised actions guided by the professional code of conduct and in line with the Practice policies and procedures. </w:t>
      </w:r>
    </w:p>
    <w:p w14:paraId="2C6885E6"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The post holder will have current live registration on the Nursing and Midwifery Council (NMC) – Registered Nurse (RN/MH). </w:t>
      </w:r>
    </w:p>
    <w:p w14:paraId="374C732A"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be an active practicing Non-Medical Prescriber in order to support Primary Care or working towards. </w:t>
      </w:r>
    </w:p>
    <w:p w14:paraId="0EA94667"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Further professional knowledge will have been gained through accredited courses workshops, study and in-house training programmes. </w:t>
      </w:r>
    </w:p>
    <w:p w14:paraId="5CC9BF79"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be responsible and accountable for service delivery to patients. </w:t>
      </w:r>
    </w:p>
    <w:p w14:paraId="4C69F92B"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be able to assess and develop plans to prevent deterioration of patients with common mental health problems. </w:t>
      </w:r>
    </w:p>
    <w:p w14:paraId="10E36C9D"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provide patients and relatives with information and education thus ensuring they have meaningful choices that promote dignity, independence and quality of life. </w:t>
      </w:r>
    </w:p>
    <w:p w14:paraId="58322906"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be able to initiate referrals to other health professional specialist services and agencies. </w:t>
      </w:r>
    </w:p>
    <w:p w14:paraId="1C81D16A" w14:textId="77777777" w:rsidR="00774C69" w:rsidRPr="00413AF9" w:rsidRDefault="00774C69" w:rsidP="00BB494C">
      <w:pPr>
        <w:pStyle w:val="Default"/>
        <w:numPr>
          <w:ilvl w:val="0"/>
          <w:numId w:val="6"/>
        </w:numPr>
        <w:rPr>
          <w:rFonts w:ascii="Calibri" w:hAnsi="Calibri" w:cs="Calibri"/>
          <w:color w:val="auto"/>
          <w:sz w:val="22"/>
          <w:szCs w:val="22"/>
        </w:rPr>
      </w:pPr>
      <w:r w:rsidRPr="00413AF9">
        <w:rPr>
          <w:rFonts w:ascii="Calibri" w:hAnsi="Calibri" w:cs="Calibri"/>
          <w:color w:val="auto"/>
          <w:sz w:val="22"/>
          <w:szCs w:val="22"/>
        </w:rPr>
        <w:t xml:space="preserve">To ensure own practice is supported by research, literature, peer review and is evidenced based. . </w:t>
      </w:r>
    </w:p>
    <w:p w14:paraId="5997CC1D" w14:textId="77777777" w:rsidR="00774C69" w:rsidRPr="00413AF9" w:rsidRDefault="00774C69" w:rsidP="00774C69">
      <w:pPr>
        <w:pStyle w:val="Default"/>
        <w:rPr>
          <w:rFonts w:ascii="Calibri" w:hAnsi="Calibri" w:cs="Calibri"/>
          <w:color w:val="auto"/>
          <w:sz w:val="22"/>
          <w:szCs w:val="22"/>
        </w:rPr>
      </w:pPr>
    </w:p>
    <w:p w14:paraId="731B1BC1"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Computer/Administration </w:t>
      </w:r>
    </w:p>
    <w:p w14:paraId="110FFD37" w14:textId="77777777" w:rsidR="00774C69" w:rsidRPr="00413AF9" w:rsidRDefault="00774C69" w:rsidP="00774C69">
      <w:pPr>
        <w:pStyle w:val="Default"/>
        <w:rPr>
          <w:rFonts w:ascii="Calibri" w:hAnsi="Calibri" w:cs="Calibri"/>
          <w:color w:val="auto"/>
          <w:sz w:val="22"/>
          <w:szCs w:val="22"/>
        </w:rPr>
      </w:pPr>
    </w:p>
    <w:p w14:paraId="18CC66AD" w14:textId="77777777" w:rsidR="00774C69" w:rsidRPr="00413AF9" w:rsidRDefault="00774C69" w:rsidP="00BB494C">
      <w:pPr>
        <w:pStyle w:val="Default"/>
        <w:numPr>
          <w:ilvl w:val="0"/>
          <w:numId w:val="7"/>
        </w:numPr>
        <w:rPr>
          <w:rFonts w:ascii="Calibri" w:hAnsi="Calibri" w:cs="Calibri"/>
          <w:color w:val="auto"/>
          <w:sz w:val="22"/>
          <w:szCs w:val="22"/>
        </w:rPr>
      </w:pPr>
      <w:r w:rsidRPr="00413AF9">
        <w:rPr>
          <w:rFonts w:ascii="Calibri" w:hAnsi="Calibri" w:cs="Calibri"/>
          <w:color w:val="auto"/>
          <w:sz w:val="22"/>
          <w:szCs w:val="22"/>
        </w:rPr>
        <w:t>To be computer literate with use of the Practice</w:t>
      </w:r>
      <w:r w:rsidR="001A71CB" w:rsidRPr="00413AF9">
        <w:rPr>
          <w:rFonts w:ascii="Calibri" w:hAnsi="Calibri" w:cs="Calibri"/>
          <w:color w:val="auto"/>
          <w:sz w:val="22"/>
          <w:szCs w:val="22"/>
        </w:rPr>
        <w:t>s</w:t>
      </w:r>
      <w:r w:rsidRPr="00413AF9">
        <w:rPr>
          <w:rFonts w:ascii="Calibri" w:hAnsi="Calibri" w:cs="Calibri"/>
          <w:color w:val="auto"/>
          <w:sz w:val="22"/>
          <w:szCs w:val="22"/>
        </w:rPr>
        <w:t xml:space="preserve"> clinical system</w:t>
      </w:r>
      <w:r w:rsidR="001A71CB" w:rsidRPr="00413AF9">
        <w:rPr>
          <w:rFonts w:ascii="Calibri" w:hAnsi="Calibri" w:cs="Calibri"/>
          <w:color w:val="auto"/>
          <w:sz w:val="22"/>
          <w:szCs w:val="22"/>
        </w:rPr>
        <w:t>s</w:t>
      </w:r>
      <w:r w:rsidRPr="00413AF9">
        <w:rPr>
          <w:rFonts w:ascii="Calibri" w:hAnsi="Calibri" w:cs="Calibri"/>
          <w:color w:val="auto"/>
          <w:sz w:val="22"/>
          <w:szCs w:val="22"/>
        </w:rPr>
        <w:t xml:space="preserve"> (EMIS) and be compliant with the Practices IT policies. </w:t>
      </w:r>
    </w:p>
    <w:p w14:paraId="6B699379" w14:textId="77777777" w:rsidR="00774C69" w:rsidRPr="00413AF9" w:rsidRDefault="00774C69" w:rsidP="00774C69">
      <w:pPr>
        <w:pStyle w:val="Default"/>
        <w:rPr>
          <w:rFonts w:ascii="Calibri" w:hAnsi="Calibri" w:cs="Calibri"/>
          <w:color w:val="auto"/>
          <w:sz w:val="22"/>
          <w:szCs w:val="22"/>
        </w:rPr>
      </w:pPr>
    </w:p>
    <w:p w14:paraId="3FE9F23F" w14:textId="77777777" w:rsidR="00774C69" w:rsidRPr="00413AF9" w:rsidRDefault="00774C69" w:rsidP="00774C69">
      <w:pPr>
        <w:pStyle w:val="Default"/>
        <w:rPr>
          <w:rFonts w:ascii="Calibri" w:hAnsi="Calibri" w:cs="Calibri"/>
          <w:color w:val="auto"/>
          <w:sz w:val="22"/>
          <w:szCs w:val="22"/>
        </w:rPr>
      </w:pPr>
    </w:p>
    <w:p w14:paraId="3CACDAF6" w14:textId="77777777" w:rsidR="00774C69" w:rsidRPr="00413AF9" w:rsidRDefault="00774C69" w:rsidP="00774C69">
      <w:pPr>
        <w:pStyle w:val="Default"/>
        <w:rPr>
          <w:rFonts w:ascii="Calibri" w:hAnsi="Calibri" w:cs="Calibri"/>
          <w:b/>
          <w:color w:val="auto"/>
          <w:sz w:val="22"/>
          <w:szCs w:val="22"/>
        </w:rPr>
      </w:pPr>
      <w:r w:rsidRPr="00413AF9">
        <w:rPr>
          <w:rFonts w:ascii="Calibri" w:hAnsi="Calibri" w:cs="Calibri"/>
          <w:b/>
          <w:color w:val="auto"/>
          <w:sz w:val="22"/>
          <w:szCs w:val="22"/>
        </w:rPr>
        <w:t>Communication</w:t>
      </w:r>
    </w:p>
    <w:p w14:paraId="1F72F646" w14:textId="77777777" w:rsidR="00774C69" w:rsidRPr="00413AF9" w:rsidRDefault="00774C69" w:rsidP="00774C69">
      <w:pPr>
        <w:pStyle w:val="Default"/>
        <w:rPr>
          <w:rFonts w:ascii="Calibri" w:hAnsi="Calibri" w:cs="Calibri"/>
          <w:color w:val="auto"/>
          <w:sz w:val="22"/>
          <w:szCs w:val="22"/>
        </w:rPr>
      </w:pPr>
    </w:p>
    <w:p w14:paraId="29AB170D" w14:textId="77777777" w:rsidR="00774C69" w:rsidRPr="00413AF9" w:rsidRDefault="00774C69" w:rsidP="00BB494C">
      <w:pPr>
        <w:pStyle w:val="Default"/>
        <w:numPr>
          <w:ilvl w:val="0"/>
          <w:numId w:val="8"/>
        </w:numPr>
        <w:spacing w:after="32"/>
        <w:rPr>
          <w:rFonts w:ascii="Calibri" w:hAnsi="Calibri" w:cs="Calibri"/>
          <w:color w:val="auto"/>
          <w:sz w:val="22"/>
          <w:szCs w:val="22"/>
        </w:rPr>
      </w:pPr>
      <w:r w:rsidRPr="00413AF9">
        <w:rPr>
          <w:rFonts w:ascii="Calibri" w:hAnsi="Calibri" w:cs="Calibri"/>
          <w:color w:val="auto"/>
          <w:sz w:val="22"/>
          <w:szCs w:val="22"/>
        </w:rPr>
        <w:t xml:space="preserve">To have a wide range of knowledge in approaches to communicating and managing patient care. </w:t>
      </w:r>
    </w:p>
    <w:p w14:paraId="30AA459A" w14:textId="77777777" w:rsidR="00774C69" w:rsidRPr="00413AF9" w:rsidRDefault="00774C69" w:rsidP="00BB494C">
      <w:pPr>
        <w:pStyle w:val="Default"/>
        <w:numPr>
          <w:ilvl w:val="0"/>
          <w:numId w:val="7"/>
        </w:numPr>
        <w:spacing w:after="32"/>
        <w:rPr>
          <w:rFonts w:ascii="Calibri" w:hAnsi="Calibri" w:cs="Calibri"/>
          <w:color w:val="auto"/>
          <w:sz w:val="22"/>
          <w:szCs w:val="22"/>
        </w:rPr>
      </w:pPr>
      <w:r w:rsidRPr="00413AF9">
        <w:rPr>
          <w:rFonts w:ascii="Calibri" w:hAnsi="Calibri" w:cs="Calibri"/>
          <w:color w:val="auto"/>
          <w:sz w:val="22"/>
          <w:szCs w:val="22"/>
        </w:rPr>
        <w:t xml:space="preserve">To be able to effectively communicate with colleagues and a range of external agencies. </w:t>
      </w:r>
    </w:p>
    <w:p w14:paraId="27193C45" w14:textId="77777777" w:rsidR="00774C69" w:rsidRPr="00413AF9" w:rsidRDefault="00774C69" w:rsidP="00BB494C">
      <w:pPr>
        <w:pStyle w:val="Default"/>
        <w:numPr>
          <w:ilvl w:val="0"/>
          <w:numId w:val="7"/>
        </w:numPr>
        <w:spacing w:after="32"/>
        <w:rPr>
          <w:rFonts w:ascii="Calibri" w:hAnsi="Calibri" w:cs="Calibri"/>
          <w:color w:val="auto"/>
          <w:sz w:val="22"/>
          <w:szCs w:val="22"/>
        </w:rPr>
      </w:pPr>
      <w:r w:rsidRPr="00413AF9">
        <w:rPr>
          <w:rFonts w:ascii="Calibri" w:hAnsi="Calibri" w:cs="Calibri"/>
          <w:color w:val="auto"/>
          <w:sz w:val="22"/>
          <w:szCs w:val="22"/>
        </w:rPr>
        <w:t xml:space="preserve">To be able to communicate complex patient related information facilitating positive outcomes and ensuring collaborative working. </w:t>
      </w:r>
    </w:p>
    <w:p w14:paraId="0CEA6D15" w14:textId="77777777" w:rsidR="00774C69" w:rsidRPr="00413AF9" w:rsidRDefault="00774C69" w:rsidP="00BB494C">
      <w:pPr>
        <w:pStyle w:val="Default"/>
        <w:numPr>
          <w:ilvl w:val="0"/>
          <w:numId w:val="7"/>
        </w:numPr>
        <w:spacing w:after="32"/>
        <w:rPr>
          <w:rFonts w:ascii="Calibri" w:hAnsi="Calibri" w:cs="Calibri"/>
          <w:color w:val="auto"/>
          <w:sz w:val="22"/>
          <w:szCs w:val="22"/>
        </w:rPr>
      </w:pPr>
      <w:r w:rsidRPr="00413AF9">
        <w:rPr>
          <w:rFonts w:ascii="Calibri" w:hAnsi="Calibri" w:cs="Calibri"/>
          <w:color w:val="auto"/>
          <w:sz w:val="22"/>
          <w:szCs w:val="22"/>
        </w:rPr>
        <w:t xml:space="preserve">Participate in the review and development of clinical policies and identify improvements to service provision. </w:t>
      </w:r>
    </w:p>
    <w:p w14:paraId="77A52304" w14:textId="77777777" w:rsidR="00774C69" w:rsidRPr="00413AF9" w:rsidRDefault="00774C69" w:rsidP="00BB494C">
      <w:pPr>
        <w:pStyle w:val="Default"/>
        <w:numPr>
          <w:ilvl w:val="0"/>
          <w:numId w:val="7"/>
        </w:numPr>
        <w:rPr>
          <w:rFonts w:ascii="Calibri" w:hAnsi="Calibri" w:cs="Calibri"/>
          <w:color w:val="auto"/>
          <w:sz w:val="22"/>
          <w:szCs w:val="22"/>
        </w:rPr>
      </w:pPr>
      <w:r w:rsidRPr="00413AF9">
        <w:rPr>
          <w:rFonts w:ascii="Calibri" w:hAnsi="Calibri" w:cs="Calibri"/>
          <w:color w:val="auto"/>
          <w:sz w:val="22"/>
          <w:szCs w:val="22"/>
        </w:rPr>
        <w:t xml:space="preserve">To provide verbal and written communication with the multi-disciplinary team to co- ordinate effective patient care or service/clinical development, including referrals and sharing of care plans where appropriate to support integrated, patient-centred care, in line with Practice process. </w:t>
      </w:r>
    </w:p>
    <w:p w14:paraId="08CE6F91" w14:textId="77777777" w:rsidR="00774C69" w:rsidRPr="00413AF9" w:rsidRDefault="00774C69" w:rsidP="00774C69">
      <w:pPr>
        <w:pStyle w:val="Default"/>
        <w:rPr>
          <w:rFonts w:ascii="Calibri" w:hAnsi="Calibri" w:cs="Calibri"/>
          <w:color w:val="auto"/>
          <w:sz w:val="22"/>
          <w:szCs w:val="22"/>
        </w:rPr>
      </w:pPr>
    </w:p>
    <w:p w14:paraId="5A1AF04A"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Training </w:t>
      </w:r>
    </w:p>
    <w:p w14:paraId="61CDCEAD" w14:textId="77777777" w:rsidR="00774C69" w:rsidRPr="00413AF9" w:rsidRDefault="00774C69" w:rsidP="00774C69">
      <w:pPr>
        <w:pStyle w:val="Default"/>
        <w:rPr>
          <w:rFonts w:ascii="Calibri" w:hAnsi="Calibri" w:cs="Calibri"/>
          <w:color w:val="auto"/>
          <w:sz w:val="22"/>
          <w:szCs w:val="22"/>
        </w:rPr>
      </w:pPr>
    </w:p>
    <w:p w14:paraId="02F0A3E5" w14:textId="77777777" w:rsidR="00774C69" w:rsidRPr="00413AF9" w:rsidRDefault="00774C69" w:rsidP="00BB494C">
      <w:pPr>
        <w:pStyle w:val="Default"/>
        <w:numPr>
          <w:ilvl w:val="0"/>
          <w:numId w:val="9"/>
        </w:numPr>
        <w:spacing w:after="32"/>
        <w:rPr>
          <w:rFonts w:ascii="Calibri" w:hAnsi="Calibri" w:cs="Calibri"/>
          <w:color w:val="auto"/>
          <w:sz w:val="22"/>
          <w:szCs w:val="22"/>
        </w:rPr>
      </w:pPr>
      <w:r w:rsidRPr="00413AF9">
        <w:rPr>
          <w:rFonts w:ascii="Calibri" w:hAnsi="Calibri" w:cs="Calibri"/>
          <w:color w:val="auto"/>
          <w:sz w:val="22"/>
          <w:szCs w:val="22"/>
        </w:rPr>
        <w:t xml:space="preserve">Ensure students are actively supported to enable them to achieve their learning needs.  </w:t>
      </w:r>
    </w:p>
    <w:p w14:paraId="0B181CAC" w14:textId="77777777" w:rsidR="00774C69" w:rsidRPr="00413AF9" w:rsidRDefault="00774C69" w:rsidP="00BB494C">
      <w:pPr>
        <w:pStyle w:val="Default"/>
        <w:numPr>
          <w:ilvl w:val="0"/>
          <w:numId w:val="9"/>
        </w:numPr>
        <w:spacing w:after="32"/>
        <w:rPr>
          <w:rFonts w:ascii="Calibri" w:hAnsi="Calibri" w:cs="Calibri"/>
          <w:color w:val="auto"/>
          <w:sz w:val="22"/>
          <w:szCs w:val="22"/>
        </w:rPr>
      </w:pPr>
      <w:r w:rsidRPr="00413AF9">
        <w:rPr>
          <w:rFonts w:ascii="Calibri" w:hAnsi="Calibri" w:cs="Calibri"/>
          <w:color w:val="auto"/>
          <w:sz w:val="22"/>
          <w:szCs w:val="22"/>
        </w:rPr>
        <w:t xml:space="preserve">Ensure mandatory training is completed in line with the Practice policy. </w:t>
      </w:r>
    </w:p>
    <w:p w14:paraId="20D38DBE" w14:textId="77777777" w:rsidR="00774C69" w:rsidRPr="00413AF9" w:rsidRDefault="00774C69" w:rsidP="00BB494C">
      <w:pPr>
        <w:pStyle w:val="Default"/>
        <w:numPr>
          <w:ilvl w:val="0"/>
          <w:numId w:val="9"/>
        </w:numPr>
        <w:rPr>
          <w:rFonts w:ascii="Calibri" w:hAnsi="Calibri" w:cs="Calibri"/>
          <w:color w:val="auto"/>
          <w:sz w:val="22"/>
          <w:szCs w:val="22"/>
        </w:rPr>
      </w:pPr>
      <w:r w:rsidRPr="00413AF9">
        <w:rPr>
          <w:rFonts w:ascii="Calibri" w:hAnsi="Calibri" w:cs="Calibri"/>
          <w:color w:val="auto"/>
          <w:sz w:val="22"/>
          <w:szCs w:val="22"/>
        </w:rPr>
        <w:t xml:space="preserve">To support training as part of the role including changes to professional development and implementation of new policies and guidelines. </w:t>
      </w:r>
    </w:p>
    <w:p w14:paraId="6BB9E253" w14:textId="77777777" w:rsidR="00774C69" w:rsidRPr="00413AF9" w:rsidRDefault="00774C69" w:rsidP="00774C69">
      <w:pPr>
        <w:pStyle w:val="Default"/>
        <w:rPr>
          <w:rFonts w:ascii="Calibri" w:hAnsi="Calibri" w:cs="Calibri"/>
          <w:color w:val="auto"/>
          <w:sz w:val="22"/>
          <w:szCs w:val="22"/>
        </w:rPr>
      </w:pPr>
    </w:p>
    <w:p w14:paraId="2F66D50E"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Additional Information </w:t>
      </w:r>
    </w:p>
    <w:p w14:paraId="23DE523C" w14:textId="77777777" w:rsidR="00774C69" w:rsidRPr="00413AF9" w:rsidRDefault="00774C69" w:rsidP="00774C69">
      <w:pPr>
        <w:pStyle w:val="Default"/>
        <w:rPr>
          <w:rFonts w:ascii="Calibri" w:hAnsi="Calibri" w:cs="Calibri"/>
          <w:color w:val="auto"/>
          <w:sz w:val="22"/>
          <w:szCs w:val="22"/>
        </w:rPr>
      </w:pPr>
    </w:p>
    <w:p w14:paraId="30DBBD16"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Health &amp; Safety </w:t>
      </w:r>
    </w:p>
    <w:p w14:paraId="52E56223" w14:textId="77777777" w:rsidR="00774C69" w:rsidRPr="00413AF9" w:rsidRDefault="00774C69" w:rsidP="00774C69">
      <w:pPr>
        <w:pStyle w:val="Default"/>
        <w:rPr>
          <w:rFonts w:ascii="Calibri" w:hAnsi="Calibri" w:cs="Calibri"/>
          <w:color w:val="auto"/>
          <w:sz w:val="22"/>
          <w:szCs w:val="22"/>
        </w:rPr>
      </w:pPr>
    </w:p>
    <w:p w14:paraId="4E784524"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 xml:space="preserve">Employees must be aware of the responsibilities placed upon them under the Health &amp; Safety at Work Act (1974) and subsequently published regulations to ensure that the Practice’s Health and Safety policies and procedures are complied with to maintain a safe working environment for patients, visitors and employees. </w:t>
      </w:r>
    </w:p>
    <w:p w14:paraId="07547A01" w14:textId="77777777" w:rsidR="00774C69" w:rsidRPr="00413AF9" w:rsidRDefault="00774C69" w:rsidP="00774C69">
      <w:pPr>
        <w:pStyle w:val="Default"/>
        <w:rPr>
          <w:rFonts w:ascii="Calibri" w:hAnsi="Calibri" w:cs="Calibri"/>
          <w:color w:val="auto"/>
          <w:sz w:val="22"/>
          <w:szCs w:val="22"/>
        </w:rPr>
      </w:pPr>
    </w:p>
    <w:p w14:paraId="7CC6C582"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Infection Control </w:t>
      </w:r>
    </w:p>
    <w:p w14:paraId="5043CB0F" w14:textId="77777777" w:rsidR="00774C69" w:rsidRPr="00413AF9" w:rsidRDefault="00774C69" w:rsidP="00774C69">
      <w:pPr>
        <w:pStyle w:val="Default"/>
        <w:rPr>
          <w:rFonts w:ascii="Calibri" w:hAnsi="Calibri" w:cs="Calibri"/>
          <w:color w:val="auto"/>
          <w:sz w:val="22"/>
          <w:szCs w:val="22"/>
        </w:rPr>
      </w:pPr>
    </w:p>
    <w:p w14:paraId="3C10E3FA"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 xml:space="preserve">Each staff member has a duty to take personal responsibility for the prevention and control of infection, in accordance with Practice Infection Prevention and Control Policies, which reflect the statutory requirements of the Health Act 2006 – Code of Practice for the Prevention and Control of Healthcare Associated Infection. They must complete mandatory training in Infection Control and be compliant with all measures required by the Practice to reduce HCAIs. </w:t>
      </w:r>
    </w:p>
    <w:p w14:paraId="07459315" w14:textId="77777777" w:rsidR="00774C69" w:rsidRPr="00413AF9" w:rsidRDefault="00774C69" w:rsidP="00774C69">
      <w:pPr>
        <w:pStyle w:val="Default"/>
        <w:rPr>
          <w:rFonts w:ascii="Calibri" w:hAnsi="Calibri" w:cs="Calibri"/>
          <w:color w:val="auto"/>
          <w:sz w:val="22"/>
          <w:szCs w:val="22"/>
        </w:rPr>
      </w:pPr>
    </w:p>
    <w:p w14:paraId="6537F28F" w14:textId="77777777" w:rsidR="00774C69" w:rsidRPr="00413AF9" w:rsidRDefault="00774C69" w:rsidP="00774C69">
      <w:pPr>
        <w:pStyle w:val="Default"/>
        <w:rPr>
          <w:rFonts w:ascii="Calibri" w:hAnsi="Calibri" w:cs="Calibri"/>
          <w:color w:val="auto"/>
          <w:sz w:val="22"/>
          <w:szCs w:val="22"/>
        </w:rPr>
      </w:pPr>
    </w:p>
    <w:p w14:paraId="6B1CA0FF" w14:textId="77777777" w:rsidR="00774C69" w:rsidRPr="00413AF9" w:rsidRDefault="00774C69" w:rsidP="00774C69">
      <w:pPr>
        <w:pStyle w:val="Default"/>
        <w:rPr>
          <w:rFonts w:ascii="Calibri" w:hAnsi="Calibri" w:cs="Calibri"/>
          <w:b/>
          <w:color w:val="auto"/>
          <w:sz w:val="22"/>
          <w:szCs w:val="22"/>
        </w:rPr>
      </w:pPr>
      <w:r w:rsidRPr="00413AF9">
        <w:rPr>
          <w:rFonts w:ascii="Calibri" w:hAnsi="Calibri" w:cs="Calibri"/>
          <w:b/>
          <w:color w:val="auto"/>
          <w:sz w:val="22"/>
          <w:szCs w:val="22"/>
        </w:rPr>
        <w:t>Risk Management</w:t>
      </w:r>
    </w:p>
    <w:p w14:paraId="6DFB9E20" w14:textId="77777777" w:rsidR="00774C69" w:rsidRPr="00413AF9" w:rsidRDefault="00774C69" w:rsidP="00774C69">
      <w:pPr>
        <w:pStyle w:val="Default"/>
        <w:rPr>
          <w:rFonts w:ascii="Calibri" w:hAnsi="Calibri" w:cs="Calibri"/>
          <w:b/>
          <w:color w:val="auto"/>
          <w:sz w:val="22"/>
          <w:szCs w:val="22"/>
        </w:rPr>
      </w:pPr>
    </w:p>
    <w:p w14:paraId="6119315A"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You will be responsible for adopting the Risk Management Culture and ensuring that you identify and assess all risks to your systems, processes and environment and report such risks for inclusion within the Practice</w:t>
      </w:r>
      <w:r w:rsidR="001A71CB" w:rsidRPr="00413AF9">
        <w:rPr>
          <w:rFonts w:ascii="Calibri" w:hAnsi="Calibri" w:cs="Calibri"/>
          <w:color w:val="auto"/>
          <w:sz w:val="22"/>
          <w:szCs w:val="22"/>
        </w:rPr>
        <w:t>s</w:t>
      </w:r>
      <w:r w:rsidRPr="00413AF9">
        <w:rPr>
          <w:rFonts w:ascii="Calibri" w:hAnsi="Calibri" w:cs="Calibri"/>
          <w:color w:val="auto"/>
          <w:sz w:val="22"/>
          <w:szCs w:val="22"/>
        </w:rPr>
        <w:t xml:space="preserve"> Risk Register</w:t>
      </w:r>
      <w:r w:rsidR="001A71CB" w:rsidRPr="00413AF9">
        <w:rPr>
          <w:rFonts w:ascii="Calibri" w:hAnsi="Calibri" w:cs="Calibri"/>
          <w:color w:val="auto"/>
          <w:sz w:val="22"/>
          <w:szCs w:val="22"/>
        </w:rPr>
        <w:t>s</w:t>
      </w:r>
      <w:r w:rsidRPr="00413AF9">
        <w:rPr>
          <w:rFonts w:ascii="Calibri" w:hAnsi="Calibri" w:cs="Calibri"/>
          <w:color w:val="auto"/>
          <w:sz w:val="22"/>
          <w:szCs w:val="22"/>
        </w:rPr>
        <w:t xml:space="preserve">. You will also complete mandatory and statutory training, report all incidents/accidents including near misses and report unsafe occurrences as laid down within the Practice Incidents </w:t>
      </w:r>
    </w:p>
    <w:p w14:paraId="70DF9E56" w14:textId="77777777" w:rsidR="00774C69" w:rsidRPr="00413AF9" w:rsidRDefault="00774C69" w:rsidP="00774C69">
      <w:pPr>
        <w:pStyle w:val="Default"/>
        <w:rPr>
          <w:rFonts w:ascii="Calibri" w:hAnsi="Calibri" w:cs="Calibri"/>
          <w:color w:val="auto"/>
          <w:sz w:val="22"/>
          <w:szCs w:val="22"/>
        </w:rPr>
      </w:pPr>
    </w:p>
    <w:p w14:paraId="4DFCE99A"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Safeguarding Children and Adults </w:t>
      </w:r>
    </w:p>
    <w:p w14:paraId="44E871BC" w14:textId="77777777" w:rsidR="00774C69" w:rsidRPr="00413AF9" w:rsidRDefault="00774C69" w:rsidP="00774C69">
      <w:pPr>
        <w:pStyle w:val="Default"/>
        <w:rPr>
          <w:rFonts w:ascii="Calibri" w:hAnsi="Calibri" w:cs="Calibri"/>
          <w:color w:val="auto"/>
          <w:sz w:val="22"/>
          <w:szCs w:val="22"/>
        </w:rPr>
      </w:pPr>
    </w:p>
    <w:p w14:paraId="1842FCB2" w14:textId="77777777" w:rsidR="00774C69" w:rsidRPr="00413AF9" w:rsidRDefault="001A71CB" w:rsidP="00774C69">
      <w:pPr>
        <w:pStyle w:val="Default"/>
        <w:rPr>
          <w:rFonts w:ascii="Calibri" w:hAnsi="Calibri" w:cs="Calibri"/>
          <w:color w:val="auto"/>
          <w:sz w:val="22"/>
          <w:szCs w:val="22"/>
        </w:rPr>
      </w:pPr>
      <w:r w:rsidRPr="00413AF9">
        <w:rPr>
          <w:rFonts w:ascii="Calibri" w:hAnsi="Calibri" w:cs="Calibri"/>
          <w:color w:val="auto"/>
          <w:sz w:val="22"/>
          <w:szCs w:val="22"/>
        </w:rPr>
        <w:t>Ribblesdale PCN</w:t>
      </w:r>
      <w:r w:rsidR="00774C69" w:rsidRPr="00413AF9">
        <w:rPr>
          <w:rFonts w:ascii="Calibri" w:hAnsi="Calibri" w:cs="Calibri"/>
          <w:color w:val="auto"/>
          <w:sz w:val="22"/>
          <w:szCs w:val="22"/>
        </w:rPr>
        <w:t xml:space="preserve"> is committed to safeguarding and promoting the welfare of children and adults and to protecting them from the risks of harm. The Practice</w:t>
      </w:r>
      <w:r w:rsidRPr="00413AF9">
        <w:rPr>
          <w:rFonts w:ascii="Calibri" w:hAnsi="Calibri" w:cs="Calibri"/>
          <w:color w:val="auto"/>
          <w:sz w:val="22"/>
          <w:szCs w:val="22"/>
        </w:rPr>
        <w:t>s recognise their</w:t>
      </w:r>
      <w:r w:rsidR="00774C69" w:rsidRPr="00413AF9">
        <w:rPr>
          <w:rFonts w:ascii="Calibri" w:hAnsi="Calibri" w:cs="Calibri"/>
          <w:color w:val="auto"/>
          <w:sz w:val="22"/>
          <w:szCs w:val="22"/>
        </w:rPr>
        <w:t xml:space="preserve"> responsibility to ensure that safe working conditions and systems are in place for staff working with children, adults and families in their care. Staff are required to comply with Practice policies on Safeguarding. </w:t>
      </w:r>
    </w:p>
    <w:p w14:paraId="144A5D23" w14:textId="77777777" w:rsidR="00774C69" w:rsidRPr="00413AF9" w:rsidRDefault="00774C69" w:rsidP="00774C69">
      <w:pPr>
        <w:pStyle w:val="Default"/>
        <w:rPr>
          <w:rFonts w:ascii="Calibri" w:hAnsi="Calibri" w:cs="Calibri"/>
          <w:color w:val="auto"/>
          <w:sz w:val="22"/>
          <w:szCs w:val="22"/>
        </w:rPr>
      </w:pPr>
    </w:p>
    <w:p w14:paraId="5897ED02"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Smoking Policy </w:t>
      </w:r>
    </w:p>
    <w:p w14:paraId="738610EB" w14:textId="77777777" w:rsidR="00774C69" w:rsidRPr="00413AF9" w:rsidRDefault="00774C69" w:rsidP="00774C69">
      <w:pPr>
        <w:pStyle w:val="Default"/>
        <w:rPr>
          <w:rFonts w:ascii="Calibri" w:hAnsi="Calibri" w:cs="Calibri"/>
          <w:color w:val="auto"/>
          <w:sz w:val="22"/>
          <w:szCs w:val="22"/>
        </w:rPr>
      </w:pPr>
    </w:p>
    <w:p w14:paraId="774103E4" w14:textId="77777777" w:rsidR="00774C69" w:rsidRPr="00413AF9" w:rsidRDefault="001A71CB" w:rsidP="00774C69">
      <w:pPr>
        <w:pStyle w:val="Default"/>
        <w:rPr>
          <w:rFonts w:ascii="Calibri" w:hAnsi="Calibri" w:cs="Calibri"/>
          <w:color w:val="auto"/>
          <w:sz w:val="22"/>
          <w:szCs w:val="22"/>
        </w:rPr>
      </w:pPr>
      <w:r w:rsidRPr="00413AF9">
        <w:rPr>
          <w:rFonts w:ascii="Calibri" w:hAnsi="Calibri" w:cs="Calibri"/>
          <w:color w:val="auto"/>
          <w:sz w:val="22"/>
          <w:szCs w:val="22"/>
        </w:rPr>
        <w:lastRenderedPageBreak/>
        <w:t>It is the PCN’s</w:t>
      </w:r>
      <w:r w:rsidR="00774C69" w:rsidRPr="00413AF9">
        <w:rPr>
          <w:rFonts w:ascii="Calibri" w:hAnsi="Calibri" w:cs="Calibri"/>
          <w:color w:val="auto"/>
          <w:sz w:val="22"/>
          <w:szCs w:val="22"/>
        </w:rPr>
        <w:t xml:space="preserve"> policy to promote health. Smoking, therefore, is actively discouraged. It is illegal within the Practice buildings and vehicles. </w:t>
      </w:r>
    </w:p>
    <w:p w14:paraId="637805D2" w14:textId="77777777" w:rsidR="00774C69" w:rsidRPr="00413AF9" w:rsidRDefault="00774C69" w:rsidP="00774C69">
      <w:pPr>
        <w:pStyle w:val="Default"/>
        <w:rPr>
          <w:rFonts w:ascii="Calibri" w:hAnsi="Calibri" w:cs="Calibri"/>
          <w:color w:val="auto"/>
          <w:sz w:val="22"/>
          <w:szCs w:val="22"/>
        </w:rPr>
      </w:pPr>
    </w:p>
    <w:p w14:paraId="71ACB749"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Codes of Conduct </w:t>
      </w:r>
    </w:p>
    <w:p w14:paraId="463F29E8" w14:textId="77777777" w:rsidR="00774C69" w:rsidRPr="00413AF9" w:rsidRDefault="00774C69" w:rsidP="00774C69">
      <w:pPr>
        <w:pStyle w:val="Default"/>
        <w:rPr>
          <w:rFonts w:ascii="Calibri" w:hAnsi="Calibri" w:cs="Calibri"/>
          <w:color w:val="auto"/>
          <w:sz w:val="22"/>
          <w:szCs w:val="22"/>
        </w:rPr>
      </w:pPr>
    </w:p>
    <w:p w14:paraId="5C96EC0C" w14:textId="06FD4F83" w:rsidR="00774C69" w:rsidRPr="00413AF9" w:rsidRDefault="00395D3F" w:rsidP="00774C69">
      <w:pPr>
        <w:pStyle w:val="Default"/>
        <w:rPr>
          <w:rFonts w:ascii="Calibri" w:hAnsi="Calibri" w:cs="Calibri"/>
          <w:color w:val="auto"/>
          <w:sz w:val="22"/>
          <w:szCs w:val="22"/>
        </w:rPr>
      </w:pPr>
      <w:r>
        <w:rPr>
          <w:rFonts w:ascii="Calibri" w:hAnsi="Calibri" w:cs="Calibri"/>
          <w:color w:val="auto"/>
          <w:sz w:val="22"/>
          <w:szCs w:val="22"/>
        </w:rPr>
        <w:t>The</w:t>
      </w:r>
      <w:r w:rsidR="001A71CB" w:rsidRPr="00413AF9">
        <w:rPr>
          <w:rFonts w:ascii="Calibri" w:hAnsi="Calibri" w:cs="Calibri"/>
          <w:color w:val="auto"/>
          <w:sz w:val="22"/>
          <w:szCs w:val="22"/>
        </w:rPr>
        <w:t xml:space="preserve"> PCN</w:t>
      </w:r>
      <w:r w:rsidR="00774C69" w:rsidRPr="00413AF9">
        <w:rPr>
          <w:rFonts w:ascii="Calibri" w:hAnsi="Calibri" w:cs="Calibri"/>
          <w:color w:val="auto"/>
          <w:sz w:val="22"/>
          <w:szCs w:val="22"/>
        </w:rPr>
        <w:t xml:space="preserve"> requires the highest standards of personal and professional conduct from all of its employees. All employees must comply with the Code of Professional Conduct appropriate to their professional governing body. </w:t>
      </w:r>
    </w:p>
    <w:p w14:paraId="3B7B4B86" w14:textId="77777777" w:rsidR="00774C69" w:rsidRPr="00413AF9" w:rsidRDefault="00774C69" w:rsidP="00774C69">
      <w:pPr>
        <w:pStyle w:val="Default"/>
        <w:rPr>
          <w:rFonts w:ascii="Calibri" w:hAnsi="Calibri" w:cs="Calibri"/>
          <w:color w:val="auto"/>
          <w:sz w:val="22"/>
          <w:szCs w:val="22"/>
        </w:rPr>
      </w:pPr>
    </w:p>
    <w:p w14:paraId="6BCD0C75"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 xml:space="preserve">As an NHS employee, you are required to observe the following principles: </w:t>
      </w:r>
    </w:p>
    <w:p w14:paraId="3A0FF5F2" w14:textId="77777777" w:rsidR="00774C69" w:rsidRPr="00413AF9" w:rsidRDefault="00774C69" w:rsidP="00774C69">
      <w:pPr>
        <w:pStyle w:val="Default"/>
        <w:rPr>
          <w:rFonts w:ascii="Calibri" w:hAnsi="Calibri" w:cs="Calibri"/>
          <w:color w:val="auto"/>
          <w:sz w:val="22"/>
          <w:szCs w:val="22"/>
        </w:rPr>
      </w:pPr>
    </w:p>
    <w:p w14:paraId="7A8B8F5E" w14:textId="77777777" w:rsidR="00774C69" w:rsidRPr="00413AF9" w:rsidRDefault="00774C69" w:rsidP="00BB494C">
      <w:pPr>
        <w:pStyle w:val="Default"/>
        <w:numPr>
          <w:ilvl w:val="0"/>
          <w:numId w:val="10"/>
        </w:numPr>
        <w:spacing w:after="36"/>
        <w:rPr>
          <w:rFonts w:ascii="Calibri" w:hAnsi="Calibri" w:cs="Calibri"/>
          <w:color w:val="auto"/>
          <w:sz w:val="22"/>
          <w:szCs w:val="22"/>
        </w:rPr>
      </w:pPr>
      <w:r w:rsidRPr="00413AF9">
        <w:rPr>
          <w:rFonts w:ascii="Calibri" w:hAnsi="Calibri" w:cs="Calibri"/>
          <w:color w:val="auto"/>
          <w:sz w:val="22"/>
          <w:szCs w:val="22"/>
        </w:rPr>
        <w:t xml:space="preserve">Make the care and safety of patients my first concern and act to protect them from risk; </w:t>
      </w:r>
    </w:p>
    <w:p w14:paraId="3628FA32" w14:textId="77777777" w:rsidR="00774C69" w:rsidRPr="00413AF9" w:rsidRDefault="00774C69" w:rsidP="00BB494C">
      <w:pPr>
        <w:pStyle w:val="Default"/>
        <w:numPr>
          <w:ilvl w:val="0"/>
          <w:numId w:val="10"/>
        </w:numPr>
        <w:spacing w:after="36"/>
        <w:rPr>
          <w:rFonts w:ascii="Calibri" w:hAnsi="Calibri" w:cs="Calibri"/>
          <w:color w:val="auto"/>
          <w:sz w:val="22"/>
          <w:szCs w:val="22"/>
        </w:rPr>
      </w:pPr>
      <w:r w:rsidRPr="00413AF9">
        <w:rPr>
          <w:rFonts w:ascii="Calibri" w:hAnsi="Calibri" w:cs="Calibri"/>
          <w:color w:val="auto"/>
          <w:sz w:val="22"/>
          <w:szCs w:val="22"/>
        </w:rPr>
        <w:t xml:space="preserve">Respect the public, patients, relatives, carers, NHS staff and partners in other agencies; </w:t>
      </w:r>
    </w:p>
    <w:p w14:paraId="67405B3C" w14:textId="77777777" w:rsidR="00774C69" w:rsidRPr="00413AF9" w:rsidRDefault="00774C69" w:rsidP="00BB494C">
      <w:pPr>
        <w:pStyle w:val="Default"/>
        <w:numPr>
          <w:ilvl w:val="0"/>
          <w:numId w:val="10"/>
        </w:numPr>
        <w:spacing w:after="36"/>
        <w:rPr>
          <w:rFonts w:ascii="Calibri" w:hAnsi="Calibri" w:cs="Calibri"/>
          <w:color w:val="auto"/>
          <w:sz w:val="22"/>
          <w:szCs w:val="22"/>
        </w:rPr>
      </w:pPr>
      <w:r w:rsidRPr="00413AF9">
        <w:rPr>
          <w:rFonts w:ascii="Calibri" w:hAnsi="Calibri" w:cs="Calibri"/>
          <w:color w:val="auto"/>
          <w:sz w:val="22"/>
          <w:szCs w:val="22"/>
        </w:rPr>
        <w:t xml:space="preserve">Be honest and act with integrity; </w:t>
      </w:r>
    </w:p>
    <w:p w14:paraId="60CBBB06" w14:textId="77777777" w:rsidR="00774C69" w:rsidRPr="00413AF9" w:rsidRDefault="00774C69" w:rsidP="00BB494C">
      <w:pPr>
        <w:pStyle w:val="Default"/>
        <w:numPr>
          <w:ilvl w:val="0"/>
          <w:numId w:val="10"/>
        </w:numPr>
        <w:rPr>
          <w:rFonts w:ascii="Calibri" w:hAnsi="Calibri" w:cs="Calibri"/>
          <w:color w:val="auto"/>
          <w:sz w:val="22"/>
          <w:szCs w:val="22"/>
        </w:rPr>
      </w:pPr>
      <w:r w:rsidRPr="00413AF9">
        <w:rPr>
          <w:rFonts w:ascii="Calibri" w:hAnsi="Calibri" w:cs="Calibri"/>
          <w:color w:val="auto"/>
          <w:sz w:val="22"/>
          <w:szCs w:val="22"/>
        </w:rPr>
        <w:t xml:space="preserve">Accept responsibility for my own work and the proper performance of the people I manage; </w:t>
      </w:r>
    </w:p>
    <w:p w14:paraId="3FF1BD0D" w14:textId="77777777" w:rsidR="00774C69" w:rsidRPr="00413AF9" w:rsidRDefault="00774C69" w:rsidP="00BB494C">
      <w:pPr>
        <w:pStyle w:val="Default"/>
        <w:numPr>
          <w:ilvl w:val="0"/>
          <w:numId w:val="10"/>
        </w:numPr>
        <w:spacing w:after="32"/>
        <w:rPr>
          <w:rFonts w:ascii="Calibri" w:hAnsi="Calibri" w:cs="Calibri"/>
          <w:color w:val="auto"/>
          <w:sz w:val="22"/>
          <w:szCs w:val="22"/>
        </w:rPr>
      </w:pPr>
      <w:r w:rsidRPr="00413AF9">
        <w:rPr>
          <w:rFonts w:ascii="Calibri" w:hAnsi="Calibri" w:cs="Calibri"/>
          <w:color w:val="auto"/>
          <w:sz w:val="22"/>
          <w:szCs w:val="22"/>
        </w:rPr>
        <w:t xml:space="preserve">Show my commitment to working as a team member of working with all my colleagues in the NHS and the wider community; </w:t>
      </w:r>
    </w:p>
    <w:p w14:paraId="00DAEFD4" w14:textId="77777777" w:rsidR="00774C69" w:rsidRPr="00413AF9" w:rsidRDefault="00774C69" w:rsidP="00BB494C">
      <w:pPr>
        <w:pStyle w:val="Default"/>
        <w:numPr>
          <w:ilvl w:val="0"/>
          <w:numId w:val="10"/>
        </w:numPr>
        <w:rPr>
          <w:rFonts w:ascii="Calibri" w:hAnsi="Calibri" w:cs="Calibri"/>
          <w:color w:val="auto"/>
          <w:sz w:val="22"/>
          <w:szCs w:val="22"/>
        </w:rPr>
      </w:pPr>
      <w:r w:rsidRPr="00413AF9">
        <w:rPr>
          <w:rFonts w:ascii="Calibri" w:hAnsi="Calibri" w:cs="Calibri"/>
          <w:color w:val="auto"/>
          <w:sz w:val="22"/>
          <w:szCs w:val="22"/>
        </w:rPr>
        <w:t xml:space="preserve">Take responsibility for my own and continuous learning and development </w:t>
      </w:r>
    </w:p>
    <w:p w14:paraId="5630AD66" w14:textId="77777777" w:rsidR="00774C69" w:rsidRPr="00413AF9" w:rsidRDefault="00774C69" w:rsidP="00774C69">
      <w:pPr>
        <w:pStyle w:val="Default"/>
        <w:rPr>
          <w:rFonts w:ascii="Calibri" w:hAnsi="Calibri" w:cs="Calibri"/>
          <w:color w:val="auto"/>
          <w:sz w:val="22"/>
          <w:szCs w:val="22"/>
        </w:rPr>
      </w:pPr>
    </w:p>
    <w:p w14:paraId="61829076" w14:textId="77777777" w:rsidR="00774C69" w:rsidRPr="00413AF9" w:rsidRDefault="00774C69" w:rsidP="00774C69">
      <w:pPr>
        <w:pStyle w:val="Default"/>
        <w:rPr>
          <w:rFonts w:ascii="Calibri" w:hAnsi="Calibri" w:cs="Calibri"/>
          <w:color w:val="auto"/>
          <w:sz w:val="22"/>
          <w:szCs w:val="22"/>
        </w:rPr>
      </w:pPr>
    </w:p>
    <w:p w14:paraId="0191E981"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Data Protection </w:t>
      </w:r>
    </w:p>
    <w:p w14:paraId="2BA226A1" w14:textId="77777777" w:rsidR="00774C69" w:rsidRPr="00413AF9" w:rsidRDefault="00774C69" w:rsidP="00774C69">
      <w:pPr>
        <w:pStyle w:val="Default"/>
        <w:rPr>
          <w:rFonts w:ascii="Calibri" w:hAnsi="Calibri" w:cs="Calibri"/>
          <w:color w:val="auto"/>
          <w:sz w:val="22"/>
          <w:szCs w:val="22"/>
        </w:rPr>
      </w:pPr>
    </w:p>
    <w:p w14:paraId="02AD4750"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Personal data is protected under the GDPR (2018) and the post holder will ensure that it is securely held and that the requirements of the Act are followed. It is the responsibility of all staff whose jobs requires them to record information in Practice</w:t>
      </w:r>
      <w:r w:rsidR="001A71CB" w:rsidRPr="00413AF9">
        <w:rPr>
          <w:rFonts w:ascii="Calibri" w:hAnsi="Calibri" w:cs="Calibri"/>
          <w:color w:val="auto"/>
          <w:sz w:val="22"/>
          <w:szCs w:val="22"/>
        </w:rPr>
        <w:t>s</w:t>
      </w:r>
      <w:r w:rsidRPr="00413AF9">
        <w:rPr>
          <w:rFonts w:ascii="Calibri" w:hAnsi="Calibri" w:cs="Calibri"/>
          <w:color w:val="auto"/>
          <w:sz w:val="22"/>
          <w:szCs w:val="22"/>
        </w:rPr>
        <w:t xml:space="preserve"> Computer systems to ensure that the data entered into these systems is of high data quality and that information is recorded correctly and in a timely manner. Failure to adhere to this requirement could be considered a disciplinary matter </w:t>
      </w:r>
    </w:p>
    <w:p w14:paraId="17AD93B2" w14:textId="77777777" w:rsidR="00774C69" w:rsidRPr="00413AF9" w:rsidRDefault="00774C69" w:rsidP="00774C69">
      <w:pPr>
        <w:pStyle w:val="Default"/>
        <w:rPr>
          <w:rFonts w:ascii="Calibri" w:hAnsi="Calibri" w:cs="Calibri"/>
          <w:color w:val="auto"/>
          <w:sz w:val="22"/>
          <w:szCs w:val="22"/>
        </w:rPr>
      </w:pPr>
    </w:p>
    <w:p w14:paraId="6E0EA8BD"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Information Security and Confidentiality </w:t>
      </w:r>
    </w:p>
    <w:p w14:paraId="0DE4B5B7" w14:textId="77777777" w:rsidR="00774C69" w:rsidRPr="00413AF9" w:rsidRDefault="00774C69" w:rsidP="00774C69">
      <w:pPr>
        <w:pStyle w:val="Default"/>
        <w:rPr>
          <w:rFonts w:ascii="Calibri" w:hAnsi="Calibri" w:cs="Calibri"/>
          <w:color w:val="auto"/>
          <w:sz w:val="22"/>
          <w:szCs w:val="22"/>
        </w:rPr>
      </w:pPr>
    </w:p>
    <w:p w14:paraId="08BA3FA6"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 xml:space="preserve">All employees are required to observe the strictest confidence with regard to any patient/client information that they may have access to, or accidentally gain knowledge of, in the course of their duties. </w:t>
      </w:r>
    </w:p>
    <w:p w14:paraId="66204FF1" w14:textId="77777777" w:rsidR="00774C69" w:rsidRPr="00413AF9" w:rsidRDefault="00774C69" w:rsidP="00774C69">
      <w:pPr>
        <w:pStyle w:val="Default"/>
        <w:rPr>
          <w:rFonts w:ascii="Calibri" w:hAnsi="Calibri" w:cs="Calibri"/>
          <w:color w:val="auto"/>
          <w:sz w:val="22"/>
          <w:szCs w:val="22"/>
        </w:rPr>
      </w:pPr>
    </w:p>
    <w:p w14:paraId="5724BBDE"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All employees are required to observe the strictest confidence regarding any information relat</w:t>
      </w:r>
      <w:r w:rsidR="001A71CB" w:rsidRPr="00413AF9">
        <w:rPr>
          <w:rFonts w:ascii="Calibri" w:hAnsi="Calibri" w:cs="Calibri"/>
          <w:color w:val="auto"/>
          <w:sz w:val="22"/>
          <w:szCs w:val="22"/>
        </w:rPr>
        <w:t>ing to the work of the Practices and their</w:t>
      </w:r>
      <w:r w:rsidRPr="00413AF9">
        <w:rPr>
          <w:rFonts w:ascii="Calibri" w:hAnsi="Calibri" w:cs="Calibri"/>
          <w:color w:val="auto"/>
          <w:sz w:val="22"/>
          <w:szCs w:val="22"/>
        </w:rPr>
        <w:t xml:space="preserve"> employees. </w:t>
      </w:r>
    </w:p>
    <w:p w14:paraId="2DBF0D7D" w14:textId="77777777" w:rsidR="00774C69" w:rsidRPr="00413AF9" w:rsidRDefault="00774C69" w:rsidP="00774C69">
      <w:pPr>
        <w:pStyle w:val="Default"/>
        <w:rPr>
          <w:rFonts w:ascii="Calibri" w:hAnsi="Calibri" w:cs="Calibri"/>
          <w:color w:val="auto"/>
          <w:sz w:val="22"/>
          <w:szCs w:val="22"/>
        </w:rPr>
      </w:pPr>
    </w:p>
    <w:p w14:paraId="4EA97042"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You are required not to disclose any confidential information either during or after y</w:t>
      </w:r>
      <w:r w:rsidR="001A71CB" w:rsidRPr="00413AF9">
        <w:rPr>
          <w:rFonts w:ascii="Calibri" w:hAnsi="Calibri" w:cs="Calibri"/>
          <w:color w:val="auto"/>
          <w:sz w:val="22"/>
          <w:szCs w:val="22"/>
        </w:rPr>
        <w:t>our employment with the PCN</w:t>
      </w:r>
      <w:r w:rsidRPr="00413AF9">
        <w:rPr>
          <w:rFonts w:ascii="Calibri" w:hAnsi="Calibri" w:cs="Calibri"/>
          <w:color w:val="auto"/>
          <w:sz w:val="22"/>
          <w:szCs w:val="22"/>
        </w:rPr>
        <w:t xml:space="preserve">, other than in accordance with the relevant professional codes. </w:t>
      </w:r>
    </w:p>
    <w:p w14:paraId="6B62F1B3" w14:textId="77777777" w:rsidR="00774C69" w:rsidRPr="00413AF9" w:rsidRDefault="00774C69" w:rsidP="00774C69">
      <w:pPr>
        <w:pStyle w:val="Default"/>
        <w:rPr>
          <w:rFonts w:ascii="Calibri" w:hAnsi="Calibri" w:cs="Calibri"/>
          <w:color w:val="auto"/>
          <w:sz w:val="22"/>
          <w:szCs w:val="22"/>
        </w:rPr>
      </w:pPr>
    </w:p>
    <w:p w14:paraId="4A3571F2"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 xml:space="preserve">All person identifiable information must be held in the strictest confidence and should be disclosed only to authorised people in accordance with NHS Confidentiality Guidelines [Caldicott] and the Data Protection Act 1998 unless explicit written consent has been given by the person identified, or where information sharing protocols exist. </w:t>
      </w:r>
    </w:p>
    <w:p w14:paraId="02F2C34E" w14:textId="77777777" w:rsidR="00774C69" w:rsidRPr="00413AF9" w:rsidRDefault="00774C69" w:rsidP="00774C69">
      <w:pPr>
        <w:pStyle w:val="Default"/>
        <w:rPr>
          <w:rFonts w:ascii="Calibri" w:hAnsi="Calibri" w:cs="Calibri"/>
          <w:color w:val="auto"/>
          <w:sz w:val="22"/>
          <w:szCs w:val="22"/>
        </w:rPr>
      </w:pPr>
    </w:p>
    <w:p w14:paraId="5D96932A"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Failure to comply with these regulations whilst in the employment of the Practice could result in action being taken under the Practice Disciplinary Policy and Procedure.</w:t>
      </w:r>
    </w:p>
    <w:p w14:paraId="0A6959E7" w14:textId="77777777" w:rsidR="00774C69" w:rsidRPr="00413AF9" w:rsidRDefault="00774C69" w:rsidP="00774C69">
      <w:pPr>
        <w:pStyle w:val="Default"/>
        <w:rPr>
          <w:rFonts w:ascii="Calibri" w:hAnsi="Calibri" w:cs="Calibri"/>
          <w:color w:val="auto"/>
          <w:sz w:val="22"/>
          <w:szCs w:val="22"/>
        </w:rPr>
      </w:pPr>
      <w:r w:rsidRPr="00413AF9">
        <w:rPr>
          <w:rFonts w:ascii="Calibri" w:hAnsi="Calibri" w:cs="Calibri"/>
          <w:color w:val="auto"/>
          <w:sz w:val="22"/>
          <w:szCs w:val="22"/>
        </w:rPr>
        <w:t xml:space="preserve"> </w:t>
      </w:r>
    </w:p>
    <w:p w14:paraId="2AA70FC4" w14:textId="77777777" w:rsidR="00774C69" w:rsidRPr="00413AF9" w:rsidRDefault="00774C69" w:rsidP="00774C69">
      <w:pPr>
        <w:pStyle w:val="Default"/>
        <w:rPr>
          <w:rFonts w:ascii="Calibri" w:hAnsi="Calibri" w:cs="Calibri"/>
          <w:b/>
          <w:bCs/>
          <w:color w:val="auto"/>
          <w:sz w:val="22"/>
          <w:szCs w:val="22"/>
        </w:rPr>
      </w:pPr>
      <w:r w:rsidRPr="00413AF9">
        <w:rPr>
          <w:rFonts w:ascii="Calibri" w:hAnsi="Calibri" w:cs="Calibri"/>
          <w:b/>
          <w:bCs/>
          <w:color w:val="auto"/>
          <w:sz w:val="22"/>
          <w:szCs w:val="22"/>
        </w:rPr>
        <w:t xml:space="preserve">Equality and Diversity </w:t>
      </w:r>
    </w:p>
    <w:p w14:paraId="680A4E5D" w14:textId="77777777" w:rsidR="00774C69" w:rsidRPr="00413AF9" w:rsidRDefault="00774C69" w:rsidP="00774C69">
      <w:pPr>
        <w:pStyle w:val="Default"/>
        <w:rPr>
          <w:rFonts w:ascii="Calibri" w:hAnsi="Calibri" w:cs="Calibri"/>
          <w:color w:val="auto"/>
          <w:sz w:val="22"/>
          <w:szCs w:val="22"/>
        </w:rPr>
      </w:pPr>
    </w:p>
    <w:p w14:paraId="44BBAFF7" w14:textId="597BB953" w:rsidR="00112CE3" w:rsidRDefault="00395D3F" w:rsidP="00774C69">
      <w:pPr>
        <w:pStyle w:val="Default"/>
        <w:rPr>
          <w:rFonts w:ascii="Calibri" w:hAnsi="Calibri" w:cs="Calibri"/>
          <w:color w:val="auto"/>
          <w:sz w:val="22"/>
          <w:szCs w:val="22"/>
        </w:rPr>
      </w:pPr>
      <w:r>
        <w:rPr>
          <w:rFonts w:ascii="Calibri" w:hAnsi="Calibri" w:cs="Calibri"/>
          <w:color w:val="auto"/>
          <w:sz w:val="22"/>
          <w:szCs w:val="22"/>
        </w:rPr>
        <w:t xml:space="preserve">The </w:t>
      </w:r>
      <w:r w:rsidR="001A71CB" w:rsidRPr="00413AF9">
        <w:rPr>
          <w:rFonts w:ascii="Calibri" w:hAnsi="Calibri" w:cs="Calibri"/>
          <w:color w:val="auto"/>
          <w:sz w:val="22"/>
          <w:szCs w:val="22"/>
        </w:rPr>
        <w:t xml:space="preserve">PCN is </w:t>
      </w:r>
      <w:r w:rsidR="00774C69" w:rsidRPr="00413AF9">
        <w:rPr>
          <w:rFonts w:ascii="Calibri" w:hAnsi="Calibri" w:cs="Calibri"/>
          <w:color w:val="auto"/>
          <w:sz w:val="22"/>
          <w:szCs w:val="22"/>
        </w:rPr>
        <w:t xml:space="preserve">committed to the implementation of the Equality and Diversity at Workplace policy which ensures equal opportunities for all. </w:t>
      </w:r>
    </w:p>
    <w:p w14:paraId="1CC12839" w14:textId="77777777" w:rsidR="00395D3F" w:rsidRPr="00395D3F" w:rsidRDefault="00395D3F" w:rsidP="00395D3F">
      <w:pPr>
        <w:spacing w:after="200" w:line="276" w:lineRule="auto"/>
        <w:rPr>
          <w:rFonts w:ascii="Calibri" w:eastAsia="Calibri" w:hAnsi="Calibri"/>
          <w:szCs w:val="24"/>
        </w:rPr>
      </w:pPr>
      <w:r w:rsidRPr="00395D3F">
        <w:rPr>
          <w:rFonts w:ascii="Calibri" w:eastAsia="Calibri" w:hAnsi="Calibri"/>
          <w:szCs w:val="24"/>
        </w:rPr>
        <w:lastRenderedPageBreak/>
        <w:t>Person specification</w:t>
      </w:r>
    </w:p>
    <w:p w14:paraId="3930D552" w14:textId="77777777" w:rsidR="00395D3F" w:rsidRPr="00395D3F" w:rsidRDefault="00395D3F" w:rsidP="00395D3F">
      <w:pPr>
        <w:spacing w:after="200" w:line="276" w:lineRule="auto"/>
        <w:rPr>
          <w:rFonts w:ascii="Calibri" w:eastAsia="Calibri" w:hAnsi="Calibri"/>
          <w:b/>
          <w:bCs/>
          <w:sz w:val="22"/>
          <w:szCs w:val="22"/>
        </w:rPr>
      </w:pPr>
      <w:r w:rsidRPr="00395D3F">
        <w:rPr>
          <w:rFonts w:ascii="Calibri" w:eastAsia="Calibri" w:hAnsi="Calibri"/>
          <w:b/>
          <w:bCs/>
          <w:sz w:val="22"/>
          <w:szCs w:val="22"/>
        </w:rPr>
        <w:t>Qualifications</w:t>
      </w:r>
    </w:p>
    <w:p w14:paraId="217470A0"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Essential criteria</w:t>
      </w:r>
    </w:p>
    <w:p w14:paraId="0B1168B2" w14:textId="77777777" w:rsidR="00395D3F" w:rsidRPr="00395D3F" w:rsidRDefault="00395D3F" w:rsidP="00BB494C">
      <w:pPr>
        <w:numPr>
          <w:ilvl w:val="0"/>
          <w:numId w:val="14"/>
        </w:numPr>
        <w:spacing w:after="200" w:line="276" w:lineRule="auto"/>
        <w:rPr>
          <w:rFonts w:ascii="Calibri" w:eastAsia="Calibri" w:hAnsi="Calibri"/>
          <w:sz w:val="22"/>
          <w:szCs w:val="22"/>
        </w:rPr>
      </w:pPr>
      <w:r w:rsidRPr="00395D3F">
        <w:rPr>
          <w:rFonts w:ascii="Calibri" w:eastAsia="Calibri" w:hAnsi="Calibri"/>
          <w:sz w:val="22"/>
          <w:szCs w:val="22"/>
        </w:rPr>
        <w:t>Registered Nurse - Mental Health (RMN), Social Worker, Occupational Therapist, with current registration</w:t>
      </w:r>
    </w:p>
    <w:p w14:paraId="35EA1B7A"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Desirable criteria</w:t>
      </w:r>
    </w:p>
    <w:p w14:paraId="712CF49A" w14:textId="77777777" w:rsidR="00395D3F" w:rsidRPr="00395D3F" w:rsidRDefault="00395D3F" w:rsidP="00BB494C">
      <w:pPr>
        <w:numPr>
          <w:ilvl w:val="0"/>
          <w:numId w:val="15"/>
        </w:numPr>
        <w:spacing w:after="200" w:line="276" w:lineRule="auto"/>
        <w:rPr>
          <w:rFonts w:ascii="Calibri" w:eastAsia="Calibri" w:hAnsi="Calibri"/>
          <w:sz w:val="22"/>
          <w:szCs w:val="22"/>
        </w:rPr>
      </w:pPr>
      <w:r w:rsidRPr="00395D3F">
        <w:rPr>
          <w:rFonts w:ascii="Calibri" w:eastAsia="Calibri" w:hAnsi="Calibri"/>
          <w:sz w:val="22"/>
          <w:szCs w:val="22"/>
        </w:rPr>
        <w:t>Non-medical Prescribing</w:t>
      </w:r>
    </w:p>
    <w:p w14:paraId="64B0BD9E" w14:textId="77777777" w:rsidR="00395D3F" w:rsidRPr="00395D3F" w:rsidRDefault="00395D3F" w:rsidP="00395D3F">
      <w:pPr>
        <w:spacing w:after="200" w:line="276" w:lineRule="auto"/>
        <w:rPr>
          <w:rFonts w:ascii="Calibri" w:eastAsia="Calibri" w:hAnsi="Calibri"/>
          <w:b/>
          <w:bCs/>
          <w:sz w:val="22"/>
          <w:szCs w:val="22"/>
        </w:rPr>
      </w:pPr>
      <w:r w:rsidRPr="00395D3F">
        <w:rPr>
          <w:rFonts w:ascii="Calibri" w:eastAsia="Calibri" w:hAnsi="Calibri"/>
          <w:b/>
          <w:bCs/>
          <w:sz w:val="22"/>
          <w:szCs w:val="22"/>
        </w:rPr>
        <w:t>Experience</w:t>
      </w:r>
    </w:p>
    <w:p w14:paraId="6B673209"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Essential criteria</w:t>
      </w:r>
    </w:p>
    <w:p w14:paraId="70F762BA"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Substantial post registration experience of working with people with serious mental illness</w:t>
      </w:r>
    </w:p>
    <w:p w14:paraId="5D93634B"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Proven experience of working with clients with complex needs</w:t>
      </w:r>
    </w:p>
    <w:p w14:paraId="7A551979"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Experience of leading multidisciplinary working in mental health care with complex cases</w:t>
      </w:r>
    </w:p>
    <w:p w14:paraId="2DBF2002"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Experience of working to objectives and meeting deadlines, within a performance management framework</w:t>
      </w:r>
    </w:p>
    <w:p w14:paraId="183BB9AE"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Experience of providing day to day clinical leadership and operational management</w:t>
      </w:r>
    </w:p>
    <w:p w14:paraId="464F1097"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Experience of supervising junior staff</w:t>
      </w:r>
    </w:p>
    <w:p w14:paraId="623C5C87" w14:textId="77777777" w:rsidR="00395D3F" w:rsidRPr="00395D3F" w:rsidRDefault="00395D3F" w:rsidP="00BB494C">
      <w:pPr>
        <w:numPr>
          <w:ilvl w:val="0"/>
          <w:numId w:val="16"/>
        </w:numPr>
        <w:spacing w:after="200" w:line="276" w:lineRule="auto"/>
        <w:rPr>
          <w:rFonts w:ascii="Calibri" w:eastAsia="Calibri" w:hAnsi="Calibri"/>
          <w:sz w:val="22"/>
          <w:szCs w:val="22"/>
        </w:rPr>
      </w:pPr>
      <w:r w:rsidRPr="00395D3F">
        <w:rPr>
          <w:rFonts w:ascii="Calibri" w:eastAsia="Calibri" w:hAnsi="Calibri"/>
          <w:sz w:val="22"/>
          <w:szCs w:val="22"/>
        </w:rPr>
        <w:t>Experience of managing budgets or resources</w:t>
      </w:r>
    </w:p>
    <w:p w14:paraId="40B6818E"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Desirable criteria</w:t>
      </w:r>
    </w:p>
    <w:p w14:paraId="34950E9C" w14:textId="77777777" w:rsidR="00395D3F" w:rsidRPr="00395D3F" w:rsidRDefault="00395D3F" w:rsidP="00BB494C">
      <w:pPr>
        <w:numPr>
          <w:ilvl w:val="0"/>
          <w:numId w:val="17"/>
        </w:numPr>
        <w:spacing w:after="200" w:line="276" w:lineRule="auto"/>
        <w:rPr>
          <w:rFonts w:ascii="Calibri" w:eastAsia="Calibri" w:hAnsi="Calibri"/>
          <w:sz w:val="22"/>
          <w:szCs w:val="22"/>
        </w:rPr>
      </w:pPr>
      <w:r w:rsidRPr="00395D3F">
        <w:rPr>
          <w:rFonts w:ascii="Calibri" w:eastAsia="Calibri" w:hAnsi="Calibri"/>
          <w:sz w:val="22"/>
          <w:szCs w:val="22"/>
        </w:rPr>
        <w:t>Experience of working in community settings</w:t>
      </w:r>
    </w:p>
    <w:p w14:paraId="555E5156" w14:textId="77777777" w:rsidR="00395D3F" w:rsidRPr="00395D3F" w:rsidRDefault="00395D3F" w:rsidP="00395D3F">
      <w:pPr>
        <w:spacing w:after="200" w:line="276" w:lineRule="auto"/>
        <w:rPr>
          <w:rFonts w:ascii="Calibri" w:eastAsia="Calibri" w:hAnsi="Calibri"/>
          <w:b/>
          <w:bCs/>
          <w:sz w:val="22"/>
          <w:szCs w:val="22"/>
        </w:rPr>
      </w:pPr>
      <w:r w:rsidRPr="00395D3F">
        <w:rPr>
          <w:rFonts w:ascii="Calibri" w:eastAsia="Calibri" w:hAnsi="Calibri"/>
          <w:b/>
          <w:bCs/>
          <w:sz w:val="22"/>
          <w:szCs w:val="22"/>
        </w:rPr>
        <w:t>Knowledge</w:t>
      </w:r>
    </w:p>
    <w:p w14:paraId="1E6321D7" w14:textId="77777777" w:rsidR="00395D3F" w:rsidRPr="00395D3F" w:rsidRDefault="00395D3F" w:rsidP="00395D3F">
      <w:pPr>
        <w:spacing w:after="200" w:line="276" w:lineRule="auto"/>
        <w:rPr>
          <w:rFonts w:ascii="Calibri" w:eastAsia="Calibri" w:hAnsi="Calibri"/>
          <w:sz w:val="22"/>
          <w:szCs w:val="22"/>
        </w:rPr>
      </w:pPr>
      <w:r w:rsidRPr="00395D3F">
        <w:rPr>
          <w:rFonts w:ascii="Calibri" w:eastAsia="Calibri" w:hAnsi="Calibri"/>
          <w:sz w:val="22"/>
          <w:szCs w:val="22"/>
        </w:rPr>
        <w:t>Essential criteria</w:t>
      </w:r>
    </w:p>
    <w:p w14:paraId="5C160786"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Working knowledge of current mental health legislation and guidance</w:t>
      </w:r>
    </w:p>
    <w:p w14:paraId="542B9863"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Safeguarding thresholds and procedures</w:t>
      </w:r>
    </w:p>
    <w:p w14:paraId="2781FFB5"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Understand the nature of working in a primary care setting</w:t>
      </w:r>
    </w:p>
    <w:p w14:paraId="413B9241"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Working knowledge of NICE guidance in the treatment of common mental health problems</w:t>
      </w:r>
    </w:p>
    <w:p w14:paraId="256696BD"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Knowledge of mental health /risk management processes</w:t>
      </w:r>
    </w:p>
    <w:p w14:paraId="6BB1A34E"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Understanding of confidentiality and data protection issues</w:t>
      </w:r>
    </w:p>
    <w:p w14:paraId="18D2CE97"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Comprehensive understanding of deliberate self-harm and appropriate management strategies</w:t>
      </w:r>
    </w:p>
    <w:p w14:paraId="6A4C3605"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lastRenderedPageBreak/>
        <w:t>Display a good understanding of clinical governance and quality improvement</w:t>
      </w:r>
    </w:p>
    <w:p w14:paraId="08C13C61" w14:textId="77777777"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Be competent in developing and delivering training packages relating to mental health</w:t>
      </w:r>
    </w:p>
    <w:p w14:paraId="542F0E92" w14:textId="77777777" w:rsidR="00395D3F" w:rsidRDefault="00395D3F" w:rsidP="00BB494C">
      <w:pPr>
        <w:numPr>
          <w:ilvl w:val="0"/>
          <w:numId w:val="18"/>
        </w:numPr>
        <w:spacing w:after="200" w:line="276" w:lineRule="auto"/>
        <w:rPr>
          <w:rFonts w:ascii="Calibri" w:eastAsia="Calibri" w:hAnsi="Calibri"/>
          <w:sz w:val="22"/>
          <w:szCs w:val="22"/>
        </w:rPr>
      </w:pPr>
      <w:r w:rsidRPr="00395D3F">
        <w:rPr>
          <w:rFonts w:ascii="Calibri" w:eastAsia="Calibri" w:hAnsi="Calibri"/>
          <w:sz w:val="22"/>
          <w:szCs w:val="22"/>
        </w:rPr>
        <w:t>Overview and knowledge of the range of interventions and services that meet the needs of all service users referred to the service</w:t>
      </w:r>
    </w:p>
    <w:p w14:paraId="7A818B6D" w14:textId="66D6A970" w:rsidR="00395D3F" w:rsidRPr="00395D3F" w:rsidRDefault="00395D3F" w:rsidP="00BB494C">
      <w:pPr>
        <w:numPr>
          <w:ilvl w:val="0"/>
          <w:numId w:val="18"/>
        </w:numPr>
        <w:spacing w:after="200" w:line="276" w:lineRule="auto"/>
        <w:rPr>
          <w:rFonts w:ascii="Calibri" w:eastAsia="Calibri" w:hAnsi="Calibri"/>
          <w:sz w:val="22"/>
          <w:szCs w:val="22"/>
        </w:rPr>
      </w:pPr>
      <w:r w:rsidRPr="00395D3F">
        <w:rPr>
          <w:rFonts w:ascii="Calibri" w:hAnsi="Calibri"/>
          <w:sz w:val="22"/>
          <w:szCs w:val="22"/>
        </w:rPr>
        <w:t>Ability to plan, manage, monitor, advise and review interventions</w:t>
      </w:r>
    </w:p>
    <w:p w14:paraId="19219836" w14:textId="77777777" w:rsidR="00FA37C5" w:rsidRDefault="00FA37C5" w:rsidP="00774C69">
      <w:pPr>
        <w:pStyle w:val="Default"/>
        <w:rPr>
          <w:rFonts w:ascii="Calibri" w:hAnsi="Calibri" w:cs="Calibri"/>
          <w:color w:val="auto"/>
          <w:sz w:val="22"/>
          <w:szCs w:val="22"/>
        </w:rPr>
      </w:pPr>
    </w:p>
    <w:p w14:paraId="6D072C0D" w14:textId="77777777" w:rsidR="00774C69" w:rsidRPr="00112CE3" w:rsidRDefault="00774C69" w:rsidP="00D30F37">
      <w:pPr>
        <w:jc w:val="both"/>
        <w:rPr>
          <w:rFonts w:ascii="Calibri" w:hAnsi="Calibri" w:cs="Calibri"/>
          <w:b/>
          <w:sz w:val="22"/>
          <w:szCs w:val="22"/>
        </w:rPr>
      </w:pPr>
    </w:p>
    <w:p w14:paraId="48A21919" w14:textId="77777777" w:rsidR="00556EAA" w:rsidRPr="00112CE3" w:rsidRDefault="00556EAA" w:rsidP="00556EAA">
      <w:pPr>
        <w:pStyle w:val="Default"/>
        <w:rPr>
          <w:rFonts w:ascii="Calibri" w:hAnsi="Calibri" w:cs="Calibri"/>
          <w:b/>
          <w:bCs/>
          <w:sz w:val="22"/>
          <w:szCs w:val="22"/>
        </w:rPr>
      </w:pPr>
    </w:p>
    <w:sectPr w:rsidR="00556EAA" w:rsidRPr="00112CE3" w:rsidSect="00ED1344">
      <w:footerReference w:type="even" r:id="rId9"/>
      <w:footerReference w:type="default" r:id="rId10"/>
      <w:pgSz w:w="11906" w:h="16838"/>
      <w:pgMar w:top="1418" w:right="709" w:bottom="1440" w:left="1247" w:header="720" w:footer="48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FDE1" w14:textId="77777777" w:rsidR="00B21AAA" w:rsidRDefault="00B21AAA">
      <w:r>
        <w:separator/>
      </w:r>
    </w:p>
  </w:endnote>
  <w:endnote w:type="continuationSeparator" w:id="0">
    <w:p w14:paraId="56335ABF" w14:textId="77777777" w:rsidR="00B21AAA" w:rsidRDefault="00B2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339E9" w:rsidRDefault="00993F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E339E9" w:rsidRDefault="00E33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205C" w14:textId="77777777" w:rsidR="00E339E9" w:rsidRPr="00247BCA" w:rsidRDefault="00993FAE" w:rsidP="00E65CFD">
    <w:pPr>
      <w:pStyle w:val="Footer"/>
      <w:jc w:val="center"/>
      <w:rPr>
        <w:sz w:val="20"/>
      </w:rPr>
    </w:pPr>
    <w:r w:rsidRPr="00567960">
      <w:rPr>
        <w:sz w:val="20"/>
      </w:rPr>
      <w:t xml:space="preserve">- </w:t>
    </w:r>
    <w:r w:rsidRPr="00567960">
      <w:rPr>
        <w:sz w:val="20"/>
      </w:rPr>
      <w:fldChar w:fldCharType="begin"/>
    </w:r>
    <w:r w:rsidRPr="00567960">
      <w:rPr>
        <w:sz w:val="20"/>
      </w:rPr>
      <w:instrText xml:space="preserve"> PAGE </w:instrText>
    </w:r>
    <w:r w:rsidRPr="00567960">
      <w:rPr>
        <w:sz w:val="20"/>
      </w:rPr>
      <w:fldChar w:fldCharType="separate"/>
    </w:r>
    <w:r w:rsidR="00F1206F">
      <w:rPr>
        <w:noProof/>
        <w:sz w:val="20"/>
      </w:rPr>
      <w:t>1</w:t>
    </w:r>
    <w:r w:rsidRPr="00567960">
      <w:rPr>
        <w:sz w:val="20"/>
      </w:rPr>
      <w:fldChar w:fldCharType="end"/>
    </w:r>
    <w:r w:rsidRPr="0056796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54CC" w14:textId="77777777" w:rsidR="00B21AAA" w:rsidRDefault="00B21AAA">
      <w:r>
        <w:separator/>
      </w:r>
    </w:p>
  </w:footnote>
  <w:footnote w:type="continuationSeparator" w:id="0">
    <w:p w14:paraId="071949ED" w14:textId="77777777" w:rsidR="00B21AAA" w:rsidRDefault="00B2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464"/>
    <w:multiLevelType w:val="multilevel"/>
    <w:tmpl w:val="840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49C9"/>
    <w:multiLevelType w:val="hybridMultilevel"/>
    <w:tmpl w:val="B5F4D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75985"/>
    <w:multiLevelType w:val="multilevel"/>
    <w:tmpl w:val="19B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E58EF"/>
    <w:multiLevelType w:val="hybridMultilevel"/>
    <w:tmpl w:val="2BB6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D3A0A"/>
    <w:multiLevelType w:val="hybridMultilevel"/>
    <w:tmpl w:val="51524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D1E64"/>
    <w:multiLevelType w:val="multilevel"/>
    <w:tmpl w:val="3086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C0DC2"/>
    <w:multiLevelType w:val="hybridMultilevel"/>
    <w:tmpl w:val="A55C6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75708"/>
    <w:multiLevelType w:val="hybridMultilevel"/>
    <w:tmpl w:val="94420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E4987"/>
    <w:multiLevelType w:val="multilevel"/>
    <w:tmpl w:val="E39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862FA"/>
    <w:multiLevelType w:val="hybridMultilevel"/>
    <w:tmpl w:val="5FACA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5072A9"/>
    <w:multiLevelType w:val="hybridMultilevel"/>
    <w:tmpl w:val="B3683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020C4"/>
    <w:multiLevelType w:val="hybridMultilevel"/>
    <w:tmpl w:val="A640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E737E3"/>
    <w:multiLevelType w:val="multilevel"/>
    <w:tmpl w:val="A1DC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1306C"/>
    <w:multiLevelType w:val="hybridMultilevel"/>
    <w:tmpl w:val="CEE0F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31ABC"/>
    <w:multiLevelType w:val="hybridMultilevel"/>
    <w:tmpl w:val="0724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C6020"/>
    <w:multiLevelType w:val="multilevel"/>
    <w:tmpl w:val="0B96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06EAF"/>
    <w:multiLevelType w:val="multilevel"/>
    <w:tmpl w:val="E06C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D5DF0"/>
    <w:multiLevelType w:val="hybridMultilevel"/>
    <w:tmpl w:val="1B3E9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11"/>
  </w:num>
  <w:num w:numId="4">
    <w:abstractNumId w:val="13"/>
  </w:num>
  <w:num w:numId="5">
    <w:abstractNumId w:val="3"/>
  </w:num>
  <w:num w:numId="6">
    <w:abstractNumId w:val="1"/>
  </w:num>
  <w:num w:numId="7">
    <w:abstractNumId w:val="14"/>
  </w:num>
  <w:num w:numId="8">
    <w:abstractNumId w:val="9"/>
  </w:num>
  <w:num w:numId="9">
    <w:abstractNumId w:val="4"/>
  </w:num>
  <w:num w:numId="10">
    <w:abstractNumId w:val="10"/>
  </w:num>
  <w:num w:numId="11">
    <w:abstractNumId w:val="7"/>
  </w:num>
  <w:num w:numId="12">
    <w:abstractNumId w:val="5"/>
  </w:num>
  <w:num w:numId="13">
    <w:abstractNumId w:val="8"/>
  </w:num>
  <w:num w:numId="14">
    <w:abstractNumId w:val="12"/>
  </w:num>
  <w:num w:numId="15">
    <w:abstractNumId w:val="16"/>
  </w:num>
  <w:num w:numId="16">
    <w:abstractNumId w:val="2"/>
  </w:num>
  <w:num w:numId="17">
    <w:abstractNumId w:val="15"/>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15E5"/>
    <w:rsid w:val="00003C7C"/>
    <w:rsid w:val="00010DBD"/>
    <w:rsid w:val="0002477E"/>
    <w:rsid w:val="000258F2"/>
    <w:rsid w:val="00035969"/>
    <w:rsid w:val="00035FC8"/>
    <w:rsid w:val="000610F2"/>
    <w:rsid w:val="000629E4"/>
    <w:rsid w:val="00063182"/>
    <w:rsid w:val="00072D55"/>
    <w:rsid w:val="00073B14"/>
    <w:rsid w:val="00073E00"/>
    <w:rsid w:val="00075181"/>
    <w:rsid w:val="00092702"/>
    <w:rsid w:val="000962B9"/>
    <w:rsid w:val="000A01AE"/>
    <w:rsid w:val="000A2F3F"/>
    <w:rsid w:val="000A2F49"/>
    <w:rsid w:val="000A4CBE"/>
    <w:rsid w:val="000A7272"/>
    <w:rsid w:val="000B2771"/>
    <w:rsid w:val="000C3D81"/>
    <w:rsid w:val="000C51A3"/>
    <w:rsid w:val="000D2399"/>
    <w:rsid w:val="000E4733"/>
    <w:rsid w:val="000E4DAB"/>
    <w:rsid w:val="000E6F1E"/>
    <w:rsid w:val="000F22CF"/>
    <w:rsid w:val="000F7BF5"/>
    <w:rsid w:val="00103B4E"/>
    <w:rsid w:val="00104D66"/>
    <w:rsid w:val="00107211"/>
    <w:rsid w:val="00112CE3"/>
    <w:rsid w:val="00117801"/>
    <w:rsid w:val="00123DA8"/>
    <w:rsid w:val="00130CBA"/>
    <w:rsid w:val="00144CBA"/>
    <w:rsid w:val="00145598"/>
    <w:rsid w:val="001616FB"/>
    <w:rsid w:val="00180868"/>
    <w:rsid w:val="00180B8D"/>
    <w:rsid w:val="00184951"/>
    <w:rsid w:val="001871E4"/>
    <w:rsid w:val="00187BA6"/>
    <w:rsid w:val="00193492"/>
    <w:rsid w:val="001A20F3"/>
    <w:rsid w:val="001A2887"/>
    <w:rsid w:val="001A71CB"/>
    <w:rsid w:val="001B1A27"/>
    <w:rsid w:val="001B4E3C"/>
    <w:rsid w:val="001B6702"/>
    <w:rsid w:val="001C0119"/>
    <w:rsid w:val="001C0B2B"/>
    <w:rsid w:val="001D0FF4"/>
    <w:rsid w:val="001D336C"/>
    <w:rsid w:val="001F44ED"/>
    <w:rsid w:val="002002FF"/>
    <w:rsid w:val="00210E29"/>
    <w:rsid w:val="002125F8"/>
    <w:rsid w:val="00213BCD"/>
    <w:rsid w:val="0021591E"/>
    <w:rsid w:val="00221358"/>
    <w:rsid w:val="00222587"/>
    <w:rsid w:val="00222849"/>
    <w:rsid w:val="002325A7"/>
    <w:rsid w:val="00234568"/>
    <w:rsid w:val="00237051"/>
    <w:rsid w:val="00242D53"/>
    <w:rsid w:val="00242FBC"/>
    <w:rsid w:val="0024300E"/>
    <w:rsid w:val="00244C5C"/>
    <w:rsid w:val="0025093F"/>
    <w:rsid w:val="00251308"/>
    <w:rsid w:val="002540DD"/>
    <w:rsid w:val="002550A0"/>
    <w:rsid w:val="00260797"/>
    <w:rsid w:val="00261660"/>
    <w:rsid w:val="00280C15"/>
    <w:rsid w:val="002851DA"/>
    <w:rsid w:val="002978C8"/>
    <w:rsid w:val="002A692C"/>
    <w:rsid w:val="002B3653"/>
    <w:rsid w:val="002D1527"/>
    <w:rsid w:val="002D37FB"/>
    <w:rsid w:val="002D3822"/>
    <w:rsid w:val="002F129E"/>
    <w:rsid w:val="002F2EF3"/>
    <w:rsid w:val="002F75F2"/>
    <w:rsid w:val="003122DC"/>
    <w:rsid w:val="00317754"/>
    <w:rsid w:val="00326C2B"/>
    <w:rsid w:val="00333BD1"/>
    <w:rsid w:val="00334348"/>
    <w:rsid w:val="003441C1"/>
    <w:rsid w:val="003464E4"/>
    <w:rsid w:val="00357194"/>
    <w:rsid w:val="003703E8"/>
    <w:rsid w:val="003717C1"/>
    <w:rsid w:val="00375F4C"/>
    <w:rsid w:val="0039494C"/>
    <w:rsid w:val="00395D3F"/>
    <w:rsid w:val="00397369"/>
    <w:rsid w:val="003A14C1"/>
    <w:rsid w:val="003A7233"/>
    <w:rsid w:val="003B149F"/>
    <w:rsid w:val="003B2415"/>
    <w:rsid w:val="003B41DD"/>
    <w:rsid w:val="003B51CC"/>
    <w:rsid w:val="003D206B"/>
    <w:rsid w:val="003D61CC"/>
    <w:rsid w:val="003E006D"/>
    <w:rsid w:val="003E425D"/>
    <w:rsid w:val="003E51F3"/>
    <w:rsid w:val="003E6080"/>
    <w:rsid w:val="004102DF"/>
    <w:rsid w:val="00413AF9"/>
    <w:rsid w:val="00422155"/>
    <w:rsid w:val="004252EA"/>
    <w:rsid w:val="00431A58"/>
    <w:rsid w:val="004322C4"/>
    <w:rsid w:val="00442000"/>
    <w:rsid w:val="0045013A"/>
    <w:rsid w:val="00452E5C"/>
    <w:rsid w:val="00465F04"/>
    <w:rsid w:val="0046685F"/>
    <w:rsid w:val="004823D6"/>
    <w:rsid w:val="004841F2"/>
    <w:rsid w:val="004953E3"/>
    <w:rsid w:val="004A7051"/>
    <w:rsid w:val="004B4DDB"/>
    <w:rsid w:val="004B52A3"/>
    <w:rsid w:val="004B65FE"/>
    <w:rsid w:val="004C1257"/>
    <w:rsid w:val="004D039A"/>
    <w:rsid w:val="004D37FF"/>
    <w:rsid w:val="004D50D8"/>
    <w:rsid w:val="004E0C16"/>
    <w:rsid w:val="004E1DD8"/>
    <w:rsid w:val="004E3218"/>
    <w:rsid w:val="004E415C"/>
    <w:rsid w:val="004F1417"/>
    <w:rsid w:val="004F3AF5"/>
    <w:rsid w:val="004F4FDD"/>
    <w:rsid w:val="004F7887"/>
    <w:rsid w:val="00500A38"/>
    <w:rsid w:val="0050617A"/>
    <w:rsid w:val="0050714B"/>
    <w:rsid w:val="005076F4"/>
    <w:rsid w:val="00507813"/>
    <w:rsid w:val="00512218"/>
    <w:rsid w:val="005268D9"/>
    <w:rsid w:val="00532D21"/>
    <w:rsid w:val="00551287"/>
    <w:rsid w:val="00551708"/>
    <w:rsid w:val="0055319C"/>
    <w:rsid w:val="00556EAA"/>
    <w:rsid w:val="00567960"/>
    <w:rsid w:val="005905D2"/>
    <w:rsid w:val="00590730"/>
    <w:rsid w:val="00592E1A"/>
    <w:rsid w:val="005B3302"/>
    <w:rsid w:val="005B6772"/>
    <w:rsid w:val="005C13E7"/>
    <w:rsid w:val="005C3AB1"/>
    <w:rsid w:val="005C5D36"/>
    <w:rsid w:val="005D247B"/>
    <w:rsid w:val="005D2726"/>
    <w:rsid w:val="005D373D"/>
    <w:rsid w:val="005D6A96"/>
    <w:rsid w:val="005E4D14"/>
    <w:rsid w:val="005E7448"/>
    <w:rsid w:val="005F3D60"/>
    <w:rsid w:val="005F45EB"/>
    <w:rsid w:val="006005A2"/>
    <w:rsid w:val="00602945"/>
    <w:rsid w:val="0060459F"/>
    <w:rsid w:val="006164E8"/>
    <w:rsid w:val="00623BCF"/>
    <w:rsid w:val="00623ED9"/>
    <w:rsid w:val="00634F6E"/>
    <w:rsid w:val="006363BD"/>
    <w:rsid w:val="006412DF"/>
    <w:rsid w:val="006433E0"/>
    <w:rsid w:val="006460CA"/>
    <w:rsid w:val="00647F33"/>
    <w:rsid w:val="006600C8"/>
    <w:rsid w:val="00681E74"/>
    <w:rsid w:val="00684EE1"/>
    <w:rsid w:val="006905C0"/>
    <w:rsid w:val="00692761"/>
    <w:rsid w:val="006944D1"/>
    <w:rsid w:val="006A47E8"/>
    <w:rsid w:val="006B770B"/>
    <w:rsid w:val="006C2ABE"/>
    <w:rsid w:val="006C343A"/>
    <w:rsid w:val="006D3082"/>
    <w:rsid w:val="006F4C18"/>
    <w:rsid w:val="00700CF6"/>
    <w:rsid w:val="00714568"/>
    <w:rsid w:val="00724A8E"/>
    <w:rsid w:val="00724C52"/>
    <w:rsid w:val="00730375"/>
    <w:rsid w:val="00732FED"/>
    <w:rsid w:val="00733095"/>
    <w:rsid w:val="00733BEF"/>
    <w:rsid w:val="00734027"/>
    <w:rsid w:val="0073654A"/>
    <w:rsid w:val="0075197E"/>
    <w:rsid w:val="007524B6"/>
    <w:rsid w:val="00753D61"/>
    <w:rsid w:val="00755FE4"/>
    <w:rsid w:val="00760A39"/>
    <w:rsid w:val="0076639A"/>
    <w:rsid w:val="00773FB8"/>
    <w:rsid w:val="00774BDF"/>
    <w:rsid w:val="00774C69"/>
    <w:rsid w:val="00790B29"/>
    <w:rsid w:val="00795D83"/>
    <w:rsid w:val="00796044"/>
    <w:rsid w:val="007B3695"/>
    <w:rsid w:val="007C06A8"/>
    <w:rsid w:val="007D68C3"/>
    <w:rsid w:val="007E1605"/>
    <w:rsid w:val="007F6E39"/>
    <w:rsid w:val="008005B2"/>
    <w:rsid w:val="0080339A"/>
    <w:rsid w:val="008034BA"/>
    <w:rsid w:val="00813DD5"/>
    <w:rsid w:val="00820229"/>
    <w:rsid w:val="00822F14"/>
    <w:rsid w:val="00823FDD"/>
    <w:rsid w:val="00840639"/>
    <w:rsid w:val="008427B5"/>
    <w:rsid w:val="008428EC"/>
    <w:rsid w:val="008505AC"/>
    <w:rsid w:val="0086148F"/>
    <w:rsid w:val="00866E71"/>
    <w:rsid w:val="00867A3C"/>
    <w:rsid w:val="00873640"/>
    <w:rsid w:val="008750B0"/>
    <w:rsid w:val="00884490"/>
    <w:rsid w:val="00885A6C"/>
    <w:rsid w:val="00891CE5"/>
    <w:rsid w:val="00894A49"/>
    <w:rsid w:val="00897083"/>
    <w:rsid w:val="008A49A8"/>
    <w:rsid w:val="008A6734"/>
    <w:rsid w:val="008C3117"/>
    <w:rsid w:val="008D3BF1"/>
    <w:rsid w:val="008D427D"/>
    <w:rsid w:val="008D7EB3"/>
    <w:rsid w:val="008E3DA2"/>
    <w:rsid w:val="008E4F29"/>
    <w:rsid w:val="008F0CAA"/>
    <w:rsid w:val="008F5165"/>
    <w:rsid w:val="00907E4E"/>
    <w:rsid w:val="0091080C"/>
    <w:rsid w:val="00917A06"/>
    <w:rsid w:val="00930C55"/>
    <w:rsid w:val="009369C1"/>
    <w:rsid w:val="00936E63"/>
    <w:rsid w:val="0094197A"/>
    <w:rsid w:val="009419E6"/>
    <w:rsid w:val="0094562F"/>
    <w:rsid w:val="0095621D"/>
    <w:rsid w:val="00956587"/>
    <w:rsid w:val="00960E6B"/>
    <w:rsid w:val="00961BC6"/>
    <w:rsid w:val="009644C7"/>
    <w:rsid w:val="0098129B"/>
    <w:rsid w:val="00993FAE"/>
    <w:rsid w:val="009A05B9"/>
    <w:rsid w:val="009B4540"/>
    <w:rsid w:val="009B772D"/>
    <w:rsid w:val="009C4871"/>
    <w:rsid w:val="009C4CFE"/>
    <w:rsid w:val="009D4F4D"/>
    <w:rsid w:val="009D5C65"/>
    <w:rsid w:val="009E46E7"/>
    <w:rsid w:val="009E4918"/>
    <w:rsid w:val="009E5770"/>
    <w:rsid w:val="009E5849"/>
    <w:rsid w:val="009F4C9B"/>
    <w:rsid w:val="00A11824"/>
    <w:rsid w:val="00A2026D"/>
    <w:rsid w:val="00A50F8D"/>
    <w:rsid w:val="00A53E79"/>
    <w:rsid w:val="00A55944"/>
    <w:rsid w:val="00A5620D"/>
    <w:rsid w:val="00A6594B"/>
    <w:rsid w:val="00A67FC3"/>
    <w:rsid w:val="00A709E1"/>
    <w:rsid w:val="00A71B95"/>
    <w:rsid w:val="00A73370"/>
    <w:rsid w:val="00A7507A"/>
    <w:rsid w:val="00A75342"/>
    <w:rsid w:val="00A858EB"/>
    <w:rsid w:val="00A8746B"/>
    <w:rsid w:val="00A919F7"/>
    <w:rsid w:val="00AA323F"/>
    <w:rsid w:val="00AC0D57"/>
    <w:rsid w:val="00AC3DC0"/>
    <w:rsid w:val="00AC3E5D"/>
    <w:rsid w:val="00AC7E70"/>
    <w:rsid w:val="00AD504F"/>
    <w:rsid w:val="00AE42BC"/>
    <w:rsid w:val="00AF0241"/>
    <w:rsid w:val="00AF53FF"/>
    <w:rsid w:val="00B00D37"/>
    <w:rsid w:val="00B02125"/>
    <w:rsid w:val="00B02ECD"/>
    <w:rsid w:val="00B13EE6"/>
    <w:rsid w:val="00B17EA0"/>
    <w:rsid w:val="00B217AC"/>
    <w:rsid w:val="00B21AAA"/>
    <w:rsid w:val="00B23DF1"/>
    <w:rsid w:val="00B300BC"/>
    <w:rsid w:val="00B371E6"/>
    <w:rsid w:val="00B405EC"/>
    <w:rsid w:val="00B54425"/>
    <w:rsid w:val="00B55A5B"/>
    <w:rsid w:val="00B61320"/>
    <w:rsid w:val="00B6278B"/>
    <w:rsid w:val="00B715A7"/>
    <w:rsid w:val="00B83D11"/>
    <w:rsid w:val="00B84BD3"/>
    <w:rsid w:val="00B86FA9"/>
    <w:rsid w:val="00B91CB2"/>
    <w:rsid w:val="00B95D86"/>
    <w:rsid w:val="00B96640"/>
    <w:rsid w:val="00BA0C47"/>
    <w:rsid w:val="00BA1771"/>
    <w:rsid w:val="00BA1885"/>
    <w:rsid w:val="00BA76D1"/>
    <w:rsid w:val="00BB1F1D"/>
    <w:rsid w:val="00BB494C"/>
    <w:rsid w:val="00BB68FB"/>
    <w:rsid w:val="00BC3377"/>
    <w:rsid w:val="00BC7E76"/>
    <w:rsid w:val="00BC7EEE"/>
    <w:rsid w:val="00BD19F2"/>
    <w:rsid w:val="00BE7D76"/>
    <w:rsid w:val="00BF1F30"/>
    <w:rsid w:val="00BF7474"/>
    <w:rsid w:val="00C12A65"/>
    <w:rsid w:val="00C12B54"/>
    <w:rsid w:val="00C1771E"/>
    <w:rsid w:val="00C22BED"/>
    <w:rsid w:val="00C26A22"/>
    <w:rsid w:val="00C3102F"/>
    <w:rsid w:val="00C3302F"/>
    <w:rsid w:val="00C37AE9"/>
    <w:rsid w:val="00C407A8"/>
    <w:rsid w:val="00C47913"/>
    <w:rsid w:val="00C554DE"/>
    <w:rsid w:val="00C70613"/>
    <w:rsid w:val="00C81545"/>
    <w:rsid w:val="00C84E19"/>
    <w:rsid w:val="00C8774C"/>
    <w:rsid w:val="00C87AD4"/>
    <w:rsid w:val="00CB6C18"/>
    <w:rsid w:val="00CB7F67"/>
    <w:rsid w:val="00CD1C28"/>
    <w:rsid w:val="00CD2623"/>
    <w:rsid w:val="00CD4F7F"/>
    <w:rsid w:val="00CF2073"/>
    <w:rsid w:val="00CF6F1A"/>
    <w:rsid w:val="00D00180"/>
    <w:rsid w:val="00D0120B"/>
    <w:rsid w:val="00D0218B"/>
    <w:rsid w:val="00D0438B"/>
    <w:rsid w:val="00D051B4"/>
    <w:rsid w:val="00D07723"/>
    <w:rsid w:val="00D13F83"/>
    <w:rsid w:val="00D159C6"/>
    <w:rsid w:val="00D15CF3"/>
    <w:rsid w:val="00D24909"/>
    <w:rsid w:val="00D273E9"/>
    <w:rsid w:val="00D30F37"/>
    <w:rsid w:val="00D3219A"/>
    <w:rsid w:val="00D36D0E"/>
    <w:rsid w:val="00D430EF"/>
    <w:rsid w:val="00D46AD6"/>
    <w:rsid w:val="00D53508"/>
    <w:rsid w:val="00D62371"/>
    <w:rsid w:val="00D67032"/>
    <w:rsid w:val="00D71EC9"/>
    <w:rsid w:val="00D80B1B"/>
    <w:rsid w:val="00D92719"/>
    <w:rsid w:val="00D94A7B"/>
    <w:rsid w:val="00D97F4B"/>
    <w:rsid w:val="00DB5441"/>
    <w:rsid w:val="00DC10FE"/>
    <w:rsid w:val="00DC2F7C"/>
    <w:rsid w:val="00DC36C7"/>
    <w:rsid w:val="00DC401A"/>
    <w:rsid w:val="00DC4C4B"/>
    <w:rsid w:val="00DC5632"/>
    <w:rsid w:val="00DC6AB3"/>
    <w:rsid w:val="00DD0991"/>
    <w:rsid w:val="00DD09F5"/>
    <w:rsid w:val="00DD5FCF"/>
    <w:rsid w:val="00DE5E1A"/>
    <w:rsid w:val="00DF10ED"/>
    <w:rsid w:val="00DF1407"/>
    <w:rsid w:val="00DF2ABA"/>
    <w:rsid w:val="00DF4A1C"/>
    <w:rsid w:val="00DF50AE"/>
    <w:rsid w:val="00E14AFD"/>
    <w:rsid w:val="00E179AF"/>
    <w:rsid w:val="00E17FAB"/>
    <w:rsid w:val="00E234C0"/>
    <w:rsid w:val="00E26E73"/>
    <w:rsid w:val="00E31E47"/>
    <w:rsid w:val="00E331C3"/>
    <w:rsid w:val="00E339E9"/>
    <w:rsid w:val="00E3672C"/>
    <w:rsid w:val="00E444B9"/>
    <w:rsid w:val="00E550EA"/>
    <w:rsid w:val="00E6437C"/>
    <w:rsid w:val="00E644F8"/>
    <w:rsid w:val="00E65CFD"/>
    <w:rsid w:val="00E8299E"/>
    <w:rsid w:val="00E834BE"/>
    <w:rsid w:val="00E848AB"/>
    <w:rsid w:val="00E91301"/>
    <w:rsid w:val="00E95EA8"/>
    <w:rsid w:val="00EA7CA7"/>
    <w:rsid w:val="00ED1344"/>
    <w:rsid w:val="00ED5A13"/>
    <w:rsid w:val="00ED5C55"/>
    <w:rsid w:val="00ED611D"/>
    <w:rsid w:val="00EF43F8"/>
    <w:rsid w:val="00F01264"/>
    <w:rsid w:val="00F06F32"/>
    <w:rsid w:val="00F1206F"/>
    <w:rsid w:val="00F13608"/>
    <w:rsid w:val="00F21843"/>
    <w:rsid w:val="00F22683"/>
    <w:rsid w:val="00F247A2"/>
    <w:rsid w:val="00F25475"/>
    <w:rsid w:val="00F30541"/>
    <w:rsid w:val="00F3463F"/>
    <w:rsid w:val="00F41978"/>
    <w:rsid w:val="00F54460"/>
    <w:rsid w:val="00F572C1"/>
    <w:rsid w:val="00F62A1D"/>
    <w:rsid w:val="00F71069"/>
    <w:rsid w:val="00F80EF1"/>
    <w:rsid w:val="00F836C1"/>
    <w:rsid w:val="00F9270F"/>
    <w:rsid w:val="00FA37C5"/>
    <w:rsid w:val="00FA79B7"/>
    <w:rsid w:val="00FC2BCE"/>
    <w:rsid w:val="00FC42B1"/>
    <w:rsid w:val="00FC768B"/>
    <w:rsid w:val="00FD0C54"/>
    <w:rsid w:val="00FD1CC5"/>
    <w:rsid w:val="00FE1AF5"/>
    <w:rsid w:val="00FE3A43"/>
    <w:rsid w:val="00FF32D0"/>
    <w:rsid w:val="00FF4CE9"/>
    <w:rsid w:val="32EB04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DF4EC"/>
  <w15:chartTrackingRefBased/>
  <w15:docId w15:val="{353CD63A-BA3E-4B72-9F94-29456A4A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uiPriority w:val="59"/>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F2EF3"/>
    <w:pPr>
      <w:widowControl w:val="0"/>
      <w:spacing w:after="200" w:line="276" w:lineRule="auto"/>
    </w:pPr>
    <w:rPr>
      <w:rFonts w:ascii="Calibri" w:eastAsia="Calibri" w:hAnsi="Calibri" w:cs="Calibri"/>
      <w:color w:val="000000"/>
      <w:sz w:val="22"/>
      <w:szCs w:val="22"/>
      <w:lang w:eastAsia="en-US"/>
    </w:rPr>
  </w:style>
  <w:style w:type="character" w:customStyle="1" w:styleId="TitleChar">
    <w:name w:val="Title Char"/>
    <w:link w:val="Title"/>
    <w:rsid w:val="000C3D81"/>
    <w:rPr>
      <w:rFonts w:ascii="Arial" w:hAnsi="Arial"/>
      <w:b/>
      <w:sz w:val="24"/>
      <w:lang w:eastAsia="en-US"/>
    </w:rPr>
  </w:style>
  <w:style w:type="character" w:customStyle="1" w:styleId="HeaderChar">
    <w:name w:val="Header Char"/>
    <w:link w:val="Header"/>
    <w:rsid w:val="000C3D81"/>
    <w:rPr>
      <w:rFonts w:ascii="Arial" w:hAnsi="Arial"/>
      <w:sz w:val="24"/>
      <w:lang w:eastAsia="en-US"/>
    </w:rPr>
  </w:style>
  <w:style w:type="character" w:customStyle="1" w:styleId="FooterChar">
    <w:name w:val="Footer Char"/>
    <w:link w:val="Footer"/>
    <w:rsid w:val="000C3D81"/>
    <w:rPr>
      <w:rFonts w:ascii="Arial" w:hAnsi="Arial"/>
      <w:sz w:val="24"/>
      <w:lang w:eastAsia="en-US"/>
    </w:rPr>
  </w:style>
  <w:style w:type="paragraph" w:customStyle="1" w:styleId="Default">
    <w:name w:val="Default"/>
    <w:rsid w:val="009B454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A01AE"/>
    <w:pPr>
      <w:ind w:left="720"/>
    </w:pPr>
  </w:style>
  <w:style w:type="character" w:styleId="CommentReference">
    <w:name w:val="annotation reference"/>
    <w:rsid w:val="00D30F37"/>
    <w:rPr>
      <w:sz w:val="16"/>
      <w:szCs w:val="16"/>
    </w:rPr>
  </w:style>
  <w:style w:type="paragraph" w:styleId="CommentText">
    <w:name w:val="annotation text"/>
    <w:basedOn w:val="Normal"/>
    <w:link w:val="CommentTextChar"/>
    <w:rsid w:val="00D30F37"/>
    <w:rPr>
      <w:sz w:val="20"/>
    </w:rPr>
  </w:style>
  <w:style w:type="character" w:customStyle="1" w:styleId="CommentTextChar">
    <w:name w:val="Comment Text Char"/>
    <w:link w:val="CommentText"/>
    <w:rsid w:val="00D30F37"/>
    <w:rPr>
      <w:rFonts w:ascii="Arial" w:hAnsi="Arial"/>
      <w:lang w:eastAsia="en-US"/>
    </w:rPr>
  </w:style>
  <w:style w:type="paragraph" w:styleId="CommentSubject">
    <w:name w:val="annotation subject"/>
    <w:basedOn w:val="CommentText"/>
    <w:next w:val="CommentText"/>
    <w:link w:val="CommentSubjectChar"/>
    <w:rsid w:val="00D30F37"/>
    <w:rPr>
      <w:b/>
      <w:bCs/>
    </w:rPr>
  </w:style>
  <w:style w:type="character" w:customStyle="1" w:styleId="CommentSubjectChar">
    <w:name w:val="Comment Subject Char"/>
    <w:link w:val="CommentSubject"/>
    <w:rsid w:val="00D30F37"/>
    <w:rPr>
      <w:rFonts w:ascii="Arial" w:hAnsi="Arial"/>
      <w:b/>
      <w:bCs/>
      <w:lang w:eastAsia="en-US"/>
    </w:rPr>
  </w:style>
  <w:style w:type="paragraph" w:styleId="NormalWeb">
    <w:name w:val="Normal (Web)"/>
    <w:basedOn w:val="Normal"/>
    <w:uiPriority w:val="99"/>
    <w:unhideWhenUsed/>
    <w:rsid w:val="00035FC8"/>
    <w:pPr>
      <w:spacing w:before="100" w:beforeAutospacing="1" w:after="100" w:afterAutospacing="1"/>
    </w:pPr>
    <w:rPr>
      <w:rFonts w:ascii="Times New Roman" w:hAnsi="Times New Roman"/>
      <w:szCs w:val="24"/>
      <w:lang w:eastAsia="en-GB"/>
    </w:rPr>
  </w:style>
  <w:style w:type="character" w:styleId="Strong">
    <w:name w:val="Strong"/>
    <w:uiPriority w:val="22"/>
    <w:qFormat/>
    <w:rsid w:val="00035FC8"/>
    <w:rPr>
      <w:b/>
      <w:bCs/>
    </w:rPr>
  </w:style>
  <w:style w:type="character" w:styleId="Emphasis">
    <w:name w:val="Emphasis"/>
    <w:uiPriority w:val="20"/>
    <w:qFormat/>
    <w:rsid w:val="00A750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787358365">
      <w:bodyDiv w:val="1"/>
      <w:marLeft w:val="0"/>
      <w:marRight w:val="0"/>
      <w:marTop w:val="0"/>
      <w:marBottom w:val="0"/>
      <w:divBdr>
        <w:top w:val="none" w:sz="0" w:space="0" w:color="auto"/>
        <w:left w:val="none" w:sz="0" w:space="0" w:color="auto"/>
        <w:bottom w:val="none" w:sz="0" w:space="0" w:color="auto"/>
        <w:right w:val="none" w:sz="0" w:space="0" w:color="auto"/>
      </w:divBdr>
      <w:divsChild>
        <w:div w:id="74523148">
          <w:marLeft w:val="576"/>
          <w:marRight w:val="0"/>
          <w:marTop w:val="80"/>
          <w:marBottom w:val="0"/>
          <w:divBdr>
            <w:top w:val="none" w:sz="0" w:space="0" w:color="auto"/>
            <w:left w:val="none" w:sz="0" w:space="0" w:color="auto"/>
            <w:bottom w:val="none" w:sz="0" w:space="0" w:color="auto"/>
            <w:right w:val="none" w:sz="0" w:space="0" w:color="auto"/>
          </w:divBdr>
        </w:div>
        <w:div w:id="101536534">
          <w:marLeft w:val="576"/>
          <w:marRight w:val="0"/>
          <w:marTop w:val="80"/>
          <w:marBottom w:val="0"/>
          <w:divBdr>
            <w:top w:val="none" w:sz="0" w:space="0" w:color="auto"/>
            <w:left w:val="none" w:sz="0" w:space="0" w:color="auto"/>
            <w:bottom w:val="none" w:sz="0" w:space="0" w:color="auto"/>
            <w:right w:val="none" w:sz="0" w:space="0" w:color="auto"/>
          </w:divBdr>
        </w:div>
        <w:div w:id="216284648">
          <w:marLeft w:val="576"/>
          <w:marRight w:val="0"/>
          <w:marTop w:val="80"/>
          <w:marBottom w:val="0"/>
          <w:divBdr>
            <w:top w:val="none" w:sz="0" w:space="0" w:color="auto"/>
            <w:left w:val="none" w:sz="0" w:space="0" w:color="auto"/>
            <w:bottom w:val="none" w:sz="0" w:space="0" w:color="auto"/>
            <w:right w:val="none" w:sz="0" w:space="0" w:color="auto"/>
          </w:divBdr>
        </w:div>
        <w:div w:id="390925211">
          <w:marLeft w:val="576"/>
          <w:marRight w:val="0"/>
          <w:marTop w:val="80"/>
          <w:marBottom w:val="0"/>
          <w:divBdr>
            <w:top w:val="none" w:sz="0" w:space="0" w:color="auto"/>
            <w:left w:val="none" w:sz="0" w:space="0" w:color="auto"/>
            <w:bottom w:val="none" w:sz="0" w:space="0" w:color="auto"/>
            <w:right w:val="none" w:sz="0" w:space="0" w:color="auto"/>
          </w:divBdr>
        </w:div>
        <w:div w:id="1225529707">
          <w:marLeft w:val="576"/>
          <w:marRight w:val="0"/>
          <w:marTop w:val="80"/>
          <w:marBottom w:val="0"/>
          <w:divBdr>
            <w:top w:val="none" w:sz="0" w:space="0" w:color="auto"/>
            <w:left w:val="none" w:sz="0" w:space="0" w:color="auto"/>
            <w:bottom w:val="none" w:sz="0" w:space="0" w:color="auto"/>
            <w:right w:val="none" w:sz="0" w:space="0" w:color="auto"/>
          </w:divBdr>
        </w:div>
        <w:div w:id="1228958350">
          <w:marLeft w:val="576"/>
          <w:marRight w:val="0"/>
          <w:marTop w:val="80"/>
          <w:marBottom w:val="0"/>
          <w:divBdr>
            <w:top w:val="none" w:sz="0" w:space="0" w:color="auto"/>
            <w:left w:val="none" w:sz="0" w:space="0" w:color="auto"/>
            <w:bottom w:val="none" w:sz="0" w:space="0" w:color="auto"/>
            <w:right w:val="none" w:sz="0" w:space="0" w:color="auto"/>
          </w:divBdr>
        </w:div>
        <w:div w:id="1313407146">
          <w:marLeft w:val="576"/>
          <w:marRight w:val="0"/>
          <w:marTop w:val="80"/>
          <w:marBottom w:val="0"/>
          <w:divBdr>
            <w:top w:val="none" w:sz="0" w:space="0" w:color="auto"/>
            <w:left w:val="none" w:sz="0" w:space="0" w:color="auto"/>
            <w:bottom w:val="none" w:sz="0" w:space="0" w:color="auto"/>
            <w:right w:val="none" w:sz="0" w:space="0" w:color="auto"/>
          </w:divBdr>
        </w:div>
        <w:div w:id="1427189156">
          <w:marLeft w:val="576"/>
          <w:marRight w:val="0"/>
          <w:marTop w:val="80"/>
          <w:marBottom w:val="0"/>
          <w:divBdr>
            <w:top w:val="none" w:sz="0" w:space="0" w:color="auto"/>
            <w:left w:val="none" w:sz="0" w:space="0" w:color="auto"/>
            <w:bottom w:val="none" w:sz="0" w:space="0" w:color="auto"/>
            <w:right w:val="none" w:sz="0" w:space="0" w:color="auto"/>
          </w:divBdr>
        </w:div>
        <w:div w:id="1846506428">
          <w:marLeft w:val="576"/>
          <w:marRight w:val="0"/>
          <w:marTop w:val="80"/>
          <w:marBottom w:val="0"/>
          <w:divBdr>
            <w:top w:val="none" w:sz="0" w:space="0" w:color="auto"/>
            <w:left w:val="none" w:sz="0" w:space="0" w:color="auto"/>
            <w:bottom w:val="none" w:sz="0" w:space="0" w:color="auto"/>
            <w:right w:val="none" w:sz="0" w:space="0" w:color="auto"/>
          </w:divBdr>
        </w:div>
      </w:divsChild>
    </w:div>
    <w:div w:id="1141311048">
      <w:bodyDiv w:val="1"/>
      <w:marLeft w:val="0"/>
      <w:marRight w:val="0"/>
      <w:marTop w:val="0"/>
      <w:marBottom w:val="0"/>
      <w:divBdr>
        <w:top w:val="none" w:sz="0" w:space="0" w:color="auto"/>
        <w:left w:val="none" w:sz="0" w:space="0" w:color="auto"/>
        <w:bottom w:val="none" w:sz="0" w:space="0" w:color="auto"/>
        <w:right w:val="none" w:sz="0" w:space="0" w:color="auto"/>
      </w:divBdr>
      <w:divsChild>
        <w:div w:id="24445374">
          <w:marLeft w:val="576"/>
          <w:marRight w:val="0"/>
          <w:marTop w:val="80"/>
          <w:marBottom w:val="0"/>
          <w:divBdr>
            <w:top w:val="none" w:sz="0" w:space="0" w:color="auto"/>
            <w:left w:val="none" w:sz="0" w:space="0" w:color="auto"/>
            <w:bottom w:val="none" w:sz="0" w:space="0" w:color="auto"/>
            <w:right w:val="none" w:sz="0" w:space="0" w:color="auto"/>
          </w:divBdr>
        </w:div>
        <w:div w:id="104228235">
          <w:marLeft w:val="576"/>
          <w:marRight w:val="0"/>
          <w:marTop w:val="80"/>
          <w:marBottom w:val="0"/>
          <w:divBdr>
            <w:top w:val="none" w:sz="0" w:space="0" w:color="auto"/>
            <w:left w:val="none" w:sz="0" w:space="0" w:color="auto"/>
            <w:bottom w:val="none" w:sz="0" w:space="0" w:color="auto"/>
            <w:right w:val="none" w:sz="0" w:space="0" w:color="auto"/>
          </w:divBdr>
        </w:div>
        <w:div w:id="648486646">
          <w:marLeft w:val="576"/>
          <w:marRight w:val="0"/>
          <w:marTop w:val="80"/>
          <w:marBottom w:val="0"/>
          <w:divBdr>
            <w:top w:val="none" w:sz="0" w:space="0" w:color="auto"/>
            <w:left w:val="none" w:sz="0" w:space="0" w:color="auto"/>
            <w:bottom w:val="none" w:sz="0" w:space="0" w:color="auto"/>
            <w:right w:val="none" w:sz="0" w:space="0" w:color="auto"/>
          </w:divBdr>
        </w:div>
        <w:div w:id="835806956">
          <w:marLeft w:val="576"/>
          <w:marRight w:val="0"/>
          <w:marTop w:val="80"/>
          <w:marBottom w:val="0"/>
          <w:divBdr>
            <w:top w:val="none" w:sz="0" w:space="0" w:color="auto"/>
            <w:left w:val="none" w:sz="0" w:space="0" w:color="auto"/>
            <w:bottom w:val="none" w:sz="0" w:space="0" w:color="auto"/>
            <w:right w:val="none" w:sz="0" w:space="0" w:color="auto"/>
          </w:divBdr>
        </w:div>
        <w:div w:id="1203129748">
          <w:marLeft w:val="576"/>
          <w:marRight w:val="0"/>
          <w:marTop w:val="80"/>
          <w:marBottom w:val="0"/>
          <w:divBdr>
            <w:top w:val="none" w:sz="0" w:space="0" w:color="auto"/>
            <w:left w:val="none" w:sz="0" w:space="0" w:color="auto"/>
            <w:bottom w:val="none" w:sz="0" w:space="0" w:color="auto"/>
            <w:right w:val="none" w:sz="0" w:space="0" w:color="auto"/>
          </w:divBdr>
        </w:div>
        <w:div w:id="1355497831">
          <w:marLeft w:val="576"/>
          <w:marRight w:val="0"/>
          <w:marTop w:val="80"/>
          <w:marBottom w:val="0"/>
          <w:divBdr>
            <w:top w:val="none" w:sz="0" w:space="0" w:color="auto"/>
            <w:left w:val="none" w:sz="0" w:space="0" w:color="auto"/>
            <w:bottom w:val="none" w:sz="0" w:space="0" w:color="auto"/>
            <w:right w:val="none" w:sz="0" w:space="0" w:color="auto"/>
          </w:divBdr>
        </w:div>
        <w:div w:id="1495492587">
          <w:marLeft w:val="576"/>
          <w:marRight w:val="0"/>
          <w:marTop w:val="80"/>
          <w:marBottom w:val="0"/>
          <w:divBdr>
            <w:top w:val="none" w:sz="0" w:space="0" w:color="auto"/>
            <w:left w:val="none" w:sz="0" w:space="0" w:color="auto"/>
            <w:bottom w:val="none" w:sz="0" w:space="0" w:color="auto"/>
            <w:right w:val="none" w:sz="0" w:space="0" w:color="auto"/>
          </w:divBdr>
        </w:div>
        <w:div w:id="1509367601">
          <w:marLeft w:val="576"/>
          <w:marRight w:val="0"/>
          <w:marTop w:val="80"/>
          <w:marBottom w:val="0"/>
          <w:divBdr>
            <w:top w:val="none" w:sz="0" w:space="0" w:color="auto"/>
            <w:left w:val="none" w:sz="0" w:space="0" w:color="auto"/>
            <w:bottom w:val="none" w:sz="0" w:space="0" w:color="auto"/>
            <w:right w:val="none" w:sz="0" w:space="0" w:color="auto"/>
          </w:divBdr>
        </w:div>
        <w:div w:id="1765104104">
          <w:marLeft w:val="576"/>
          <w:marRight w:val="0"/>
          <w:marTop w:val="80"/>
          <w:marBottom w:val="0"/>
          <w:divBdr>
            <w:top w:val="none" w:sz="0" w:space="0" w:color="auto"/>
            <w:left w:val="none" w:sz="0" w:space="0" w:color="auto"/>
            <w:bottom w:val="none" w:sz="0" w:space="0" w:color="auto"/>
            <w:right w:val="none" w:sz="0" w:space="0" w:color="auto"/>
          </w:divBdr>
        </w:div>
      </w:divsChild>
    </w:div>
    <w:div w:id="1233538339">
      <w:bodyDiv w:val="1"/>
      <w:marLeft w:val="0"/>
      <w:marRight w:val="0"/>
      <w:marTop w:val="0"/>
      <w:marBottom w:val="0"/>
      <w:divBdr>
        <w:top w:val="none" w:sz="0" w:space="0" w:color="auto"/>
        <w:left w:val="none" w:sz="0" w:space="0" w:color="auto"/>
        <w:bottom w:val="none" w:sz="0" w:space="0" w:color="auto"/>
        <w:right w:val="none" w:sz="0" w:space="0" w:color="auto"/>
      </w:divBdr>
      <w:divsChild>
        <w:div w:id="1812362694">
          <w:marLeft w:val="576"/>
          <w:marRight w:val="0"/>
          <w:marTop w:val="80"/>
          <w:marBottom w:val="0"/>
          <w:divBdr>
            <w:top w:val="none" w:sz="0" w:space="0" w:color="auto"/>
            <w:left w:val="none" w:sz="0" w:space="0" w:color="auto"/>
            <w:bottom w:val="none" w:sz="0" w:space="0" w:color="auto"/>
            <w:right w:val="none" w:sz="0" w:space="0" w:color="auto"/>
          </w:divBdr>
        </w:div>
      </w:divsChild>
    </w:div>
    <w:div w:id="1667437013">
      <w:bodyDiv w:val="1"/>
      <w:marLeft w:val="0"/>
      <w:marRight w:val="0"/>
      <w:marTop w:val="0"/>
      <w:marBottom w:val="0"/>
      <w:divBdr>
        <w:top w:val="none" w:sz="0" w:space="0" w:color="auto"/>
        <w:left w:val="none" w:sz="0" w:space="0" w:color="auto"/>
        <w:bottom w:val="none" w:sz="0" w:space="0" w:color="auto"/>
        <w:right w:val="none" w:sz="0" w:space="0" w:color="auto"/>
      </w:divBdr>
    </w:div>
    <w:div w:id="1960724974">
      <w:bodyDiv w:val="1"/>
      <w:marLeft w:val="0"/>
      <w:marRight w:val="0"/>
      <w:marTop w:val="0"/>
      <w:marBottom w:val="0"/>
      <w:divBdr>
        <w:top w:val="none" w:sz="0" w:space="0" w:color="auto"/>
        <w:left w:val="none" w:sz="0" w:space="0" w:color="auto"/>
        <w:bottom w:val="none" w:sz="0" w:space="0" w:color="auto"/>
        <w:right w:val="none" w:sz="0" w:space="0" w:color="auto"/>
      </w:divBdr>
      <w:divsChild>
        <w:div w:id="296381587">
          <w:marLeft w:val="576"/>
          <w:marRight w:val="0"/>
          <w:marTop w:val="80"/>
          <w:marBottom w:val="0"/>
          <w:divBdr>
            <w:top w:val="none" w:sz="0" w:space="0" w:color="auto"/>
            <w:left w:val="none" w:sz="0" w:space="0" w:color="auto"/>
            <w:bottom w:val="none" w:sz="0" w:space="0" w:color="auto"/>
            <w:right w:val="none" w:sz="0" w:space="0" w:color="auto"/>
          </w:divBdr>
        </w:div>
        <w:div w:id="470364380">
          <w:marLeft w:val="576"/>
          <w:marRight w:val="0"/>
          <w:marTop w:val="80"/>
          <w:marBottom w:val="0"/>
          <w:divBdr>
            <w:top w:val="none" w:sz="0" w:space="0" w:color="auto"/>
            <w:left w:val="none" w:sz="0" w:space="0" w:color="auto"/>
            <w:bottom w:val="none" w:sz="0" w:space="0" w:color="auto"/>
            <w:right w:val="none" w:sz="0" w:space="0" w:color="auto"/>
          </w:divBdr>
        </w:div>
        <w:div w:id="779952828">
          <w:marLeft w:val="576"/>
          <w:marRight w:val="0"/>
          <w:marTop w:val="80"/>
          <w:marBottom w:val="0"/>
          <w:divBdr>
            <w:top w:val="none" w:sz="0" w:space="0" w:color="auto"/>
            <w:left w:val="none" w:sz="0" w:space="0" w:color="auto"/>
            <w:bottom w:val="none" w:sz="0" w:space="0" w:color="auto"/>
            <w:right w:val="none" w:sz="0" w:space="0" w:color="auto"/>
          </w:divBdr>
        </w:div>
        <w:div w:id="789396252">
          <w:marLeft w:val="576"/>
          <w:marRight w:val="0"/>
          <w:marTop w:val="80"/>
          <w:marBottom w:val="0"/>
          <w:divBdr>
            <w:top w:val="none" w:sz="0" w:space="0" w:color="auto"/>
            <w:left w:val="none" w:sz="0" w:space="0" w:color="auto"/>
            <w:bottom w:val="none" w:sz="0" w:space="0" w:color="auto"/>
            <w:right w:val="none" w:sz="0" w:space="0" w:color="auto"/>
          </w:divBdr>
        </w:div>
        <w:div w:id="1022440377">
          <w:marLeft w:val="576"/>
          <w:marRight w:val="0"/>
          <w:marTop w:val="80"/>
          <w:marBottom w:val="0"/>
          <w:divBdr>
            <w:top w:val="none" w:sz="0" w:space="0" w:color="auto"/>
            <w:left w:val="none" w:sz="0" w:space="0" w:color="auto"/>
            <w:bottom w:val="none" w:sz="0" w:space="0" w:color="auto"/>
            <w:right w:val="none" w:sz="0" w:space="0" w:color="auto"/>
          </w:divBdr>
        </w:div>
        <w:div w:id="1209494403">
          <w:marLeft w:val="576"/>
          <w:marRight w:val="0"/>
          <w:marTop w:val="80"/>
          <w:marBottom w:val="0"/>
          <w:divBdr>
            <w:top w:val="none" w:sz="0" w:space="0" w:color="auto"/>
            <w:left w:val="none" w:sz="0" w:space="0" w:color="auto"/>
            <w:bottom w:val="none" w:sz="0" w:space="0" w:color="auto"/>
            <w:right w:val="none" w:sz="0" w:space="0" w:color="auto"/>
          </w:divBdr>
        </w:div>
        <w:div w:id="1255630641">
          <w:marLeft w:val="576"/>
          <w:marRight w:val="0"/>
          <w:marTop w:val="80"/>
          <w:marBottom w:val="0"/>
          <w:divBdr>
            <w:top w:val="none" w:sz="0" w:space="0" w:color="auto"/>
            <w:left w:val="none" w:sz="0" w:space="0" w:color="auto"/>
            <w:bottom w:val="none" w:sz="0" w:space="0" w:color="auto"/>
            <w:right w:val="none" w:sz="0" w:space="0" w:color="auto"/>
          </w:divBdr>
        </w:div>
        <w:div w:id="1577589541">
          <w:marLeft w:val="576"/>
          <w:marRight w:val="0"/>
          <w:marTop w:val="80"/>
          <w:marBottom w:val="0"/>
          <w:divBdr>
            <w:top w:val="none" w:sz="0" w:space="0" w:color="auto"/>
            <w:left w:val="none" w:sz="0" w:space="0" w:color="auto"/>
            <w:bottom w:val="none" w:sz="0" w:space="0" w:color="auto"/>
            <w:right w:val="none" w:sz="0" w:space="0" w:color="auto"/>
          </w:divBdr>
        </w:div>
        <w:div w:id="189631236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D786-27C8-4F9B-8BD7-280053A3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2067</Words>
  <Characters>11782</Characters>
  <Application>Microsoft Office Word</Application>
  <DocSecurity>0</DocSecurity>
  <Lines>98</Lines>
  <Paragraphs>27</Paragraphs>
  <ScaleCrop>false</ScaleCrop>
  <Company>Leeds CMHT Trust</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JORDAN, Vicki (YORKSHIRE STREET MEDICAL CENTRE)</cp:lastModifiedBy>
  <cp:revision>7</cp:revision>
  <cp:lastPrinted>2015-02-03T22:21:00Z</cp:lastPrinted>
  <dcterms:created xsi:type="dcterms:W3CDTF">2020-11-17T13:48:00Z</dcterms:created>
  <dcterms:modified xsi:type="dcterms:W3CDTF">2022-09-26T12:35:00Z</dcterms:modified>
</cp:coreProperties>
</file>