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53FE6" w14:textId="77777777" w:rsidR="00C26343" w:rsidRPr="009E3C47" w:rsidRDefault="00C26343" w:rsidP="00C26343">
      <w:pPr>
        <w:jc w:val="center"/>
        <w:rPr>
          <w:rFonts w:cs="Arial"/>
          <w:b/>
          <w:sz w:val="32"/>
          <w:szCs w:val="32"/>
        </w:rPr>
      </w:pPr>
      <w:bookmarkStart w:id="0" w:name="app04"/>
      <w:r w:rsidRPr="009E3C47">
        <w:rPr>
          <w:rFonts w:cs="Arial"/>
          <w:b/>
          <w:sz w:val="32"/>
          <w:szCs w:val="32"/>
        </w:rPr>
        <w:t>MODULE DESCRIPTO</w:t>
      </w:r>
      <w:r>
        <w:rPr>
          <w:rFonts w:cs="Arial"/>
          <w:b/>
          <w:sz w:val="32"/>
          <w:szCs w:val="32"/>
        </w:rPr>
        <w:t>R</w:t>
      </w:r>
    </w:p>
    <w:bookmarkEnd w:id="0"/>
    <w:p w14:paraId="6E914C38" w14:textId="77777777" w:rsidR="00C26343" w:rsidRPr="008D0561" w:rsidRDefault="00C26343" w:rsidP="00C26343">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1561"/>
        <w:gridCol w:w="1134"/>
        <w:gridCol w:w="1560"/>
        <w:gridCol w:w="992"/>
        <w:gridCol w:w="2551"/>
      </w:tblGrid>
      <w:tr w:rsidR="00C26343" w:rsidRPr="00A63AEA" w14:paraId="73FCCA0D" w14:textId="77777777" w:rsidTr="00D01704">
        <w:tc>
          <w:tcPr>
            <w:tcW w:w="1382" w:type="dxa"/>
          </w:tcPr>
          <w:p w14:paraId="5725EF3D" w14:textId="77777777" w:rsidR="00C26343" w:rsidRPr="00A63AEA" w:rsidRDefault="00C26343" w:rsidP="00D01704">
            <w:pPr>
              <w:rPr>
                <w:rFonts w:cs="Arial"/>
                <w:b/>
                <w:caps/>
              </w:rPr>
            </w:pPr>
            <w:r w:rsidRPr="00A63AEA">
              <w:rPr>
                <w:rFonts w:cs="Arial"/>
                <w:b/>
                <w:caps/>
              </w:rPr>
              <w:t>Module Title</w:t>
            </w:r>
          </w:p>
        </w:tc>
        <w:tc>
          <w:tcPr>
            <w:tcW w:w="7798" w:type="dxa"/>
            <w:gridSpan w:val="5"/>
          </w:tcPr>
          <w:p w14:paraId="6557CA67" w14:textId="5E0F5B71" w:rsidR="00C26343" w:rsidRPr="00805CB8" w:rsidRDefault="0089182A" w:rsidP="00F455F1">
            <w:pPr>
              <w:rPr>
                <w:rFonts w:cs="Arial"/>
              </w:rPr>
            </w:pPr>
            <w:r>
              <w:rPr>
                <w:rFonts w:cs="Arial"/>
              </w:rPr>
              <w:t>M</w:t>
            </w:r>
            <w:r w:rsidR="006A0B70">
              <w:rPr>
                <w:rFonts w:cs="Arial"/>
              </w:rPr>
              <w:t xml:space="preserve">edical Leadership </w:t>
            </w:r>
            <w:r w:rsidR="00C87159">
              <w:rPr>
                <w:rFonts w:cs="Arial"/>
              </w:rPr>
              <w:t xml:space="preserve">– </w:t>
            </w:r>
            <w:r w:rsidR="00F455F1">
              <w:rPr>
                <w:rFonts w:cs="Arial"/>
              </w:rPr>
              <w:t xml:space="preserve">Components of </w:t>
            </w:r>
            <w:r w:rsidR="008D58E9">
              <w:rPr>
                <w:rFonts w:cs="Arial"/>
              </w:rPr>
              <w:t xml:space="preserve">NHS Finance, </w:t>
            </w:r>
            <w:r w:rsidR="00423068">
              <w:rPr>
                <w:rFonts w:cs="Arial"/>
              </w:rPr>
              <w:t xml:space="preserve">NHS Organisational </w:t>
            </w:r>
            <w:proofErr w:type="gramStart"/>
            <w:r w:rsidR="00423068">
              <w:rPr>
                <w:rFonts w:cs="Arial"/>
              </w:rPr>
              <w:t>Design</w:t>
            </w:r>
            <w:proofErr w:type="gramEnd"/>
            <w:r w:rsidR="00423068">
              <w:rPr>
                <w:rFonts w:cs="Arial"/>
              </w:rPr>
              <w:t xml:space="preserve"> and the Public Sector </w:t>
            </w:r>
          </w:p>
        </w:tc>
      </w:tr>
      <w:tr w:rsidR="00FA5D5F" w:rsidRPr="00A63AEA" w14:paraId="2AD1FA3B" w14:textId="77777777" w:rsidTr="00B5413F">
        <w:trPr>
          <w:trHeight w:val="480"/>
        </w:trPr>
        <w:tc>
          <w:tcPr>
            <w:tcW w:w="1382" w:type="dxa"/>
            <w:vMerge w:val="restart"/>
          </w:tcPr>
          <w:p w14:paraId="43E03F7F" w14:textId="77777777" w:rsidR="00FA5D5F" w:rsidRPr="00A63AEA" w:rsidRDefault="00FA5D5F" w:rsidP="00FA5D5F">
            <w:pPr>
              <w:rPr>
                <w:rFonts w:cs="Arial"/>
                <w:b/>
                <w:caps/>
              </w:rPr>
            </w:pPr>
            <w:r w:rsidRPr="00A63AEA">
              <w:rPr>
                <w:rFonts w:cs="Arial"/>
                <w:b/>
                <w:caps/>
              </w:rPr>
              <w:t>Module Code</w:t>
            </w:r>
          </w:p>
        </w:tc>
        <w:tc>
          <w:tcPr>
            <w:tcW w:w="1561" w:type="dxa"/>
            <w:vMerge w:val="restart"/>
          </w:tcPr>
          <w:p w14:paraId="0CF0BED6" w14:textId="0AB5063E" w:rsidR="00FA5D5F" w:rsidRPr="00EA65D9" w:rsidRDefault="005E09E7" w:rsidP="00FA5D5F">
            <w:pPr>
              <w:rPr>
                <w:rFonts w:cs="Arial"/>
              </w:rPr>
            </w:pPr>
            <w:r>
              <w:rPr>
                <w:rFonts w:cs="Arial"/>
              </w:rPr>
              <w:t>MB</w:t>
            </w:r>
            <w:r w:rsidR="00432972">
              <w:rPr>
                <w:rFonts w:cs="Arial"/>
              </w:rPr>
              <w:t>4306</w:t>
            </w:r>
            <w:r w:rsidR="00B46B91">
              <w:rPr>
                <w:rFonts w:cs="Arial"/>
              </w:rPr>
              <w:t xml:space="preserve"> (L7)</w:t>
            </w:r>
          </w:p>
        </w:tc>
        <w:tc>
          <w:tcPr>
            <w:tcW w:w="1134" w:type="dxa"/>
          </w:tcPr>
          <w:p w14:paraId="0AD5C71A" w14:textId="77777777" w:rsidR="00FA5D5F" w:rsidRPr="00F455F1" w:rsidRDefault="00FA5D5F" w:rsidP="00FA5D5F">
            <w:pPr>
              <w:rPr>
                <w:rFonts w:cs="Arial"/>
                <w:b/>
                <w:caps/>
              </w:rPr>
            </w:pPr>
            <w:r w:rsidRPr="00F455F1">
              <w:rPr>
                <w:rFonts w:cs="Arial"/>
                <w:b/>
                <w:caps/>
              </w:rPr>
              <w:t>jacs</w:t>
            </w:r>
          </w:p>
          <w:p w14:paraId="4643DC21" w14:textId="77777777" w:rsidR="00FA5D5F" w:rsidRPr="00F455F1" w:rsidRDefault="00FA5D5F" w:rsidP="00FA5D5F">
            <w:pPr>
              <w:rPr>
                <w:rFonts w:cs="Arial"/>
                <w:b/>
                <w:caps/>
              </w:rPr>
            </w:pPr>
            <w:r w:rsidRPr="00F455F1">
              <w:rPr>
                <w:rFonts w:cs="Arial"/>
                <w:b/>
                <w:caps/>
              </w:rPr>
              <w:t>code</w:t>
            </w:r>
          </w:p>
          <w:p w14:paraId="3460B3DB" w14:textId="77777777" w:rsidR="00FA5D5F" w:rsidRPr="00F455F1" w:rsidRDefault="00FA5D5F" w:rsidP="00FA5D5F">
            <w:pPr>
              <w:rPr>
                <w:rFonts w:cs="Arial"/>
                <w:b/>
                <w:caps/>
                <w:sz w:val="12"/>
                <w:szCs w:val="12"/>
              </w:rPr>
            </w:pPr>
          </w:p>
        </w:tc>
        <w:tc>
          <w:tcPr>
            <w:tcW w:w="1560" w:type="dxa"/>
            <w:tcBorders>
              <w:top w:val="single" w:sz="4" w:space="0" w:color="auto"/>
              <w:left w:val="single" w:sz="4" w:space="0" w:color="auto"/>
              <w:bottom w:val="single" w:sz="4" w:space="0" w:color="auto"/>
              <w:right w:val="single" w:sz="4" w:space="0" w:color="auto"/>
            </w:tcBorders>
          </w:tcPr>
          <w:p w14:paraId="7CE0B88A" w14:textId="37236AEC" w:rsidR="00FA5D5F" w:rsidRDefault="00F455F1" w:rsidP="00FA5D5F">
            <w:r>
              <w:t>A900</w:t>
            </w:r>
          </w:p>
        </w:tc>
        <w:tc>
          <w:tcPr>
            <w:tcW w:w="992" w:type="dxa"/>
            <w:vMerge w:val="restart"/>
          </w:tcPr>
          <w:p w14:paraId="54147A1F" w14:textId="77777777" w:rsidR="00FA5D5F" w:rsidRPr="00A63AEA" w:rsidRDefault="00FA5D5F" w:rsidP="00FA5D5F">
            <w:pPr>
              <w:rPr>
                <w:rFonts w:cs="Arial"/>
                <w:b/>
                <w:caps/>
              </w:rPr>
            </w:pPr>
            <w:r w:rsidRPr="00A63AEA">
              <w:rPr>
                <w:rFonts w:cs="Arial"/>
                <w:b/>
                <w:caps/>
              </w:rPr>
              <w:t>CREDIT</w:t>
            </w:r>
          </w:p>
          <w:p w14:paraId="309DD7FF" w14:textId="77777777" w:rsidR="00FA5D5F" w:rsidRPr="00A63AEA" w:rsidRDefault="00FA5D5F" w:rsidP="00FA5D5F">
            <w:pPr>
              <w:rPr>
                <w:rFonts w:cs="Arial"/>
                <w:b/>
              </w:rPr>
            </w:pPr>
            <w:r w:rsidRPr="00A63AEA">
              <w:rPr>
                <w:rFonts w:cs="Arial"/>
                <w:b/>
                <w:caps/>
              </w:rPr>
              <w:t>VALUE</w:t>
            </w:r>
          </w:p>
        </w:tc>
        <w:tc>
          <w:tcPr>
            <w:tcW w:w="2551" w:type="dxa"/>
            <w:vMerge w:val="restart"/>
          </w:tcPr>
          <w:p w14:paraId="32741838" w14:textId="77777777" w:rsidR="00FA5D5F" w:rsidRPr="00EA65D9" w:rsidRDefault="00963836" w:rsidP="00FA5D5F">
            <w:pPr>
              <w:rPr>
                <w:rFonts w:cs="Arial"/>
                <w:b/>
              </w:rPr>
            </w:pPr>
            <w:r>
              <w:rPr>
                <w:rFonts w:cs="Arial"/>
              </w:rPr>
              <w:t>20</w:t>
            </w:r>
            <w:r w:rsidR="00FA5D5F" w:rsidRPr="00EA65D9">
              <w:rPr>
                <w:rFonts w:cs="Arial"/>
              </w:rPr>
              <w:t xml:space="preserve"> Credits</w:t>
            </w:r>
          </w:p>
        </w:tc>
      </w:tr>
      <w:tr w:rsidR="00FA5D5F" w:rsidRPr="00A63AEA" w14:paraId="1BF05A1D" w14:textId="77777777" w:rsidTr="00B5413F">
        <w:trPr>
          <w:trHeight w:val="480"/>
        </w:trPr>
        <w:tc>
          <w:tcPr>
            <w:tcW w:w="1382" w:type="dxa"/>
            <w:vMerge/>
          </w:tcPr>
          <w:p w14:paraId="547973C3" w14:textId="77777777" w:rsidR="00FA5D5F" w:rsidRPr="00A63AEA" w:rsidRDefault="00FA5D5F" w:rsidP="00FA5D5F">
            <w:pPr>
              <w:rPr>
                <w:rFonts w:cs="Arial"/>
                <w:b/>
                <w:caps/>
              </w:rPr>
            </w:pPr>
          </w:p>
        </w:tc>
        <w:tc>
          <w:tcPr>
            <w:tcW w:w="1561" w:type="dxa"/>
            <w:vMerge/>
          </w:tcPr>
          <w:p w14:paraId="525AE0DF" w14:textId="77777777" w:rsidR="00FA5D5F" w:rsidRPr="00EA65D9" w:rsidRDefault="00FA5D5F" w:rsidP="00FA5D5F">
            <w:pPr>
              <w:rPr>
                <w:rFonts w:cs="Arial"/>
              </w:rPr>
            </w:pPr>
          </w:p>
        </w:tc>
        <w:tc>
          <w:tcPr>
            <w:tcW w:w="1134" w:type="dxa"/>
          </w:tcPr>
          <w:p w14:paraId="0371AD79" w14:textId="77777777" w:rsidR="00FA5D5F" w:rsidRPr="00F455F1" w:rsidRDefault="00FA5D5F" w:rsidP="00FA5D5F">
            <w:pPr>
              <w:rPr>
                <w:rFonts w:cs="Arial"/>
                <w:b/>
                <w:caps/>
              </w:rPr>
            </w:pPr>
            <w:r w:rsidRPr="00F455F1">
              <w:rPr>
                <w:rFonts w:cs="Arial"/>
                <w:b/>
                <w:caps/>
              </w:rPr>
              <w:t>HECOS CODE</w:t>
            </w:r>
          </w:p>
        </w:tc>
        <w:tc>
          <w:tcPr>
            <w:tcW w:w="1560" w:type="dxa"/>
            <w:tcBorders>
              <w:top w:val="single" w:sz="4" w:space="0" w:color="auto"/>
              <w:left w:val="single" w:sz="4" w:space="0" w:color="auto"/>
              <w:bottom w:val="single" w:sz="4" w:space="0" w:color="auto"/>
              <w:right w:val="single" w:sz="4" w:space="0" w:color="auto"/>
            </w:tcBorders>
          </w:tcPr>
          <w:p w14:paraId="3B18A1FF" w14:textId="675BE1FB" w:rsidR="00FA5D5F" w:rsidRDefault="00F455F1" w:rsidP="00FA5D5F">
            <w:r>
              <w:t>100459</w:t>
            </w:r>
          </w:p>
        </w:tc>
        <w:tc>
          <w:tcPr>
            <w:tcW w:w="992" w:type="dxa"/>
            <w:vMerge/>
          </w:tcPr>
          <w:p w14:paraId="3B0B7F77" w14:textId="77777777" w:rsidR="00FA5D5F" w:rsidRPr="00A63AEA" w:rsidRDefault="00FA5D5F" w:rsidP="00FA5D5F">
            <w:pPr>
              <w:rPr>
                <w:rFonts w:cs="Arial"/>
                <w:b/>
                <w:caps/>
              </w:rPr>
            </w:pPr>
          </w:p>
        </w:tc>
        <w:tc>
          <w:tcPr>
            <w:tcW w:w="2551" w:type="dxa"/>
            <w:vMerge/>
          </w:tcPr>
          <w:p w14:paraId="4325CB2D" w14:textId="77777777" w:rsidR="00FA5D5F" w:rsidRPr="00EA65D9" w:rsidRDefault="00FA5D5F" w:rsidP="00FA5D5F">
            <w:pPr>
              <w:rPr>
                <w:rFonts w:cs="Arial"/>
              </w:rPr>
            </w:pPr>
          </w:p>
        </w:tc>
      </w:tr>
      <w:tr w:rsidR="00FA5D5F" w:rsidRPr="00A63AEA" w14:paraId="67823BD8" w14:textId="77777777" w:rsidTr="00D01704">
        <w:tc>
          <w:tcPr>
            <w:tcW w:w="1382" w:type="dxa"/>
          </w:tcPr>
          <w:p w14:paraId="6EBDB910" w14:textId="77777777" w:rsidR="00FA5D5F" w:rsidRPr="0009254E" w:rsidRDefault="00FA5D5F" w:rsidP="00FA5D5F">
            <w:pPr>
              <w:rPr>
                <w:rFonts w:cs="Arial"/>
                <w:b/>
                <w:caps/>
              </w:rPr>
            </w:pPr>
            <w:r w:rsidRPr="0009254E">
              <w:rPr>
                <w:rFonts w:cs="Arial"/>
                <w:b/>
                <w:caps/>
              </w:rPr>
              <w:t>date OF</w:t>
            </w:r>
          </w:p>
          <w:p w14:paraId="7F71934B" w14:textId="77777777" w:rsidR="00FA5D5F" w:rsidRPr="0009254E" w:rsidRDefault="00FA5D5F" w:rsidP="00FA5D5F">
            <w:pPr>
              <w:rPr>
                <w:rFonts w:cs="Arial"/>
                <w:b/>
                <w:caps/>
              </w:rPr>
            </w:pPr>
            <w:r w:rsidRPr="0009254E">
              <w:rPr>
                <w:rFonts w:cs="Arial"/>
                <w:b/>
                <w:caps/>
              </w:rPr>
              <w:t>ApprovAL</w:t>
            </w:r>
          </w:p>
        </w:tc>
        <w:tc>
          <w:tcPr>
            <w:tcW w:w="2695" w:type="dxa"/>
            <w:gridSpan w:val="2"/>
          </w:tcPr>
          <w:p w14:paraId="432CA772" w14:textId="0813B7B1" w:rsidR="00FA5D5F" w:rsidRPr="00EA65D9" w:rsidRDefault="001F1D72" w:rsidP="00FA5D5F">
            <w:pPr>
              <w:rPr>
                <w:rFonts w:cs="Arial"/>
              </w:rPr>
            </w:pPr>
            <w:r>
              <w:rPr>
                <w:rFonts w:cs="Arial"/>
              </w:rPr>
              <w:t>July 2021</w:t>
            </w:r>
          </w:p>
        </w:tc>
        <w:tc>
          <w:tcPr>
            <w:tcW w:w="1560" w:type="dxa"/>
          </w:tcPr>
          <w:p w14:paraId="23209C5A" w14:textId="77777777" w:rsidR="00FA5D5F" w:rsidRPr="00A63AEA" w:rsidRDefault="00FA5D5F" w:rsidP="00FA5D5F">
            <w:pPr>
              <w:rPr>
                <w:rFonts w:cs="Arial"/>
                <w:b/>
              </w:rPr>
            </w:pPr>
            <w:r w:rsidRPr="00A63AEA">
              <w:rPr>
                <w:rFonts w:cs="Arial"/>
                <w:b/>
              </w:rPr>
              <w:t>VERSION NUMBER</w:t>
            </w:r>
          </w:p>
        </w:tc>
        <w:tc>
          <w:tcPr>
            <w:tcW w:w="3543" w:type="dxa"/>
            <w:gridSpan w:val="2"/>
          </w:tcPr>
          <w:p w14:paraId="351AFDAA" w14:textId="77777777" w:rsidR="00FA5D5F" w:rsidRPr="00A63AEA" w:rsidRDefault="00FA5D5F" w:rsidP="00FA5D5F">
            <w:pPr>
              <w:rPr>
                <w:rFonts w:cs="Arial"/>
              </w:rPr>
            </w:pPr>
            <w:r>
              <w:rPr>
                <w:rFonts w:cs="Arial"/>
              </w:rPr>
              <w:t>1</w:t>
            </w:r>
          </w:p>
        </w:tc>
      </w:tr>
      <w:tr w:rsidR="00FA5D5F" w:rsidRPr="00A63AEA" w14:paraId="0A6DCD97" w14:textId="77777777" w:rsidTr="00D01704">
        <w:tc>
          <w:tcPr>
            <w:tcW w:w="1382" w:type="dxa"/>
          </w:tcPr>
          <w:p w14:paraId="0A3ECC8D" w14:textId="77777777" w:rsidR="00FA5D5F" w:rsidRPr="00A63AEA" w:rsidRDefault="00FA5D5F" w:rsidP="00FA5D5F">
            <w:pPr>
              <w:rPr>
                <w:rFonts w:cs="Arial"/>
                <w:b/>
              </w:rPr>
            </w:pPr>
            <w:r w:rsidRPr="00A63AEA">
              <w:rPr>
                <w:rFonts w:cs="Arial"/>
                <w:b/>
              </w:rPr>
              <w:t>SCHOOL</w:t>
            </w:r>
          </w:p>
        </w:tc>
        <w:tc>
          <w:tcPr>
            <w:tcW w:w="2695" w:type="dxa"/>
            <w:gridSpan w:val="2"/>
          </w:tcPr>
          <w:p w14:paraId="2639F319" w14:textId="77777777" w:rsidR="00FA5D5F" w:rsidRPr="00EA65D9" w:rsidRDefault="00FA5D5F" w:rsidP="00FA5D5F">
            <w:pPr>
              <w:rPr>
                <w:rFonts w:cs="Arial"/>
              </w:rPr>
            </w:pPr>
            <w:r w:rsidRPr="00EA65D9">
              <w:rPr>
                <w:rFonts w:cs="Arial"/>
              </w:rPr>
              <w:t>School of Medicine</w:t>
            </w:r>
          </w:p>
        </w:tc>
        <w:tc>
          <w:tcPr>
            <w:tcW w:w="1560" w:type="dxa"/>
          </w:tcPr>
          <w:p w14:paraId="182FD090" w14:textId="77777777" w:rsidR="00FA5D5F" w:rsidRPr="00A63AEA" w:rsidRDefault="00FA5D5F" w:rsidP="00FA5D5F">
            <w:pPr>
              <w:rPr>
                <w:rFonts w:cs="Arial"/>
                <w:b/>
              </w:rPr>
            </w:pPr>
            <w:r w:rsidRPr="00A63AEA">
              <w:rPr>
                <w:rFonts w:cs="Arial"/>
                <w:b/>
              </w:rPr>
              <w:t>PARTNER INSTITUTION</w:t>
            </w:r>
          </w:p>
        </w:tc>
        <w:tc>
          <w:tcPr>
            <w:tcW w:w="3543" w:type="dxa"/>
            <w:gridSpan w:val="2"/>
          </w:tcPr>
          <w:p w14:paraId="7D60ECEA" w14:textId="77777777" w:rsidR="00FA5D5F" w:rsidRPr="00A63AEA" w:rsidRDefault="00FA5D5F" w:rsidP="00FA5D5F">
            <w:pPr>
              <w:rPr>
                <w:rFonts w:cs="Arial"/>
                <w:b/>
              </w:rPr>
            </w:pPr>
            <w:r>
              <w:rPr>
                <w:rFonts w:cs="Arial"/>
                <w:b/>
              </w:rPr>
              <w:t>None</w:t>
            </w:r>
          </w:p>
        </w:tc>
      </w:tr>
    </w:tbl>
    <w:p w14:paraId="3174C1A5" w14:textId="77777777" w:rsidR="00C26343" w:rsidRPr="008D0561" w:rsidRDefault="00C26343" w:rsidP="00C26343">
      <w:pPr>
        <w:rPr>
          <w:rFonts w:cs="Arial"/>
          <w:b/>
        </w:rPr>
      </w:pPr>
    </w:p>
    <w:p w14:paraId="67359BB9" w14:textId="77777777" w:rsidR="00C26343" w:rsidRPr="00F84DFA" w:rsidRDefault="00C26343" w:rsidP="00C26343">
      <w:pPr>
        <w:rPr>
          <w:rFonts w:cs="Arial"/>
          <w:b/>
          <w:caps/>
          <w:sz w:val="24"/>
          <w:szCs w:val="24"/>
        </w:rPr>
      </w:pPr>
      <w:r w:rsidRPr="00F84DFA">
        <w:rPr>
          <w:rFonts w:cs="Arial"/>
          <w:b/>
          <w:caps/>
          <w:sz w:val="24"/>
          <w:szCs w:val="24"/>
        </w:rPr>
        <w:t>Relationship with other Modules</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537"/>
        <w:gridCol w:w="1539"/>
        <w:gridCol w:w="1537"/>
        <w:gridCol w:w="1550"/>
        <w:gridCol w:w="1537"/>
      </w:tblGrid>
      <w:tr w:rsidR="00C26343" w:rsidRPr="00A63AEA" w14:paraId="01CDDEE9" w14:textId="77777777" w:rsidTr="00D01704">
        <w:tc>
          <w:tcPr>
            <w:tcW w:w="1540" w:type="dxa"/>
          </w:tcPr>
          <w:p w14:paraId="0EA3FEAC" w14:textId="77777777" w:rsidR="00C26343" w:rsidRPr="00A63AEA" w:rsidRDefault="00C26343" w:rsidP="00D01704">
            <w:pPr>
              <w:rPr>
                <w:rFonts w:cs="Arial"/>
                <w:b/>
              </w:rPr>
            </w:pPr>
            <w:r w:rsidRPr="00A63AEA">
              <w:rPr>
                <w:rFonts w:cs="Arial"/>
                <w:b/>
              </w:rPr>
              <w:t>Co-requisites</w:t>
            </w:r>
          </w:p>
          <w:p w14:paraId="446DC6A1" w14:textId="77777777" w:rsidR="00C26343" w:rsidRPr="00A63AEA" w:rsidRDefault="00C26343" w:rsidP="00D01704">
            <w:pPr>
              <w:rPr>
                <w:rFonts w:cs="Arial"/>
                <w:b/>
              </w:rPr>
            </w:pPr>
          </w:p>
        </w:tc>
        <w:tc>
          <w:tcPr>
            <w:tcW w:w="1537" w:type="dxa"/>
          </w:tcPr>
          <w:p w14:paraId="4269E687" w14:textId="77777777" w:rsidR="00C26343" w:rsidRPr="00A63AEA" w:rsidRDefault="00241BA0" w:rsidP="00D01704">
            <w:pPr>
              <w:rPr>
                <w:rFonts w:cs="Arial"/>
                <w:b/>
                <w:caps/>
              </w:rPr>
            </w:pPr>
            <w:r>
              <w:rPr>
                <w:rFonts w:cs="Arial"/>
                <w:b/>
                <w:caps/>
              </w:rPr>
              <w:t>N</w:t>
            </w:r>
            <w:r w:rsidR="00F64696">
              <w:rPr>
                <w:rFonts w:cs="Arial"/>
                <w:b/>
              </w:rPr>
              <w:t>one</w:t>
            </w:r>
          </w:p>
        </w:tc>
        <w:tc>
          <w:tcPr>
            <w:tcW w:w="1539" w:type="dxa"/>
          </w:tcPr>
          <w:p w14:paraId="73BDB34A" w14:textId="77777777" w:rsidR="00C26343" w:rsidRPr="00A63AEA" w:rsidRDefault="00C26343" w:rsidP="00D01704">
            <w:pPr>
              <w:rPr>
                <w:rFonts w:cs="Arial"/>
                <w:b/>
              </w:rPr>
            </w:pPr>
            <w:r w:rsidRPr="00A63AEA">
              <w:rPr>
                <w:rFonts w:cs="Arial"/>
                <w:b/>
              </w:rPr>
              <w:t>Pre-requisites</w:t>
            </w:r>
          </w:p>
        </w:tc>
        <w:tc>
          <w:tcPr>
            <w:tcW w:w="1537" w:type="dxa"/>
          </w:tcPr>
          <w:p w14:paraId="4F940D73" w14:textId="777AA4F7" w:rsidR="00C26343" w:rsidRPr="00113008" w:rsidRDefault="00B46B91" w:rsidP="00D01704">
            <w:pPr>
              <w:rPr>
                <w:rFonts w:cs="Arial"/>
              </w:rPr>
            </w:pPr>
            <w:r>
              <w:rPr>
                <w:rFonts w:cs="Arial"/>
              </w:rPr>
              <w:t>MB4300</w:t>
            </w:r>
          </w:p>
        </w:tc>
        <w:tc>
          <w:tcPr>
            <w:tcW w:w="1550" w:type="dxa"/>
          </w:tcPr>
          <w:p w14:paraId="7DD4E072" w14:textId="77777777" w:rsidR="00C26343" w:rsidRPr="00A63AEA" w:rsidRDefault="00C26343" w:rsidP="00D01704">
            <w:pPr>
              <w:rPr>
                <w:rFonts w:cs="Arial"/>
                <w:b/>
              </w:rPr>
            </w:pPr>
            <w:r w:rsidRPr="00A63AEA">
              <w:rPr>
                <w:rFonts w:cs="Arial"/>
                <w:b/>
              </w:rPr>
              <w:t>Excluded Combinations</w:t>
            </w:r>
          </w:p>
        </w:tc>
        <w:tc>
          <w:tcPr>
            <w:tcW w:w="1537" w:type="dxa"/>
          </w:tcPr>
          <w:p w14:paraId="6AB3764A" w14:textId="77777777" w:rsidR="00C26343" w:rsidRPr="00A63AEA" w:rsidRDefault="00241BA0" w:rsidP="00D01704">
            <w:pPr>
              <w:rPr>
                <w:rFonts w:cs="Arial"/>
                <w:b/>
              </w:rPr>
            </w:pPr>
            <w:r>
              <w:rPr>
                <w:rFonts w:cs="Arial"/>
                <w:b/>
              </w:rPr>
              <w:t>None</w:t>
            </w:r>
          </w:p>
        </w:tc>
      </w:tr>
    </w:tbl>
    <w:p w14:paraId="51ED44F2" w14:textId="77777777" w:rsidR="00C26343" w:rsidRDefault="00C26343" w:rsidP="00C26343">
      <w:pPr>
        <w:rPr>
          <w:rFonts w:cs="Arial"/>
          <w:b/>
          <w:caps/>
        </w:rPr>
      </w:pPr>
    </w:p>
    <w:p w14:paraId="167AC984" w14:textId="77777777" w:rsidR="00C26343" w:rsidRPr="00F84DFA" w:rsidRDefault="00C26343" w:rsidP="00C26343">
      <w:pPr>
        <w:rPr>
          <w:rFonts w:cs="Arial"/>
          <w:b/>
          <w:caps/>
          <w:sz w:val="24"/>
          <w:szCs w:val="24"/>
        </w:rPr>
      </w:pPr>
      <w:r w:rsidRPr="00F84DFA">
        <w:rPr>
          <w:rFonts w:cs="Arial"/>
          <w:b/>
          <w:caps/>
          <w:sz w:val="24"/>
          <w:szCs w:val="24"/>
        </w:rPr>
        <w:t>Module 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26343" w:rsidRPr="00A63AEA" w14:paraId="7C2BA2A5" w14:textId="77777777" w:rsidTr="00D01704">
        <w:trPr>
          <w:trHeight w:val="900"/>
        </w:trPr>
        <w:tc>
          <w:tcPr>
            <w:tcW w:w="9948" w:type="dxa"/>
          </w:tcPr>
          <w:p w14:paraId="0E4EB2BD" w14:textId="326987A1" w:rsidR="00C26343" w:rsidRPr="00EA65D9" w:rsidRDefault="006A0B70" w:rsidP="00D93CD0">
            <w:pPr>
              <w:rPr>
                <w:rFonts w:cs="Arial"/>
              </w:rPr>
            </w:pPr>
            <w:r>
              <w:t xml:space="preserve">The aim of this module is to equip Post Graduate Professionals </w:t>
            </w:r>
            <w:r w:rsidR="0023117F">
              <w:t>(PGPs)</w:t>
            </w:r>
            <w:r w:rsidR="00423068">
              <w:t xml:space="preserve"> with the</w:t>
            </w:r>
            <w:r>
              <w:t xml:space="preserve"> knowledge and critical understanding of </w:t>
            </w:r>
            <w:r w:rsidR="0092756C">
              <w:t xml:space="preserve">the core </w:t>
            </w:r>
            <w:r>
              <w:t xml:space="preserve">concepts and theories </w:t>
            </w:r>
            <w:r w:rsidR="00734205">
              <w:t>of</w:t>
            </w:r>
            <w:r w:rsidR="00DC0323">
              <w:t xml:space="preserve"> </w:t>
            </w:r>
            <w:r w:rsidR="00F455F1">
              <w:t xml:space="preserve">internal financial management and </w:t>
            </w:r>
            <w:r w:rsidR="00423068">
              <w:t>organisational d</w:t>
            </w:r>
            <w:r w:rsidR="005E09E7">
              <w:t>esign within the NHS and wider public s</w:t>
            </w:r>
            <w:r w:rsidR="00423068">
              <w:t>ector</w:t>
            </w:r>
            <w:r w:rsidR="005E09E7">
              <w:t xml:space="preserve">.  </w:t>
            </w:r>
          </w:p>
        </w:tc>
      </w:tr>
    </w:tbl>
    <w:p w14:paraId="310B97AB" w14:textId="77777777" w:rsidR="00C26343" w:rsidRPr="008D0561" w:rsidRDefault="00C26343" w:rsidP="00C26343">
      <w:pPr>
        <w:rPr>
          <w:rFonts w:cs="Arial"/>
        </w:rPr>
      </w:pPr>
    </w:p>
    <w:p w14:paraId="24C63B30" w14:textId="77777777" w:rsidR="00C26343" w:rsidRPr="00F84DFA" w:rsidRDefault="00C26343" w:rsidP="00C26343">
      <w:pPr>
        <w:rPr>
          <w:rFonts w:cs="Arial"/>
          <w:b/>
          <w:caps/>
          <w:sz w:val="24"/>
          <w:szCs w:val="24"/>
        </w:rPr>
      </w:pPr>
      <w:r w:rsidRPr="00F84DFA">
        <w:rPr>
          <w:rFonts w:cs="Arial"/>
          <w:b/>
          <w:caps/>
          <w:sz w:val="24"/>
          <w:szCs w:val="24"/>
        </w:rPr>
        <w:t>MODULE Content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3312"/>
        <w:gridCol w:w="3250"/>
      </w:tblGrid>
      <w:tr w:rsidR="00EA65D9" w:rsidRPr="00A63AEA" w14:paraId="20A34EA8" w14:textId="77777777" w:rsidTr="00111F53">
        <w:trPr>
          <w:trHeight w:val="195"/>
        </w:trPr>
        <w:tc>
          <w:tcPr>
            <w:tcW w:w="9242" w:type="dxa"/>
            <w:gridSpan w:val="3"/>
          </w:tcPr>
          <w:p w14:paraId="253295A3" w14:textId="3FF30BF8" w:rsidR="008E6881" w:rsidRPr="00EA65D9" w:rsidRDefault="00240BF9" w:rsidP="0092756C">
            <w:pPr>
              <w:rPr>
                <w:rFonts w:cs="Arial"/>
              </w:rPr>
            </w:pPr>
            <w:r>
              <w:rPr>
                <w:rFonts w:cs="Arial"/>
              </w:rPr>
              <w:t xml:space="preserve">Indicative </w:t>
            </w:r>
            <w:r w:rsidR="0092756C">
              <w:rPr>
                <w:rFonts w:cs="Arial"/>
              </w:rPr>
              <w:t>content</w:t>
            </w:r>
            <w:r>
              <w:rPr>
                <w:rFonts w:cs="Arial"/>
              </w:rPr>
              <w:t>:</w:t>
            </w:r>
          </w:p>
        </w:tc>
      </w:tr>
      <w:tr w:rsidR="00EA65D9" w:rsidRPr="00A63AEA" w14:paraId="29C19D53" w14:textId="77777777" w:rsidTr="009E5F67">
        <w:trPr>
          <w:trHeight w:val="976"/>
        </w:trPr>
        <w:tc>
          <w:tcPr>
            <w:tcW w:w="2518" w:type="dxa"/>
            <w:tcBorders>
              <w:bottom w:val="single" w:sz="4" w:space="0" w:color="auto"/>
            </w:tcBorders>
          </w:tcPr>
          <w:p w14:paraId="340D3E9A" w14:textId="77777777" w:rsidR="00EA65D9" w:rsidRDefault="0092756C" w:rsidP="0092756C">
            <w:pPr>
              <w:rPr>
                <w:rFonts w:cs="Arial"/>
                <w:u w:val="single"/>
              </w:rPr>
            </w:pPr>
            <w:r>
              <w:rPr>
                <w:rFonts w:cs="Arial"/>
                <w:u w:val="single"/>
              </w:rPr>
              <w:t xml:space="preserve">Leading Self - </w:t>
            </w:r>
          </w:p>
          <w:p w14:paraId="7B275CEE" w14:textId="4B90F5C0" w:rsidR="0092756C" w:rsidRDefault="0092756C" w:rsidP="0092756C">
            <w:pPr>
              <w:rPr>
                <w:rFonts w:cs="Arial"/>
                <w:u w:val="single"/>
              </w:rPr>
            </w:pPr>
            <w:r>
              <w:rPr>
                <w:rFonts w:cs="Arial"/>
                <w:u w:val="single"/>
              </w:rPr>
              <w:t>Strengths</w:t>
            </w:r>
            <w:r w:rsidR="005E09E7">
              <w:rPr>
                <w:rFonts w:cs="Arial"/>
                <w:u w:val="single"/>
              </w:rPr>
              <w:t>-</w:t>
            </w:r>
            <w:r>
              <w:rPr>
                <w:rFonts w:cs="Arial"/>
                <w:u w:val="single"/>
              </w:rPr>
              <w:t xml:space="preserve">Based Leadership </w:t>
            </w:r>
          </w:p>
          <w:p w14:paraId="3024FF23" w14:textId="77777777" w:rsidR="0092756C" w:rsidRDefault="0092756C" w:rsidP="0092756C">
            <w:pPr>
              <w:rPr>
                <w:rFonts w:cs="Arial"/>
              </w:rPr>
            </w:pPr>
          </w:p>
          <w:p w14:paraId="165CB21E" w14:textId="77777777" w:rsidR="0092756C" w:rsidRDefault="0092756C" w:rsidP="0092756C">
            <w:pPr>
              <w:rPr>
                <w:rFonts w:cs="Arial"/>
              </w:rPr>
            </w:pPr>
            <w:r>
              <w:rPr>
                <w:rFonts w:cs="Arial"/>
              </w:rPr>
              <w:t>Hope</w:t>
            </w:r>
          </w:p>
          <w:p w14:paraId="7D29D88D" w14:textId="77777777" w:rsidR="0092756C" w:rsidRDefault="0092756C" w:rsidP="0092756C">
            <w:pPr>
              <w:rPr>
                <w:rFonts w:cs="Arial"/>
              </w:rPr>
            </w:pPr>
            <w:r>
              <w:rPr>
                <w:rFonts w:cs="Arial"/>
              </w:rPr>
              <w:t>Trust</w:t>
            </w:r>
          </w:p>
          <w:p w14:paraId="49658724" w14:textId="77777777" w:rsidR="0092756C" w:rsidRDefault="0092756C" w:rsidP="0092756C">
            <w:pPr>
              <w:rPr>
                <w:rFonts w:cs="Arial"/>
              </w:rPr>
            </w:pPr>
            <w:r>
              <w:rPr>
                <w:rFonts w:cs="Arial"/>
              </w:rPr>
              <w:t>Stability</w:t>
            </w:r>
          </w:p>
          <w:p w14:paraId="56FE5BE6" w14:textId="77777777" w:rsidR="0092756C" w:rsidRDefault="0092756C" w:rsidP="0092756C">
            <w:pPr>
              <w:rPr>
                <w:rFonts w:cs="Arial"/>
              </w:rPr>
            </w:pPr>
            <w:r>
              <w:rPr>
                <w:rFonts w:cs="Arial"/>
              </w:rPr>
              <w:t>Compassion</w:t>
            </w:r>
          </w:p>
          <w:p w14:paraId="77186F00" w14:textId="77777777" w:rsidR="00B8266D" w:rsidRDefault="00B8266D" w:rsidP="0092756C">
            <w:pPr>
              <w:rPr>
                <w:rFonts w:cs="Arial"/>
              </w:rPr>
            </w:pPr>
          </w:p>
          <w:p w14:paraId="7F675B24" w14:textId="4381ABEA" w:rsidR="00B8266D" w:rsidRPr="00EA65D9" w:rsidRDefault="00CB6EF6" w:rsidP="0092756C">
            <w:pPr>
              <w:rPr>
                <w:rFonts w:cs="Arial"/>
              </w:rPr>
            </w:pPr>
            <w:r>
              <w:rPr>
                <w:rFonts w:cs="Arial"/>
              </w:rPr>
              <w:t xml:space="preserve">Conversations with staff to energise </w:t>
            </w:r>
            <w:r w:rsidR="007D3D55">
              <w:rPr>
                <w:rFonts w:cs="Arial"/>
              </w:rPr>
              <w:t xml:space="preserve">opportunities for </w:t>
            </w:r>
            <w:r w:rsidR="00B34B56">
              <w:rPr>
                <w:rFonts w:cs="Arial"/>
              </w:rPr>
              <w:t xml:space="preserve">retaining talented staff </w:t>
            </w:r>
            <w:r>
              <w:rPr>
                <w:rFonts w:cs="Arial"/>
              </w:rPr>
              <w:t>and developing relationships individually.</w:t>
            </w:r>
          </w:p>
        </w:tc>
        <w:tc>
          <w:tcPr>
            <w:tcW w:w="3402" w:type="dxa"/>
          </w:tcPr>
          <w:p w14:paraId="3B2075EE" w14:textId="77777777" w:rsidR="00EA65D9" w:rsidRDefault="0092756C" w:rsidP="00D01704">
            <w:pPr>
              <w:rPr>
                <w:rFonts w:cs="Arial"/>
                <w:u w:val="single"/>
              </w:rPr>
            </w:pPr>
            <w:r>
              <w:rPr>
                <w:rFonts w:cs="Arial"/>
                <w:u w:val="single"/>
              </w:rPr>
              <w:t>Facets of the Highest Performing Teams</w:t>
            </w:r>
            <w:r w:rsidR="00CB6EF6">
              <w:rPr>
                <w:rFonts w:cs="Arial"/>
                <w:u w:val="single"/>
              </w:rPr>
              <w:t xml:space="preserve"> – Team Coaching</w:t>
            </w:r>
          </w:p>
          <w:p w14:paraId="6758FD0E" w14:textId="77777777" w:rsidR="0092756C" w:rsidRDefault="0092756C" w:rsidP="0092756C">
            <w:pPr>
              <w:numPr>
                <w:ilvl w:val="0"/>
                <w:numId w:val="77"/>
              </w:numPr>
              <w:rPr>
                <w:rFonts w:cs="Arial"/>
                <w:u w:val="single"/>
              </w:rPr>
            </w:pPr>
            <w:r>
              <w:rPr>
                <w:rFonts w:cs="Arial"/>
                <w:u w:val="single"/>
              </w:rPr>
              <w:t>Productivity</w:t>
            </w:r>
          </w:p>
          <w:p w14:paraId="627888CC" w14:textId="77777777" w:rsidR="007D3D55" w:rsidRDefault="007D3D55" w:rsidP="007D3D55">
            <w:pPr>
              <w:rPr>
                <w:rFonts w:cs="Arial"/>
              </w:rPr>
            </w:pPr>
            <w:r w:rsidRPr="0092756C">
              <w:rPr>
                <w:rFonts w:cs="Arial"/>
              </w:rPr>
              <w:t>Team leadership</w:t>
            </w:r>
          </w:p>
          <w:p w14:paraId="4524E81B" w14:textId="77777777" w:rsidR="007D3D55" w:rsidRDefault="007D3D55" w:rsidP="007D3D55">
            <w:pPr>
              <w:rPr>
                <w:rFonts w:cs="Arial"/>
              </w:rPr>
            </w:pPr>
            <w:r>
              <w:rPr>
                <w:rFonts w:cs="Arial"/>
              </w:rPr>
              <w:t>Accountability</w:t>
            </w:r>
          </w:p>
          <w:p w14:paraId="33E92029" w14:textId="77777777" w:rsidR="007D3D55" w:rsidRDefault="007D3D55" w:rsidP="007D3D55">
            <w:pPr>
              <w:rPr>
                <w:rFonts w:cs="Arial"/>
              </w:rPr>
            </w:pPr>
            <w:r>
              <w:rPr>
                <w:rFonts w:cs="Arial"/>
              </w:rPr>
              <w:t>Alignment</w:t>
            </w:r>
          </w:p>
          <w:p w14:paraId="1183A242" w14:textId="77777777" w:rsidR="007D3D55" w:rsidRDefault="007D3D55" w:rsidP="007D3D55">
            <w:pPr>
              <w:rPr>
                <w:rFonts w:cs="Arial"/>
              </w:rPr>
            </w:pPr>
            <w:r>
              <w:rPr>
                <w:rFonts w:cs="Arial"/>
              </w:rPr>
              <w:t>Goals and Strategies</w:t>
            </w:r>
          </w:p>
          <w:p w14:paraId="01F47DE5" w14:textId="77777777" w:rsidR="007D3D55" w:rsidRDefault="007D3D55" w:rsidP="007D3D55">
            <w:pPr>
              <w:rPr>
                <w:rFonts w:cs="Arial"/>
              </w:rPr>
            </w:pPr>
            <w:r>
              <w:rPr>
                <w:rFonts w:cs="Arial"/>
              </w:rPr>
              <w:t>Decision Making</w:t>
            </w:r>
          </w:p>
          <w:p w14:paraId="1B8E6B59" w14:textId="77777777" w:rsidR="007D3D55" w:rsidRDefault="007D3D55" w:rsidP="007D3D55">
            <w:pPr>
              <w:rPr>
                <w:rFonts w:cs="Arial"/>
              </w:rPr>
            </w:pPr>
            <w:r>
              <w:rPr>
                <w:rFonts w:cs="Arial"/>
              </w:rPr>
              <w:t>Resources</w:t>
            </w:r>
          </w:p>
          <w:p w14:paraId="41B8EECE" w14:textId="77777777" w:rsidR="007D3D55" w:rsidRPr="0092756C" w:rsidRDefault="007D3D55" w:rsidP="007D3D55">
            <w:pPr>
              <w:rPr>
                <w:rFonts w:cs="Arial"/>
              </w:rPr>
            </w:pPr>
            <w:r>
              <w:rPr>
                <w:rFonts w:cs="Arial"/>
              </w:rPr>
              <w:t>Proactivity (Creative initiative)</w:t>
            </w:r>
          </w:p>
          <w:p w14:paraId="6EAE2B87" w14:textId="14E21964" w:rsidR="007D3D55" w:rsidRDefault="00240BF9" w:rsidP="00111F53">
            <w:pPr>
              <w:ind w:left="360"/>
              <w:rPr>
                <w:rFonts w:cs="Arial"/>
                <w:u w:val="single"/>
              </w:rPr>
            </w:pPr>
            <w:r>
              <w:rPr>
                <w:rFonts w:cs="Arial"/>
                <w:u w:val="single"/>
              </w:rPr>
              <w:t xml:space="preserve">2. </w:t>
            </w:r>
            <w:r w:rsidR="007D3D55">
              <w:rPr>
                <w:rFonts w:cs="Arial"/>
                <w:u w:val="single"/>
              </w:rPr>
              <w:t>Positivity</w:t>
            </w:r>
          </w:p>
          <w:p w14:paraId="2AC8B9F4" w14:textId="77777777" w:rsidR="007D3D55" w:rsidRPr="0023117F" w:rsidRDefault="007D3D55" w:rsidP="007D3D55">
            <w:pPr>
              <w:rPr>
                <w:rFonts w:cs="Arial"/>
              </w:rPr>
            </w:pPr>
            <w:r w:rsidRPr="0023117F">
              <w:rPr>
                <w:rFonts w:cs="Arial"/>
              </w:rPr>
              <w:t>Communication</w:t>
            </w:r>
          </w:p>
          <w:p w14:paraId="71928C4C" w14:textId="77777777" w:rsidR="007D3D55" w:rsidRPr="0023117F" w:rsidRDefault="007D3D55" w:rsidP="007D3D55">
            <w:pPr>
              <w:rPr>
                <w:rFonts w:cs="Arial"/>
              </w:rPr>
            </w:pPr>
            <w:r w:rsidRPr="0023117F">
              <w:rPr>
                <w:rFonts w:cs="Arial"/>
              </w:rPr>
              <w:t>Trust</w:t>
            </w:r>
          </w:p>
          <w:p w14:paraId="1E1D2477" w14:textId="77777777" w:rsidR="007D3D55" w:rsidRPr="0023117F" w:rsidRDefault="007D3D55" w:rsidP="007D3D55">
            <w:pPr>
              <w:rPr>
                <w:rFonts w:cs="Arial"/>
              </w:rPr>
            </w:pPr>
            <w:r w:rsidRPr="0023117F">
              <w:rPr>
                <w:rFonts w:cs="Arial"/>
              </w:rPr>
              <w:t>Respect</w:t>
            </w:r>
          </w:p>
          <w:p w14:paraId="5F0CAF96" w14:textId="77777777" w:rsidR="007D3D55" w:rsidRPr="0023117F" w:rsidRDefault="007D3D55" w:rsidP="007D3D55">
            <w:pPr>
              <w:rPr>
                <w:rFonts w:cs="Arial"/>
              </w:rPr>
            </w:pPr>
            <w:r w:rsidRPr="0023117F">
              <w:rPr>
                <w:rFonts w:cs="Arial"/>
              </w:rPr>
              <w:t>Valuing Diversity</w:t>
            </w:r>
          </w:p>
          <w:p w14:paraId="04B8FCD7" w14:textId="77777777" w:rsidR="007D3D55" w:rsidRPr="0023117F" w:rsidRDefault="007D3D55" w:rsidP="007D3D55">
            <w:pPr>
              <w:rPr>
                <w:rFonts w:cs="Arial"/>
              </w:rPr>
            </w:pPr>
            <w:r w:rsidRPr="0023117F">
              <w:rPr>
                <w:rFonts w:cs="Arial"/>
              </w:rPr>
              <w:t>Camaraderie</w:t>
            </w:r>
          </w:p>
          <w:p w14:paraId="47C8746F" w14:textId="77777777" w:rsidR="007D3D55" w:rsidRPr="0023117F" w:rsidRDefault="007D3D55" w:rsidP="007D3D55">
            <w:pPr>
              <w:rPr>
                <w:rFonts w:cs="Arial"/>
              </w:rPr>
            </w:pPr>
            <w:r w:rsidRPr="0023117F">
              <w:rPr>
                <w:rFonts w:cs="Arial"/>
              </w:rPr>
              <w:t>Constructive Interaction</w:t>
            </w:r>
          </w:p>
          <w:p w14:paraId="75EA8A74" w14:textId="7027A63B" w:rsidR="009E5F67" w:rsidRPr="00EA65D9" w:rsidRDefault="007D3D55" w:rsidP="007D3D55">
            <w:pPr>
              <w:rPr>
                <w:rFonts w:cs="Arial"/>
              </w:rPr>
            </w:pPr>
            <w:r w:rsidRPr="0023117F">
              <w:rPr>
                <w:rFonts w:cs="Arial"/>
              </w:rPr>
              <w:t>Optimism</w:t>
            </w:r>
          </w:p>
        </w:tc>
        <w:tc>
          <w:tcPr>
            <w:tcW w:w="3322" w:type="dxa"/>
          </w:tcPr>
          <w:p w14:paraId="41CE8B76" w14:textId="24F00093" w:rsidR="0023117F" w:rsidRPr="0023117F" w:rsidRDefault="0023117F" w:rsidP="0023117F">
            <w:pPr>
              <w:rPr>
                <w:rFonts w:cs="Arial"/>
                <w:u w:val="single"/>
              </w:rPr>
            </w:pPr>
            <w:r w:rsidRPr="0023117F">
              <w:rPr>
                <w:rFonts w:cs="Arial"/>
                <w:u w:val="single"/>
              </w:rPr>
              <w:t>Fundamental Mechanics</w:t>
            </w:r>
            <w:r w:rsidR="00E27025">
              <w:rPr>
                <w:rFonts w:cs="Arial"/>
                <w:u w:val="single"/>
              </w:rPr>
              <w:t xml:space="preserve"> </w:t>
            </w:r>
          </w:p>
          <w:p w14:paraId="2BC90982" w14:textId="77777777" w:rsidR="0023117F" w:rsidRDefault="0023117F" w:rsidP="0023117F">
            <w:pPr>
              <w:rPr>
                <w:rFonts w:cs="Arial"/>
              </w:rPr>
            </w:pPr>
          </w:p>
          <w:p w14:paraId="01388228" w14:textId="42388250" w:rsidR="00681489" w:rsidRDefault="000D0CE6" w:rsidP="00B51B69">
            <w:pPr>
              <w:numPr>
                <w:ilvl w:val="0"/>
                <w:numId w:val="81"/>
              </w:numPr>
              <w:rPr>
                <w:rFonts w:cs="Arial"/>
              </w:rPr>
            </w:pPr>
            <w:r>
              <w:rPr>
                <w:rFonts w:cs="Arial"/>
              </w:rPr>
              <w:t>Interpreting</w:t>
            </w:r>
            <w:r w:rsidR="008D58E9">
              <w:rPr>
                <w:rFonts w:cs="Arial"/>
              </w:rPr>
              <w:t xml:space="preserve"> </w:t>
            </w:r>
            <w:r>
              <w:rPr>
                <w:rFonts w:cs="Arial"/>
              </w:rPr>
              <w:t xml:space="preserve">internal </w:t>
            </w:r>
            <w:r w:rsidR="008D58E9">
              <w:rPr>
                <w:rFonts w:cs="Arial"/>
              </w:rPr>
              <w:t xml:space="preserve">NHS Financial </w:t>
            </w:r>
            <w:r>
              <w:rPr>
                <w:rFonts w:cs="Arial"/>
              </w:rPr>
              <w:t xml:space="preserve">mechanisms, </w:t>
            </w:r>
            <w:proofErr w:type="gramStart"/>
            <w:r>
              <w:rPr>
                <w:rFonts w:cs="Arial"/>
              </w:rPr>
              <w:t>people</w:t>
            </w:r>
            <w:proofErr w:type="gramEnd"/>
            <w:r>
              <w:rPr>
                <w:rFonts w:cs="Arial"/>
              </w:rPr>
              <w:t xml:space="preserve"> and processes</w:t>
            </w:r>
          </w:p>
          <w:p w14:paraId="008EF02E" w14:textId="0CEC0D02" w:rsidR="000D0CE6" w:rsidRDefault="000D0CE6" w:rsidP="00B51B69">
            <w:pPr>
              <w:numPr>
                <w:ilvl w:val="0"/>
                <w:numId w:val="81"/>
              </w:numPr>
              <w:rPr>
                <w:rFonts w:cs="Arial"/>
              </w:rPr>
            </w:pPr>
            <w:r>
              <w:rPr>
                <w:rFonts w:cs="Arial"/>
              </w:rPr>
              <w:t>Managing financial information and resources</w:t>
            </w:r>
          </w:p>
          <w:p w14:paraId="69A76E0B" w14:textId="4A0A79BB" w:rsidR="000D0CE6" w:rsidRDefault="000D0CE6" w:rsidP="00B51B69">
            <w:pPr>
              <w:numPr>
                <w:ilvl w:val="0"/>
                <w:numId w:val="81"/>
              </w:numPr>
              <w:rPr>
                <w:rFonts w:cs="Arial"/>
              </w:rPr>
            </w:pPr>
            <w:r>
              <w:rPr>
                <w:rFonts w:cs="Arial"/>
              </w:rPr>
              <w:t>NHS organisational des</w:t>
            </w:r>
            <w:r w:rsidR="005E09E7">
              <w:rPr>
                <w:rFonts w:cs="Arial"/>
              </w:rPr>
              <w:t xml:space="preserve">ign in </w:t>
            </w:r>
            <w:r w:rsidR="00B46B91">
              <w:rPr>
                <w:rFonts w:cs="Arial"/>
              </w:rPr>
              <w:t xml:space="preserve">the </w:t>
            </w:r>
            <w:r w:rsidR="005E09E7">
              <w:rPr>
                <w:rFonts w:cs="Arial"/>
              </w:rPr>
              <w:t>public s</w:t>
            </w:r>
            <w:r>
              <w:rPr>
                <w:rFonts w:cs="Arial"/>
              </w:rPr>
              <w:t xml:space="preserve">ector </w:t>
            </w:r>
          </w:p>
          <w:p w14:paraId="64764F00" w14:textId="0FAE3965" w:rsidR="000D0CE6" w:rsidRPr="00B51B69" w:rsidRDefault="00D22C08" w:rsidP="00B51B69">
            <w:pPr>
              <w:numPr>
                <w:ilvl w:val="0"/>
                <w:numId w:val="81"/>
              </w:numPr>
              <w:rPr>
                <w:rFonts w:cs="Arial"/>
              </w:rPr>
            </w:pPr>
            <w:r>
              <w:rPr>
                <w:rFonts w:cs="Arial"/>
              </w:rPr>
              <w:t>Designing and building talent planning for organisational success</w:t>
            </w:r>
          </w:p>
        </w:tc>
      </w:tr>
    </w:tbl>
    <w:p w14:paraId="03BD4954" w14:textId="77777777" w:rsidR="00C26343" w:rsidRPr="008D0561" w:rsidRDefault="00C26343" w:rsidP="00C26343">
      <w:pPr>
        <w:rPr>
          <w:rFonts w:cs="Arial"/>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8723"/>
      </w:tblGrid>
      <w:tr w:rsidR="00C26343" w:rsidRPr="00A63AEA" w14:paraId="5BC6E068" w14:textId="77777777" w:rsidTr="00681489">
        <w:trPr>
          <w:trHeight w:val="300"/>
        </w:trPr>
        <w:tc>
          <w:tcPr>
            <w:tcW w:w="9287" w:type="dxa"/>
            <w:gridSpan w:val="2"/>
            <w:tcBorders>
              <w:top w:val="nil"/>
              <w:left w:val="nil"/>
              <w:bottom w:val="single" w:sz="4" w:space="0" w:color="auto"/>
              <w:right w:val="nil"/>
            </w:tcBorders>
          </w:tcPr>
          <w:p w14:paraId="0FB2DCA2" w14:textId="77777777" w:rsidR="00C26343" w:rsidRPr="00A63AEA" w:rsidRDefault="00C26343" w:rsidP="00D01704">
            <w:pPr>
              <w:rPr>
                <w:rFonts w:cs="Arial"/>
                <w:b/>
              </w:rPr>
            </w:pPr>
            <w:r>
              <w:rPr>
                <w:rFonts w:cs="Arial"/>
                <w:b/>
                <w:caps/>
                <w:sz w:val="24"/>
                <w:szCs w:val="24"/>
              </w:rPr>
              <w:t xml:space="preserve">INTENDED </w:t>
            </w:r>
            <w:r w:rsidRPr="00F84DFA">
              <w:rPr>
                <w:rFonts w:cs="Arial"/>
                <w:b/>
                <w:caps/>
                <w:sz w:val="24"/>
                <w:szCs w:val="24"/>
              </w:rPr>
              <w:t>Learning Outcomes</w:t>
            </w:r>
          </w:p>
        </w:tc>
      </w:tr>
      <w:tr w:rsidR="00C26343" w:rsidRPr="00A63AEA" w14:paraId="31FCBB77" w14:textId="77777777" w:rsidTr="00681489">
        <w:trPr>
          <w:trHeight w:val="238"/>
        </w:trPr>
        <w:tc>
          <w:tcPr>
            <w:tcW w:w="9287" w:type="dxa"/>
            <w:gridSpan w:val="2"/>
            <w:tcBorders>
              <w:top w:val="single" w:sz="4" w:space="0" w:color="auto"/>
            </w:tcBorders>
          </w:tcPr>
          <w:p w14:paraId="779BE067" w14:textId="77777777" w:rsidR="00C26343" w:rsidRPr="00A63AEA" w:rsidRDefault="00C26343" w:rsidP="00D01704">
            <w:pPr>
              <w:rPr>
                <w:rFonts w:cs="Arial"/>
              </w:rPr>
            </w:pPr>
            <w:r w:rsidRPr="00A63AEA">
              <w:rPr>
                <w:rFonts w:cs="Arial"/>
                <w:b/>
              </w:rPr>
              <w:t>On successful completion of this module a student will be able to:</w:t>
            </w:r>
          </w:p>
        </w:tc>
      </w:tr>
      <w:tr w:rsidR="004A3828" w:rsidRPr="00A63AEA" w14:paraId="4BBB0EF1" w14:textId="77777777" w:rsidTr="00681489">
        <w:trPr>
          <w:trHeight w:val="501"/>
        </w:trPr>
        <w:tc>
          <w:tcPr>
            <w:tcW w:w="564" w:type="dxa"/>
            <w:tcBorders>
              <w:top w:val="single" w:sz="4" w:space="0" w:color="auto"/>
            </w:tcBorders>
          </w:tcPr>
          <w:p w14:paraId="47B09B5F" w14:textId="77777777" w:rsidR="004A3828" w:rsidRPr="00A63AEA" w:rsidRDefault="004A3828" w:rsidP="004A3828">
            <w:pPr>
              <w:rPr>
                <w:rFonts w:cs="Arial"/>
                <w:b/>
              </w:rPr>
            </w:pPr>
            <w:r w:rsidRPr="00A63AEA">
              <w:rPr>
                <w:rFonts w:cs="Arial"/>
                <w:b/>
              </w:rPr>
              <w:t>1.</w:t>
            </w:r>
          </w:p>
        </w:tc>
        <w:tc>
          <w:tcPr>
            <w:tcW w:w="8723" w:type="dxa"/>
            <w:tcBorders>
              <w:top w:val="single" w:sz="4" w:space="0" w:color="auto"/>
            </w:tcBorders>
          </w:tcPr>
          <w:p w14:paraId="5D456EDD" w14:textId="4A894A66" w:rsidR="004A3828" w:rsidRPr="004A3828" w:rsidRDefault="00111F53" w:rsidP="00FC7C5D">
            <w:pPr>
              <w:rPr>
                <w:rFonts w:cs="Arial"/>
              </w:rPr>
            </w:pPr>
            <w:r>
              <w:rPr>
                <w:rFonts w:cs="Arial"/>
              </w:rPr>
              <w:t>i</w:t>
            </w:r>
            <w:r w:rsidR="00F455F1">
              <w:rPr>
                <w:rFonts w:cs="Arial"/>
              </w:rPr>
              <w:t xml:space="preserve">nterpret, </w:t>
            </w:r>
            <w:proofErr w:type="gramStart"/>
            <w:r w:rsidR="00F455F1">
              <w:rPr>
                <w:rFonts w:cs="Arial"/>
              </w:rPr>
              <w:t>use</w:t>
            </w:r>
            <w:proofErr w:type="gramEnd"/>
            <w:r w:rsidR="00F455F1">
              <w:rPr>
                <w:rFonts w:cs="Arial"/>
              </w:rPr>
              <w:t xml:space="preserve"> and communicate </w:t>
            </w:r>
            <w:r w:rsidR="00B34B56" w:rsidRPr="00B34B56">
              <w:rPr>
                <w:rFonts w:cs="Arial"/>
              </w:rPr>
              <w:t xml:space="preserve">financial information </w:t>
            </w:r>
            <w:r w:rsidR="00F455F1">
              <w:rPr>
                <w:rFonts w:cs="Arial"/>
              </w:rPr>
              <w:t>and key financial tools to m</w:t>
            </w:r>
            <w:r w:rsidR="00B34B56" w:rsidRPr="00B34B56">
              <w:rPr>
                <w:rFonts w:cs="Arial"/>
              </w:rPr>
              <w:t>anage financial resources</w:t>
            </w:r>
            <w:r w:rsidR="00F455F1">
              <w:rPr>
                <w:rFonts w:cs="Arial"/>
              </w:rPr>
              <w:t xml:space="preserve">, </w:t>
            </w:r>
            <w:r w:rsidR="00B34B56" w:rsidRPr="00B34B56">
              <w:rPr>
                <w:rFonts w:cs="Arial"/>
              </w:rPr>
              <w:t xml:space="preserve">using a small case study </w:t>
            </w:r>
            <w:r w:rsidR="00B34B56">
              <w:rPr>
                <w:rFonts w:cs="Arial"/>
              </w:rPr>
              <w:t>from their own sphere of practice</w:t>
            </w:r>
            <w:r w:rsidR="00F455F1">
              <w:rPr>
                <w:rFonts w:cs="Arial"/>
              </w:rPr>
              <w:t>.</w:t>
            </w:r>
          </w:p>
        </w:tc>
      </w:tr>
      <w:tr w:rsidR="00AB7EA1" w:rsidRPr="00A63AEA" w14:paraId="43CE1B09" w14:textId="77777777" w:rsidTr="00681489">
        <w:trPr>
          <w:trHeight w:val="488"/>
        </w:trPr>
        <w:tc>
          <w:tcPr>
            <w:tcW w:w="564" w:type="dxa"/>
          </w:tcPr>
          <w:p w14:paraId="62391AA6" w14:textId="082885A8" w:rsidR="00AB7EA1" w:rsidRPr="00A63AEA" w:rsidRDefault="00D22C08" w:rsidP="00AB7EA1">
            <w:pPr>
              <w:rPr>
                <w:rFonts w:cs="Arial"/>
                <w:b/>
              </w:rPr>
            </w:pPr>
            <w:r>
              <w:rPr>
                <w:rFonts w:cs="Arial"/>
                <w:b/>
              </w:rPr>
              <w:t>2</w:t>
            </w:r>
            <w:r w:rsidR="00AB7EA1">
              <w:rPr>
                <w:rFonts w:cs="Arial"/>
                <w:b/>
              </w:rPr>
              <w:t>.</w:t>
            </w:r>
          </w:p>
        </w:tc>
        <w:tc>
          <w:tcPr>
            <w:tcW w:w="8723" w:type="dxa"/>
          </w:tcPr>
          <w:p w14:paraId="43C0501C" w14:textId="2C50DBEF" w:rsidR="00AB7EA1" w:rsidRPr="00A63AEA" w:rsidRDefault="00111F53" w:rsidP="00AB7EA1">
            <w:pPr>
              <w:rPr>
                <w:rFonts w:cs="Arial"/>
              </w:rPr>
            </w:pPr>
            <w:r>
              <w:rPr>
                <w:rFonts w:cs="Arial"/>
              </w:rPr>
              <w:t>d</w:t>
            </w:r>
            <w:r w:rsidR="00D22C08">
              <w:rPr>
                <w:rFonts w:cs="Arial"/>
              </w:rPr>
              <w:t xml:space="preserve">efine, distinguish and synthesise </w:t>
            </w:r>
            <w:proofErr w:type="gramStart"/>
            <w:r w:rsidR="00D22C08">
              <w:rPr>
                <w:rFonts w:cs="Arial"/>
              </w:rPr>
              <w:t xml:space="preserve">the </w:t>
            </w:r>
            <w:r w:rsidR="007A4039">
              <w:rPr>
                <w:rFonts w:cs="Arial"/>
              </w:rPr>
              <w:t xml:space="preserve"> mechanisms</w:t>
            </w:r>
            <w:proofErr w:type="gramEnd"/>
            <w:r w:rsidR="00D22C08" w:rsidRPr="009767C4">
              <w:rPr>
                <w:rFonts w:cs="Arial"/>
              </w:rPr>
              <w:t xml:space="preserve"> of</w:t>
            </w:r>
            <w:r w:rsidR="00D22C08">
              <w:rPr>
                <w:rFonts w:cs="Arial"/>
              </w:rPr>
              <w:t xml:space="preserve"> </w:t>
            </w:r>
            <w:r w:rsidR="00D22C08" w:rsidRPr="009767C4">
              <w:rPr>
                <w:rFonts w:cs="Arial"/>
              </w:rPr>
              <w:t xml:space="preserve">national and international employment markets from which </w:t>
            </w:r>
            <w:r w:rsidR="00D22C08">
              <w:rPr>
                <w:rFonts w:cs="Arial"/>
              </w:rPr>
              <w:t>the NHS</w:t>
            </w:r>
            <w:r w:rsidR="00D22C08" w:rsidRPr="009767C4">
              <w:rPr>
                <w:rFonts w:cs="Arial"/>
              </w:rPr>
              <w:t xml:space="preserve"> source</w:t>
            </w:r>
            <w:r w:rsidR="00FC7C5D">
              <w:rPr>
                <w:rFonts w:cs="Arial"/>
              </w:rPr>
              <w:t>s</w:t>
            </w:r>
            <w:r w:rsidR="00D22C08" w:rsidRPr="009767C4">
              <w:rPr>
                <w:rFonts w:cs="Arial"/>
              </w:rPr>
              <w:t xml:space="preserve"> staff and ways in which these markets evolve or change</w:t>
            </w:r>
            <w:r w:rsidR="00D22C08">
              <w:rPr>
                <w:rFonts w:cs="Arial"/>
              </w:rPr>
              <w:t xml:space="preserve"> in the PGP</w:t>
            </w:r>
            <w:r w:rsidR="005E09E7">
              <w:rPr>
                <w:rFonts w:cs="Arial"/>
              </w:rPr>
              <w:t>’</w:t>
            </w:r>
            <w:r w:rsidR="00D22C08">
              <w:rPr>
                <w:rFonts w:cs="Arial"/>
              </w:rPr>
              <w:t>s sphere of practice.</w:t>
            </w:r>
          </w:p>
        </w:tc>
      </w:tr>
      <w:tr w:rsidR="000D0CE6" w14:paraId="3EAF0D06" w14:textId="77777777" w:rsidTr="00C327AD">
        <w:trPr>
          <w:trHeight w:val="501"/>
        </w:trPr>
        <w:tc>
          <w:tcPr>
            <w:tcW w:w="564" w:type="dxa"/>
          </w:tcPr>
          <w:p w14:paraId="54F01271" w14:textId="24FE9012" w:rsidR="000D0CE6" w:rsidRDefault="00D22C08" w:rsidP="000D0CE6">
            <w:pPr>
              <w:rPr>
                <w:rFonts w:cs="Arial"/>
                <w:b/>
              </w:rPr>
            </w:pPr>
            <w:r>
              <w:rPr>
                <w:rFonts w:cs="Arial"/>
                <w:b/>
              </w:rPr>
              <w:t>3.</w:t>
            </w:r>
          </w:p>
        </w:tc>
        <w:tc>
          <w:tcPr>
            <w:tcW w:w="8723" w:type="dxa"/>
          </w:tcPr>
          <w:p w14:paraId="190061A7" w14:textId="37344A22" w:rsidR="000D0CE6" w:rsidRDefault="00111F53" w:rsidP="00FC7C5D">
            <w:pPr>
              <w:rPr>
                <w:rFonts w:cs="Arial"/>
              </w:rPr>
            </w:pPr>
            <w:r>
              <w:rPr>
                <w:rFonts w:cs="Arial"/>
              </w:rPr>
              <w:t>e</w:t>
            </w:r>
            <w:r w:rsidR="00D22C08">
              <w:rPr>
                <w:rFonts w:cs="Arial"/>
              </w:rPr>
              <w:t>xamine</w:t>
            </w:r>
            <w:r w:rsidR="00D22C08" w:rsidRPr="009767C4">
              <w:rPr>
                <w:rFonts w:cs="Arial"/>
              </w:rPr>
              <w:t xml:space="preserve"> the techniques involved in undertaking and evaluating long-and short-term talent planning and succession</w:t>
            </w:r>
            <w:r w:rsidR="00FC7C5D">
              <w:rPr>
                <w:rFonts w:cs="Arial"/>
              </w:rPr>
              <w:t>-</w:t>
            </w:r>
            <w:r w:rsidR="00D22C08" w:rsidRPr="009767C4">
              <w:rPr>
                <w:rFonts w:cs="Arial"/>
              </w:rPr>
              <w:t>planning exercises with a view to building long-term organisational performance.</w:t>
            </w:r>
          </w:p>
        </w:tc>
      </w:tr>
      <w:tr w:rsidR="000D0CE6" w:rsidRPr="00A63AEA" w14:paraId="73377287" w14:textId="77777777" w:rsidTr="00681489">
        <w:trPr>
          <w:trHeight w:val="501"/>
        </w:trPr>
        <w:tc>
          <w:tcPr>
            <w:tcW w:w="564" w:type="dxa"/>
          </w:tcPr>
          <w:p w14:paraId="5C937259" w14:textId="698AB990" w:rsidR="000D0CE6" w:rsidRDefault="00B34B56" w:rsidP="000D0CE6">
            <w:pPr>
              <w:rPr>
                <w:rFonts w:cs="Arial"/>
                <w:b/>
              </w:rPr>
            </w:pPr>
            <w:r>
              <w:rPr>
                <w:rFonts w:cs="Arial"/>
                <w:b/>
              </w:rPr>
              <w:t>4</w:t>
            </w:r>
            <w:r w:rsidR="000D0CE6">
              <w:rPr>
                <w:rFonts w:cs="Arial"/>
                <w:b/>
              </w:rPr>
              <w:t>.</w:t>
            </w:r>
          </w:p>
        </w:tc>
        <w:tc>
          <w:tcPr>
            <w:tcW w:w="8723" w:type="dxa"/>
          </w:tcPr>
          <w:p w14:paraId="1F96B200" w14:textId="5A5C866E" w:rsidR="00D22C08" w:rsidRDefault="0040527F" w:rsidP="00FC7C5D">
            <w:pPr>
              <w:rPr>
                <w:rFonts w:cs="Arial"/>
              </w:rPr>
            </w:pPr>
            <w:r>
              <w:rPr>
                <w:rFonts w:cs="Arial"/>
              </w:rPr>
              <w:t>apply</w:t>
            </w:r>
            <w:r w:rsidR="00F431AB">
              <w:rPr>
                <w:rFonts w:cs="Arial"/>
              </w:rPr>
              <w:t xml:space="preserve"> self-appraisal tools of PGPs choice to consider and evaluate leading </w:t>
            </w:r>
            <w:r w:rsidR="00F431AB">
              <w:t xml:space="preserve">internal financial management and organisational design in their sphere of practice. </w:t>
            </w:r>
          </w:p>
        </w:tc>
      </w:tr>
    </w:tbl>
    <w:p w14:paraId="31319EA7" w14:textId="77777777" w:rsidR="006535E4" w:rsidRDefault="006535E4" w:rsidP="00C26343">
      <w:pPr>
        <w:ind w:left="2160" w:hanging="2160"/>
        <w:rPr>
          <w:rFonts w:cs="Arial"/>
          <w:b/>
          <w:caps/>
          <w:sz w:val="24"/>
          <w:szCs w:val="24"/>
        </w:rPr>
      </w:pPr>
    </w:p>
    <w:p w14:paraId="48AAC8BD" w14:textId="77777777" w:rsidR="007963F1" w:rsidRDefault="007963F1">
      <w:pPr>
        <w:rPr>
          <w:rFonts w:cs="Arial"/>
          <w:b/>
          <w:caps/>
          <w:sz w:val="24"/>
          <w:szCs w:val="24"/>
        </w:rPr>
      </w:pPr>
      <w:r>
        <w:rPr>
          <w:rFonts w:cs="Arial"/>
          <w:b/>
          <w:caps/>
          <w:sz w:val="24"/>
          <w:szCs w:val="24"/>
        </w:rPr>
        <w:br w:type="page"/>
      </w:r>
    </w:p>
    <w:p w14:paraId="57A03F03" w14:textId="4FC4B6EF" w:rsidR="00C26343" w:rsidRPr="00620994" w:rsidRDefault="00C26343" w:rsidP="00C26343">
      <w:pPr>
        <w:ind w:left="2160" w:hanging="2160"/>
        <w:rPr>
          <w:rFonts w:cs="Arial"/>
          <w:b/>
          <w:caps/>
          <w:sz w:val="24"/>
          <w:szCs w:val="24"/>
        </w:rPr>
      </w:pPr>
      <w:r w:rsidRPr="00620994">
        <w:rPr>
          <w:rFonts w:cs="Arial"/>
          <w:b/>
          <w:caps/>
          <w:sz w:val="24"/>
          <w:szCs w:val="24"/>
        </w:rPr>
        <w:lastRenderedPageBreak/>
        <w:t>ASSESSMENT METHODS</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097"/>
        <w:gridCol w:w="1056"/>
        <w:gridCol w:w="2117"/>
        <w:gridCol w:w="1440"/>
        <w:gridCol w:w="1097"/>
      </w:tblGrid>
      <w:tr w:rsidR="00C26343" w:rsidRPr="009F6444" w14:paraId="164FDD6B" w14:textId="77777777" w:rsidTr="00955EF6">
        <w:tc>
          <w:tcPr>
            <w:tcW w:w="1377" w:type="dxa"/>
          </w:tcPr>
          <w:p w14:paraId="399E47D5" w14:textId="77777777" w:rsidR="00C26343" w:rsidRPr="007E13BD" w:rsidRDefault="00C26343" w:rsidP="00D01704">
            <w:pPr>
              <w:rPr>
                <w:rFonts w:cs="Arial"/>
                <w:b/>
                <w:caps/>
                <w:sz w:val="18"/>
                <w:szCs w:val="18"/>
              </w:rPr>
            </w:pPr>
            <w:r w:rsidRPr="007E13BD">
              <w:rPr>
                <w:rFonts w:cs="Arial"/>
                <w:b/>
                <w:sz w:val="18"/>
                <w:szCs w:val="18"/>
              </w:rPr>
              <w:t>Number of Assessments</w:t>
            </w:r>
          </w:p>
        </w:tc>
        <w:tc>
          <w:tcPr>
            <w:tcW w:w="2097" w:type="dxa"/>
          </w:tcPr>
          <w:p w14:paraId="083685E2" w14:textId="77777777" w:rsidR="00C26343" w:rsidRDefault="00C26343" w:rsidP="00D01704">
            <w:pPr>
              <w:rPr>
                <w:rFonts w:cs="Arial"/>
                <w:b/>
                <w:sz w:val="18"/>
                <w:szCs w:val="18"/>
              </w:rPr>
            </w:pPr>
            <w:r w:rsidRPr="007E13BD">
              <w:rPr>
                <w:rFonts w:cs="Arial"/>
                <w:b/>
                <w:sz w:val="18"/>
                <w:szCs w:val="18"/>
              </w:rPr>
              <w:t>Form of Assessment</w:t>
            </w:r>
          </w:p>
          <w:p w14:paraId="2EBAD7DD" w14:textId="77777777" w:rsidR="00C26343" w:rsidRDefault="00C26343" w:rsidP="00D01704">
            <w:pPr>
              <w:rPr>
                <w:rFonts w:cs="Arial"/>
                <w:b/>
                <w:sz w:val="18"/>
                <w:szCs w:val="18"/>
              </w:rPr>
            </w:pPr>
          </w:p>
          <w:p w14:paraId="50F80BEE" w14:textId="77777777" w:rsidR="00C26343" w:rsidRPr="007E13BD" w:rsidRDefault="00C26343" w:rsidP="00D01704">
            <w:pPr>
              <w:rPr>
                <w:rFonts w:cs="Arial"/>
                <w:b/>
                <w:caps/>
                <w:sz w:val="18"/>
                <w:szCs w:val="18"/>
              </w:rPr>
            </w:pPr>
          </w:p>
        </w:tc>
        <w:tc>
          <w:tcPr>
            <w:tcW w:w="1056" w:type="dxa"/>
          </w:tcPr>
          <w:p w14:paraId="56EE90B6" w14:textId="77777777" w:rsidR="00C26343" w:rsidRPr="007E13BD" w:rsidRDefault="00C26343" w:rsidP="00D01704">
            <w:pPr>
              <w:rPr>
                <w:rFonts w:cs="Arial"/>
                <w:b/>
                <w:caps/>
              </w:rPr>
            </w:pPr>
            <w:r w:rsidRPr="007E13BD">
              <w:rPr>
                <w:rFonts w:cs="Arial"/>
                <w:b/>
                <w:sz w:val="18"/>
                <w:szCs w:val="18"/>
              </w:rPr>
              <w:t xml:space="preserve">% weighting </w:t>
            </w:r>
          </w:p>
        </w:tc>
        <w:tc>
          <w:tcPr>
            <w:tcW w:w="2117" w:type="dxa"/>
          </w:tcPr>
          <w:p w14:paraId="19327B7F" w14:textId="77777777" w:rsidR="00C26343" w:rsidRPr="007E13BD" w:rsidRDefault="00C26343" w:rsidP="00D01704">
            <w:pPr>
              <w:rPr>
                <w:rFonts w:cs="Arial"/>
                <w:b/>
                <w:sz w:val="18"/>
                <w:szCs w:val="18"/>
              </w:rPr>
            </w:pPr>
            <w:r w:rsidRPr="007E13BD">
              <w:rPr>
                <w:rFonts w:cs="Arial"/>
                <w:b/>
                <w:sz w:val="18"/>
                <w:szCs w:val="18"/>
              </w:rPr>
              <w:t>Size of Assessment/Duration/</w:t>
            </w:r>
          </w:p>
          <w:p w14:paraId="40B887C3" w14:textId="033FACA7" w:rsidR="00C26343" w:rsidRPr="007E13BD" w:rsidRDefault="00C26343" w:rsidP="0098469F">
            <w:pPr>
              <w:rPr>
                <w:rFonts w:cs="Arial"/>
                <w:b/>
                <w:caps/>
                <w:sz w:val="18"/>
                <w:szCs w:val="18"/>
              </w:rPr>
            </w:pPr>
            <w:r w:rsidRPr="007E13BD">
              <w:rPr>
                <w:rFonts w:cs="Arial"/>
                <w:b/>
                <w:sz w:val="18"/>
                <w:szCs w:val="18"/>
              </w:rPr>
              <w:t xml:space="preserve">Wordcount </w:t>
            </w:r>
            <w:r w:rsidR="00703E3C">
              <w:rPr>
                <w:rFonts w:cs="Arial"/>
                <w:b/>
                <w:sz w:val="18"/>
                <w:szCs w:val="18"/>
              </w:rPr>
              <w:t>(indicative)</w:t>
            </w:r>
          </w:p>
        </w:tc>
        <w:tc>
          <w:tcPr>
            <w:tcW w:w="1440" w:type="dxa"/>
          </w:tcPr>
          <w:p w14:paraId="023D0867" w14:textId="77777777" w:rsidR="00C26343" w:rsidRDefault="00C26343" w:rsidP="00D01704">
            <w:pPr>
              <w:rPr>
                <w:rFonts w:cs="Arial"/>
                <w:b/>
                <w:sz w:val="18"/>
                <w:szCs w:val="18"/>
              </w:rPr>
            </w:pPr>
            <w:r>
              <w:rPr>
                <w:rFonts w:cs="Arial"/>
                <w:b/>
                <w:sz w:val="18"/>
                <w:szCs w:val="18"/>
              </w:rPr>
              <w:t>Category of assessment</w:t>
            </w:r>
          </w:p>
          <w:p w14:paraId="7A78129C" w14:textId="77777777" w:rsidR="00C26343" w:rsidRPr="00963099" w:rsidRDefault="00C26343" w:rsidP="0098469F">
            <w:pPr>
              <w:rPr>
                <w:rFonts w:cs="Arial"/>
                <w:i/>
                <w:sz w:val="18"/>
                <w:szCs w:val="18"/>
              </w:rPr>
            </w:pPr>
          </w:p>
        </w:tc>
        <w:tc>
          <w:tcPr>
            <w:tcW w:w="1097" w:type="dxa"/>
          </w:tcPr>
          <w:p w14:paraId="6B6ED78B" w14:textId="77777777" w:rsidR="00C26343" w:rsidRPr="007E13BD" w:rsidRDefault="00C26343" w:rsidP="00D01704">
            <w:pPr>
              <w:rPr>
                <w:rFonts w:cs="Arial"/>
                <w:b/>
                <w:sz w:val="18"/>
                <w:szCs w:val="18"/>
              </w:rPr>
            </w:pPr>
            <w:r w:rsidRPr="007E13BD">
              <w:rPr>
                <w:rFonts w:cs="Arial"/>
                <w:b/>
                <w:caps/>
                <w:sz w:val="18"/>
                <w:szCs w:val="18"/>
              </w:rPr>
              <w:t>L</w:t>
            </w:r>
            <w:r w:rsidRPr="007E13BD">
              <w:rPr>
                <w:rFonts w:cs="Arial"/>
                <w:b/>
                <w:sz w:val="18"/>
                <w:szCs w:val="18"/>
              </w:rPr>
              <w:t>earning Outcomes being assessed</w:t>
            </w:r>
          </w:p>
        </w:tc>
      </w:tr>
      <w:tr w:rsidR="00D60716" w:rsidRPr="009171BA" w14:paraId="7CABA703" w14:textId="77777777" w:rsidTr="00D60716">
        <w:tc>
          <w:tcPr>
            <w:tcW w:w="1377" w:type="dxa"/>
            <w:tcBorders>
              <w:top w:val="single" w:sz="4" w:space="0" w:color="auto"/>
              <w:left w:val="single" w:sz="4" w:space="0" w:color="auto"/>
              <w:bottom w:val="single" w:sz="4" w:space="0" w:color="auto"/>
              <w:right w:val="single" w:sz="4" w:space="0" w:color="auto"/>
            </w:tcBorders>
          </w:tcPr>
          <w:p w14:paraId="5FE50820" w14:textId="77777777" w:rsidR="00D60716" w:rsidRPr="00567F4A" w:rsidRDefault="00D60716" w:rsidP="004E2E55">
            <w:pPr>
              <w:rPr>
                <w:rFonts w:cs="Arial"/>
              </w:rPr>
            </w:pPr>
            <w:r w:rsidRPr="00567F4A">
              <w:rPr>
                <w:rFonts w:cs="Arial"/>
              </w:rPr>
              <w:t>1</w:t>
            </w:r>
          </w:p>
        </w:tc>
        <w:tc>
          <w:tcPr>
            <w:tcW w:w="2097" w:type="dxa"/>
            <w:tcBorders>
              <w:top w:val="single" w:sz="4" w:space="0" w:color="auto"/>
              <w:left w:val="single" w:sz="4" w:space="0" w:color="auto"/>
              <w:bottom w:val="single" w:sz="4" w:space="0" w:color="auto"/>
              <w:right w:val="single" w:sz="4" w:space="0" w:color="auto"/>
            </w:tcBorders>
          </w:tcPr>
          <w:p w14:paraId="7075999A" w14:textId="77777777" w:rsidR="00D60716" w:rsidRPr="00567F4A" w:rsidRDefault="00D60716" w:rsidP="004E2E55">
            <w:pPr>
              <w:rPr>
                <w:rFonts w:cs="Arial"/>
              </w:rPr>
            </w:pPr>
            <w:r w:rsidRPr="00567F4A">
              <w:rPr>
                <w:rFonts w:cs="Arial"/>
              </w:rPr>
              <w:t>Portfolio</w:t>
            </w:r>
          </w:p>
        </w:tc>
        <w:tc>
          <w:tcPr>
            <w:tcW w:w="1056" w:type="dxa"/>
            <w:tcBorders>
              <w:top w:val="single" w:sz="4" w:space="0" w:color="auto"/>
              <w:left w:val="single" w:sz="4" w:space="0" w:color="auto"/>
              <w:bottom w:val="single" w:sz="4" w:space="0" w:color="auto"/>
              <w:right w:val="single" w:sz="4" w:space="0" w:color="auto"/>
            </w:tcBorders>
          </w:tcPr>
          <w:p w14:paraId="6A928AF3" w14:textId="77777777" w:rsidR="00D60716" w:rsidRPr="00567F4A" w:rsidRDefault="00D60716" w:rsidP="004E2E55">
            <w:pPr>
              <w:rPr>
                <w:rFonts w:cs="Arial"/>
              </w:rPr>
            </w:pPr>
            <w:r w:rsidRPr="00567F4A">
              <w:rPr>
                <w:rFonts w:cs="Arial"/>
              </w:rPr>
              <w:t>P/F</w:t>
            </w:r>
          </w:p>
        </w:tc>
        <w:tc>
          <w:tcPr>
            <w:tcW w:w="2117" w:type="dxa"/>
            <w:tcBorders>
              <w:top w:val="single" w:sz="4" w:space="0" w:color="auto"/>
              <w:left w:val="single" w:sz="4" w:space="0" w:color="auto"/>
              <w:bottom w:val="single" w:sz="4" w:space="0" w:color="auto"/>
              <w:right w:val="single" w:sz="4" w:space="0" w:color="auto"/>
            </w:tcBorders>
          </w:tcPr>
          <w:p w14:paraId="12E97C99" w14:textId="6C05F4BE" w:rsidR="00D60716" w:rsidRPr="00567F4A" w:rsidRDefault="00703E3C" w:rsidP="004E2E55">
            <w:pPr>
              <w:rPr>
                <w:rFonts w:cs="Arial"/>
              </w:rPr>
            </w:pPr>
            <w:r>
              <w:rPr>
                <w:rFonts w:cs="Arial"/>
              </w:rPr>
              <w:t>2000 words</w:t>
            </w:r>
          </w:p>
        </w:tc>
        <w:tc>
          <w:tcPr>
            <w:tcW w:w="1440" w:type="dxa"/>
            <w:tcBorders>
              <w:top w:val="single" w:sz="4" w:space="0" w:color="auto"/>
              <w:left w:val="single" w:sz="4" w:space="0" w:color="auto"/>
              <w:bottom w:val="single" w:sz="4" w:space="0" w:color="auto"/>
              <w:right w:val="single" w:sz="4" w:space="0" w:color="auto"/>
            </w:tcBorders>
          </w:tcPr>
          <w:p w14:paraId="225DB7C6" w14:textId="77777777" w:rsidR="00D60716" w:rsidRPr="00567F4A" w:rsidRDefault="00D60716" w:rsidP="004E2E55">
            <w:pPr>
              <w:rPr>
                <w:rFonts w:cs="Arial"/>
              </w:rPr>
            </w:pPr>
            <w:r w:rsidRPr="00567F4A">
              <w:rPr>
                <w:rFonts w:cs="Arial"/>
              </w:rPr>
              <w:t xml:space="preserve"> Coursework</w:t>
            </w:r>
          </w:p>
        </w:tc>
        <w:tc>
          <w:tcPr>
            <w:tcW w:w="1097" w:type="dxa"/>
            <w:tcBorders>
              <w:top w:val="single" w:sz="4" w:space="0" w:color="auto"/>
              <w:left w:val="single" w:sz="4" w:space="0" w:color="auto"/>
              <w:bottom w:val="single" w:sz="4" w:space="0" w:color="auto"/>
              <w:right w:val="single" w:sz="4" w:space="0" w:color="auto"/>
            </w:tcBorders>
          </w:tcPr>
          <w:p w14:paraId="005FF7A2" w14:textId="77777777" w:rsidR="00D60716" w:rsidRPr="00567F4A" w:rsidRDefault="00D60716" w:rsidP="004E2E55">
            <w:pPr>
              <w:rPr>
                <w:rFonts w:cs="Arial"/>
              </w:rPr>
            </w:pPr>
            <w:r w:rsidRPr="00567F4A">
              <w:rPr>
                <w:rFonts w:cs="Arial"/>
              </w:rPr>
              <w:t>1,2,3,4</w:t>
            </w:r>
          </w:p>
        </w:tc>
      </w:tr>
      <w:tr w:rsidR="00D60716" w:rsidRPr="009171BA" w14:paraId="43616600" w14:textId="77777777" w:rsidTr="00D60716">
        <w:tc>
          <w:tcPr>
            <w:tcW w:w="1377" w:type="dxa"/>
            <w:tcBorders>
              <w:top w:val="single" w:sz="4" w:space="0" w:color="auto"/>
              <w:left w:val="single" w:sz="4" w:space="0" w:color="auto"/>
              <w:bottom w:val="single" w:sz="4" w:space="0" w:color="auto"/>
              <w:right w:val="single" w:sz="4" w:space="0" w:color="auto"/>
            </w:tcBorders>
          </w:tcPr>
          <w:p w14:paraId="603321E3" w14:textId="2652DD32" w:rsidR="00D60716" w:rsidRPr="006535E4" w:rsidRDefault="00703E3C" w:rsidP="004E2E55">
            <w:pPr>
              <w:rPr>
                <w:rFonts w:cs="Arial"/>
              </w:rPr>
            </w:pPr>
            <w:r>
              <w:rPr>
                <w:rFonts w:cs="Arial"/>
              </w:rPr>
              <w:t>1</w:t>
            </w:r>
          </w:p>
        </w:tc>
        <w:tc>
          <w:tcPr>
            <w:tcW w:w="2097" w:type="dxa"/>
            <w:tcBorders>
              <w:top w:val="single" w:sz="4" w:space="0" w:color="auto"/>
              <w:left w:val="single" w:sz="4" w:space="0" w:color="auto"/>
              <w:bottom w:val="single" w:sz="4" w:space="0" w:color="auto"/>
              <w:right w:val="single" w:sz="4" w:space="0" w:color="auto"/>
            </w:tcBorders>
          </w:tcPr>
          <w:p w14:paraId="24A7FD2C" w14:textId="77777777" w:rsidR="00D60716" w:rsidRPr="006535E4" w:rsidRDefault="00D60716" w:rsidP="004E2E55">
            <w:pPr>
              <w:rPr>
                <w:rFonts w:cs="Arial"/>
              </w:rPr>
            </w:pPr>
            <w:r>
              <w:rPr>
                <w:rFonts w:cs="Arial"/>
              </w:rPr>
              <w:t>Viva</w:t>
            </w:r>
          </w:p>
        </w:tc>
        <w:tc>
          <w:tcPr>
            <w:tcW w:w="1056" w:type="dxa"/>
            <w:tcBorders>
              <w:top w:val="single" w:sz="4" w:space="0" w:color="auto"/>
              <w:left w:val="single" w:sz="4" w:space="0" w:color="auto"/>
              <w:bottom w:val="single" w:sz="4" w:space="0" w:color="auto"/>
              <w:right w:val="single" w:sz="4" w:space="0" w:color="auto"/>
            </w:tcBorders>
          </w:tcPr>
          <w:p w14:paraId="5BA8568D" w14:textId="77777777" w:rsidR="00D60716" w:rsidRPr="006535E4" w:rsidRDefault="00D60716" w:rsidP="004E2E55">
            <w:pPr>
              <w:rPr>
                <w:rFonts w:cs="Arial"/>
              </w:rPr>
            </w:pPr>
            <w:r>
              <w:rPr>
                <w:rFonts w:cs="Arial"/>
              </w:rPr>
              <w:t>100%</w:t>
            </w:r>
          </w:p>
        </w:tc>
        <w:tc>
          <w:tcPr>
            <w:tcW w:w="2117" w:type="dxa"/>
            <w:tcBorders>
              <w:top w:val="single" w:sz="4" w:space="0" w:color="auto"/>
              <w:left w:val="single" w:sz="4" w:space="0" w:color="auto"/>
              <w:bottom w:val="single" w:sz="4" w:space="0" w:color="auto"/>
              <w:right w:val="single" w:sz="4" w:space="0" w:color="auto"/>
            </w:tcBorders>
          </w:tcPr>
          <w:p w14:paraId="640D49B2" w14:textId="53FCA02E" w:rsidR="00D60716" w:rsidRPr="006535E4" w:rsidRDefault="00703E3C" w:rsidP="004E2E55">
            <w:pPr>
              <w:rPr>
                <w:rFonts w:cs="Arial"/>
              </w:rPr>
            </w:pPr>
            <w:r>
              <w:rPr>
                <w:rFonts w:cs="Arial"/>
              </w:rPr>
              <w:t xml:space="preserve">30 </w:t>
            </w:r>
            <w:r w:rsidR="00D60716">
              <w:rPr>
                <w:rFonts w:cs="Arial"/>
              </w:rPr>
              <w:t>Minutes</w:t>
            </w:r>
          </w:p>
        </w:tc>
        <w:tc>
          <w:tcPr>
            <w:tcW w:w="1440" w:type="dxa"/>
            <w:tcBorders>
              <w:top w:val="single" w:sz="4" w:space="0" w:color="auto"/>
              <w:left w:val="single" w:sz="4" w:space="0" w:color="auto"/>
              <w:bottom w:val="single" w:sz="4" w:space="0" w:color="auto"/>
              <w:right w:val="single" w:sz="4" w:space="0" w:color="auto"/>
            </w:tcBorders>
          </w:tcPr>
          <w:p w14:paraId="6CD10FC6" w14:textId="77777777" w:rsidR="00D60716" w:rsidRPr="006535E4" w:rsidRDefault="00D60716" w:rsidP="004E2E55">
            <w:pPr>
              <w:rPr>
                <w:rFonts w:cs="Arial"/>
              </w:rPr>
            </w:pPr>
            <w:r>
              <w:rPr>
                <w:rFonts w:cs="Arial"/>
              </w:rPr>
              <w:t xml:space="preserve"> Practical</w:t>
            </w:r>
          </w:p>
        </w:tc>
        <w:tc>
          <w:tcPr>
            <w:tcW w:w="1097" w:type="dxa"/>
            <w:tcBorders>
              <w:top w:val="single" w:sz="4" w:space="0" w:color="auto"/>
              <w:left w:val="single" w:sz="4" w:space="0" w:color="auto"/>
              <w:bottom w:val="single" w:sz="4" w:space="0" w:color="auto"/>
              <w:right w:val="single" w:sz="4" w:space="0" w:color="auto"/>
            </w:tcBorders>
          </w:tcPr>
          <w:p w14:paraId="2B56FE2A" w14:textId="77777777" w:rsidR="00D60716" w:rsidRPr="009171BA" w:rsidRDefault="00D60716" w:rsidP="004E2E55">
            <w:pPr>
              <w:rPr>
                <w:rFonts w:cs="Arial"/>
              </w:rPr>
            </w:pPr>
            <w:r>
              <w:rPr>
                <w:rFonts w:cs="Arial"/>
              </w:rPr>
              <w:t>1,2,3,4</w:t>
            </w:r>
          </w:p>
        </w:tc>
      </w:tr>
    </w:tbl>
    <w:p w14:paraId="02F9B00C" w14:textId="77777777" w:rsidR="00D60716" w:rsidRDefault="00D60716" w:rsidP="00C26343">
      <w:pPr>
        <w:rPr>
          <w:rFonts w:cs="Arial"/>
          <w:b/>
          <w:caps/>
          <w:sz w:val="24"/>
          <w:szCs w:val="24"/>
        </w:rPr>
      </w:pPr>
    </w:p>
    <w:p w14:paraId="50D0971E" w14:textId="3FE37E12" w:rsidR="00C26343" w:rsidRPr="00F84DFA" w:rsidRDefault="00C26343" w:rsidP="00C26343">
      <w:pPr>
        <w:rPr>
          <w:rFonts w:cs="Arial"/>
          <w:b/>
          <w:caps/>
          <w:sz w:val="24"/>
          <w:szCs w:val="24"/>
        </w:rPr>
      </w:pPr>
      <w:r w:rsidRPr="00F84DFA">
        <w:rPr>
          <w:rFonts w:cs="Arial"/>
          <w:b/>
          <w:caps/>
          <w:sz w:val="24"/>
          <w:szCs w:val="24"/>
        </w:rPr>
        <w:t>Module Pass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26343" w:rsidRPr="009F6444" w14:paraId="21A4D5DE" w14:textId="77777777" w:rsidTr="00D01704">
        <w:tc>
          <w:tcPr>
            <w:tcW w:w="9948" w:type="dxa"/>
          </w:tcPr>
          <w:p w14:paraId="6D42402C" w14:textId="2F6D1DD0" w:rsidR="00C26343" w:rsidRPr="00805CB8" w:rsidRDefault="00240BF9" w:rsidP="0098469F">
            <w:pPr>
              <w:rPr>
                <w:rFonts w:cs="Arial"/>
              </w:rPr>
            </w:pPr>
            <w:r>
              <w:rPr>
                <w:rFonts w:cs="Arial"/>
              </w:rPr>
              <w:t xml:space="preserve"> To pass this module you must achieve a mark of 50%</w:t>
            </w:r>
            <w:r w:rsidR="00C34717">
              <w:rPr>
                <w:rFonts w:cs="Arial"/>
              </w:rPr>
              <w:t>.</w:t>
            </w:r>
            <w:r>
              <w:rPr>
                <w:rFonts w:cs="Arial"/>
              </w:rPr>
              <w:t xml:space="preserve"> </w:t>
            </w:r>
          </w:p>
        </w:tc>
      </w:tr>
    </w:tbl>
    <w:p w14:paraId="01FD40FA" w14:textId="77777777" w:rsidR="007963F1" w:rsidRDefault="007963F1">
      <w:pPr>
        <w:rPr>
          <w:rFonts w:cs="Arial"/>
          <w:b/>
          <w:caps/>
          <w:sz w:val="24"/>
          <w:szCs w:val="24"/>
        </w:rPr>
      </w:pPr>
      <w:r>
        <w:rPr>
          <w:rFonts w:cs="Arial"/>
          <w:b/>
          <w:caps/>
          <w:sz w:val="24"/>
          <w:szCs w:val="24"/>
        </w:rPr>
        <w:br w:type="page"/>
      </w:r>
    </w:p>
    <w:p w14:paraId="5526E7F3" w14:textId="1FF12AA2" w:rsidR="00C26343" w:rsidRDefault="00C26343" w:rsidP="00C26343">
      <w:pPr>
        <w:rPr>
          <w:rFonts w:cs="Arial"/>
          <w:b/>
          <w:caps/>
          <w:sz w:val="24"/>
          <w:szCs w:val="24"/>
        </w:rPr>
      </w:pPr>
      <w:r>
        <w:rPr>
          <w:rFonts w:cs="Arial"/>
          <w:b/>
          <w:caps/>
          <w:sz w:val="24"/>
          <w:szCs w:val="24"/>
        </w:rPr>
        <w:lastRenderedPageBreak/>
        <w:t>appendix</w:t>
      </w:r>
    </w:p>
    <w:p w14:paraId="509D3E40" w14:textId="77777777" w:rsidR="00C26343" w:rsidRDefault="00C26343" w:rsidP="00C26343">
      <w:pPr>
        <w:rPr>
          <w:rFonts w:cs="Arial"/>
          <w:b/>
          <w:caps/>
          <w:color w:val="FF0000"/>
          <w:sz w:val="24"/>
          <w:szCs w:val="24"/>
        </w:rPr>
      </w:pPr>
    </w:p>
    <w:p w14:paraId="3B6A0972" w14:textId="77C3E343" w:rsidR="00241BA0" w:rsidRDefault="00C26343" w:rsidP="00C26343">
      <w:pPr>
        <w:rPr>
          <w:rFonts w:cs="Arial"/>
          <w:b/>
          <w:caps/>
          <w:sz w:val="24"/>
          <w:szCs w:val="24"/>
        </w:rPr>
      </w:pPr>
      <w:r w:rsidRPr="007F5050">
        <w:rPr>
          <w:rFonts w:cs="Arial"/>
          <w:b/>
          <w:caps/>
          <w:sz w:val="24"/>
          <w:szCs w:val="24"/>
        </w:rPr>
        <w:t>MODULE CODE:</w:t>
      </w:r>
      <w:r w:rsidRPr="00D93CD0">
        <w:rPr>
          <w:rFonts w:cs="Arial"/>
          <w:b/>
          <w:caps/>
          <w:color w:val="FF0000"/>
          <w:sz w:val="24"/>
          <w:szCs w:val="24"/>
        </w:rPr>
        <w:tab/>
      </w:r>
      <w:r w:rsidR="00C83A76" w:rsidRPr="000173D1">
        <w:rPr>
          <w:rFonts w:cs="Arial"/>
          <w:b/>
          <w:caps/>
          <w:sz w:val="24"/>
          <w:szCs w:val="24"/>
        </w:rPr>
        <w:t>MB4306</w:t>
      </w:r>
      <w:r w:rsidRPr="007F5050">
        <w:rPr>
          <w:rFonts w:cs="Arial"/>
          <w:b/>
          <w:caps/>
          <w:sz w:val="24"/>
          <w:szCs w:val="24"/>
        </w:rPr>
        <w:tab/>
      </w:r>
      <w:r w:rsidRPr="007F5050">
        <w:rPr>
          <w:rFonts w:cs="Arial"/>
          <w:b/>
          <w:caps/>
          <w:sz w:val="24"/>
          <w:szCs w:val="24"/>
        </w:rPr>
        <w:tab/>
      </w:r>
    </w:p>
    <w:p w14:paraId="6DF93F57" w14:textId="1A943864" w:rsidR="00C26343" w:rsidRDefault="00C26343" w:rsidP="00C26343">
      <w:pPr>
        <w:rPr>
          <w:rFonts w:cs="Arial"/>
          <w:b/>
          <w:caps/>
          <w:sz w:val="24"/>
          <w:szCs w:val="24"/>
        </w:rPr>
      </w:pPr>
      <w:r w:rsidRPr="007F5050">
        <w:rPr>
          <w:rFonts w:cs="Arial"/>
          <w:b/>
          <w:caps/>
          <w:sz w:val="24"/>
          <w:szCs w:val="24"/>
        </w:rPr>
        <w:t>MODULE TITLE:</w:t>
      </w:r>
      <w:r w:rsidR="00805CB8">
        <w:rPr>
          <w:rFonts w:cs="Arial"/>
          <w:b/>
          <w:caps/>
          <w:sz w:val="24"/>
          <w:szCs w:val="24"/>
        </w:rPr>
        <w:t xml:space="preserve"> </w:t>
      </w:r>
      <w:r w:rsidR="005E09E7">
        <w:rPr>
          <w:rFonts w:cs="Arial"/>
        </w:rPr>
        <w:t xml:space="preserve"> </w:t>
      </w:r>
      <w:r w:rsidR="005E09E7" w:rsidRPr="005E09E7">
        <w:rPr>
          <w:rFonts w:cs="Arial"/>
        </w:rPr>
        <w:t xml:space="preserve">Medical Leadership – </w:t>
      </w:r>
      <w:r w:rsidR="00F455F1">
        <w:rPr>
          <w:rFonts w:cs="Arial"/>
        </w:rPr>
        <w:t xml:space="preserve">Components of </w:t>
      </w:r>
      <w:r w:rsidR="005E09E7" w:rsidRPr="005E09E7">
        <w:rPr>
          <w:rFonts w:cs="Arial"/>
        </w:rPr>
        <w:t xml:space="preserve">NHS Finance, NHS Organisational </w:t>
      </w:r>
      <w:proofErr w:type="gramStart"/>
      <w:r w:rsidR="005E09E7" w:rsidRPr="005E09E7">
        <w:rPr>
          <w:rFonts w:cs="Arial"/>
        </w:rPr>
        <w:t>Design</w:t>
      </w:r>
      <w:proofErr w:type="gramEnd"/>
      <w:r w:rsidR="005E09E7" w:rsidRPr="005E09E7">
        <w:rPr>
          <w:rFonts w:cs="Arial"/>
        </w:rPr>
        <w:t xml:space="preserve"> and the Public Sector </w:t>
      </w:r>
    </w:p>
    <w:p w14:paraId="0DFFE026" w14:textId="77777777" w:rsidR="00C26343" w:rsidRDefault="00C26343" w:rsidP="00C26343">
      <w:pPr>
        <w:rPr>
          <w:rFonts w:cs="Arial"/>
          <w:b/>
          <w:caps/>
          <w:sz w:val="24"/>
          <w:szCs w:val="24"/>
        </w:rPr>
      </w:pPr>
    </w:p>
    <w:p w14:paraId="2C46C8E1" w14:textId="1B2D7BD2" w:rsidR="00C26343" w:rsidRPr="007963F1" w:rsidRDefault="00C26343" w:rsidP="00C26343">
      <w:pPr>
        <w:rPr>
          <w:rFonts w:cs="Arial"/>
          <w:i/>
          <w:caps/>
          <w:sz w:val="24"/>
          <w:szCs w:val="24"/>
        </w:rPr>
      </w:pPr>
      <w:r>
        <w:rPr>
          <w:rFonts w:cs="Arial"/>
          <w:b/>
          <w:caps/>
          <w:sz w:val="24"/>
          <w:szCs w:val="24"/>
        </w:rPr>
        <w:t xml:space="preserve">location of study: </w:t>
      </w:r>
      <w:r w:rsidR="00805CB8" w:rsidRPr="00805CB8">
        <w:rPr>
          <w:rFonts w:cs="Arial"/>
        </w:rPr>
        <w:t>UCLan Campus</w:t>
      </w:r>
      <w:r w:rsidR="00F64696">
        <w:rPr>
          <w:rFonts w:cs="Arial"/>
        </w:rPr>
        <w:t xml:space="preserve"> Preston, </w:t>
      </w:r>
      <w:r w:rsidR="000173D1" w:rsidRPr="006D317B">
        <w:rPr>
          <w:rFonts w:cs="Arial"/>
        </w:rPr>
        <w:t xml:space="preserve">online </w:t>
      </w:r>
    </w:p>
    <w:p w14:paraId="3295269F" w14:textId="77777777" w:rsidR="00C26343" w:rsidRPr="006D317B" w:rsidRDefault="00C26343" w:rsidP="00C26343">
      <w:pPr>
        <w:rPr>
          <w:rFonts w:cs="Arial"/>
          <w:b/>
          <w:caps/>
          <w:sz w:val="24"/>
          <w:szCs w:val="24"/>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7824"/>
      </w:tblGrid>
      <w:tr w:rsidR="007963F1" w:rsidRPr="006D317B" w14:paraId="0AA3B832" w14:textId="77777777" w:rsidTr="00D01704">
        <w:tc>
          <w:tcPr>
            <w:tcW w:w="1384" w:type="dxa"/>
          </w:tcPr>
          <w:p w14:paraId="1EF77529" w14:textId="77777777" w:rsidR="00C26343" w:rsidRPr="006D317B" w:rsidRDefault="00C26343" w:rsidP="00D01704">
            <w:pPr>
              <w:rPr>
                <w:rFonts w:cs="Arial"/>
                <w:b/>
                <w:caps/>
              </w:rPr>
            </w:pPr>
            <w:r w:rsidRPr="006D317B">
              <w:rPr>
                <w:rFonts w:cs="Arial"/>
                <w:b/>
                <w:caps/>
              </w:rPr>
              <w:t>Module TUTOR(S)</w:t>
            </w:r>
          </w:p>
        </w:tc>
        <w:tc>
          <w:tcPr>
            <w:tcW w:w="7824" w:type="dxa"/>
          </w:tcPr>
          <w:p w14:paraId="16565FBE" w14:textId="30FF6312" w:rsidR="00C26343" w:rsidRPr="007963F1" w:rsidRDefault="0089182A" w:rsidP="00580E0C">
            <w:pPr>
              <w:rPr>
                <w:rFonts w:cs="Arial"/>
                <w:i/>
              </w:rPr>
            </w:pPr>
            <w:r w:rsidRPr="007963F1">
              <w:rPr>
                <w:rFonts w:cs="Arial"/>
              </w:rPr>
              <w:t>Jane Samson</w:t>
            </w:r>
            <w:r w:rsidR="00C26343" w:rsidRPr="006D317B">
              <w:rPr>
                <w:rFonts w:cs="Arial"/>
                <w:i/>
              </w:rPr>
              <w:t xml:space="preserve"> </w:t>
            </w:r>
          </w:p>
        </w:tc>
      </w:tr>
    </w:tbl>
    <w:p w14:paraId="45DE042C" w14:textId="77777777" w:rsidR="00C26343" w:rsidRDefault="00C26343" w:rsidP="00C26343">
      <w:pPr>
        <w:rPr>
          <w:rFonts w:cs="Arial"/>
          <w:b/>
          <w:cap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977"/>
        <w:gridCol w:w="1276"/>
        <w:gridCol w:w="283"/>
        <w:gridCol w:w="284"/>
        <w:gridCol w:w="425"/>
        <w:gridCol w:w="567"/>
        <w:gridCol w:w="283"/>
        <w:gridCol w:w="1134"/>
        <w:gridCol w:w="142"/>
        <w:gridCol w:w="425"/>
      </w:tblGrid>
      <w:tr w:rsidR="00C26343" w:rsidRPr="007049C6" w14:paraId="60A88BD5" w14:textId="77777777" w:rsidTr="00D01704">
        <w:tc>
          <w:tcPr>
            <w:tcW w:w="1384" w:type="dxa"/>
            <w:vMerge w:val="restart"/>
            <w:shd w:val="clear" w:color="auto" w:fill="auto"/>
          </w:tcPr>
          <w:p w14:paraId="7152D3B0" w14:textId="77777777" w:rsidR="00C26343" w:rsidRPr="00F455F1" w:rsidRDefault="00C26343" w:rsidP="00D01704">
            <w:pPr>
              <w:rPr>
                <w:rFonts w:cs="Arial"/>
                <w:b/>
                <w:caps/>
              </w:rPr>
            </w:pPr>
            <w:r w:rsidRPr="00F455F1">
              <w:rPr>
                <w:rFonts w:cs="Arial"/>
                <w:b/>
                <w:caps/>
              </w:rPr>
              <w:t xml:space="preserve">Module </w:t>
            </w:r>
          </w:p>
          <w:p w14:paraId="119000A0" w14:textId="77777777" w:rsidR="00C26343" w:rsidRPr="007049C6" w:rsidRDefault="00C26343" w:rsidP="00D01704">
            <w:pPr>
              <w:rPr>
                <w:rFonts w:cs="Arial"/>
                <w:b/>
                <w:caps/>
                <w:sz w:val="24"/>
                <w:szCs w:val="24"/>
              </w:rPr>
            </w:pPr>
            <w:r w:rsidRPr="00F455F1">
              <w:rPr>
                <w:rFonts w:cs="Arial"/>
                <w:b/>
                <w:caps/>
              </w:rPr>
              <w:t>Delivery</w:t>
            </w:r>
          </w:p>
        </w:tc>
        <w:tc>
          <w:tcPr>
            <w:tcW w:w="2977" w:type="dxa"/>
            <w:shd w:val="clear" w:color="auto" w:fill="auto"/>
          </w:tcPr>
          <w:p w14:paraId="5C74AD00" w14:textId="77777777" w:rsidR="00C26343" w:rsidRDefault="00C26343" w:rsidP="00D01704">
            <w:r>
              <w:t>Semester Long</w:t>
            </w:r>
          </w:p>
        </w:tc>
        <w:tc>
          <w:tcPr>
            <w:tcW w:w="1276" w:type="dxa"/>
            <w:shd w:val="clear" w:color="auto" w:fill="auto"/>
          </w:tcPr>
          <w:p w14:paraId="031DBFA8" w14:textId="77777777" w:rsidR="00C26343" w:rsidRDefault="00C26343" w:rsidP="00D01704">
            <w:r>
              <w:t>Semester 1</w:t>
            </w:r>
          </w:p>
        </w:tc>
        <w:tc>
          <w:tcPr>
            <w:tcW w:w="283" w:type="dxa"/>
            <w:shd w:val="clear" w:color="auto" w:fill="auto"/>
          </w:tcPr>
          <w:p w14:paraId="274E3DAA" w14:textId="77777777" w:rsidR="00C26343" w:rsidRDefault="00C26343" w:rsidP="00D01704"/>
        </w:tc>
        <w:tc>
          <w:tcPr>
            <w:tcW w:w="1276" w:type="dxa"/>
            <w:gridSpan w:val="3"/>
            <w:shd w:val="clear" w:color="auto" w:fill="auto"/>
          </w:tcPr>
          <w:p w14:paraId="7FA06DFC" w14:textId="77777777" w:rsidR="00C26343" w:rsidRDefault="00C26343" w:rsidP="00D01704">
            <w:r>
              <w:t>Semester 2</w:t>
            </w:r>
          </w:p>
        </w:tc>
        <w:tc>
          <w:tcPr>
            <w:tcW w:w="283" w:type="dxa"/>
            <w:shd w:val="clear" w:color="auto" w:fill="auto"/>
          </w:tcPr>
          <w:p w14:paraId="48A85B7A" w14:textId="77777777" w:rsidR="00C26343" w:rsidRDefault="00C26343" w:rsidP="00D01704"/>
        </w:tc>
        <w:tc>
          <w:tcPr>
            <w:tcW w:w="1276" w:type="dxa"/>
            <w:gridSpan w:val="2"/>
            <w:shd w:val="clear" w:color="auto" w:fill="auto"/>
          </w:tcPr>
          <w:p w14:paraId="7DCA25C4" w14:textId="77777777" w:rsidR="00C26343" w:rsidRDefault="00C26343" w:rsidP="00D01704">
            <w:r>
              <w:t>Semester 3</w:t>
            </w:r>
          </w:p>
        </w:tc>
        <w:tc>
          <w:tcPr>
            <w:tcW w:w="425" w:type="dxa"/>
          </w:tcPr>
          <w:p w14:paraId="4F17D739" w14:textId="77777777" w:rsidR="00C26343" w:rsidRDefault="00C26343" w:rsidP="00D01704"/>
        </w:tc>
      </w:tr>
      <w:tr w:rsidR="00C26343" w:rsidRPr="007049C6" w14:paraId="0F2F5F06" w14:textId="77777777" w:rsidTr="00D01704">
        <w:tc>
          <w:tcPr>
            <w:tcW w:w="1384" w:type="dxa"/>
            <w:vMerge/>
            <w:shd w:val="clear" w:color="auto" w:fill="auto"/>
          </w:tcPr>
          <w:p w14:paraId="3D095A53" w14:textId="77777777" w:rsidR="00C26343" w:rsidRPr="007049C6" w:rsidRDefault="00C26343" w:rsidP="00D01704">
            <w:pPr>
              <w:rPr>
                <w:rFonts w:cs="Arial"/>
                <w:b/>
                <w:caps/>
              </w:rPr>
            </w:pPr>
          </w:p>
        </w:tc>
        <w:tc>
          <w:tcPr>
            <w:tcW w:w="2977" w:type="dxa"/>
            <w:shd w:val="clear" w:color="auto" w:fill="auto"/>
          </w:tcPr>
          <w:p w14:paraId="2ADAE3DE" w14:textId="77777777" w:rsidR="00C26343" w:rsidRPr="007049C6" w:rsidRDefault="00C26343" w:rsidP="00D01704">
            <w:pPr>
              <w:rPr>
                <w:rFonts w:cs="Arial"/>
                <w:b/>
                <w:caps/>
                <w:sz w:val="24"/>
                <w:szCs w:val="24"/>
              </w:rPr>
            </w:pPr>
            <w:r>
              <w:t xml:space="preserve">Year long </w:t>
            </w:r>
          </w:p>
        </w:tc>
        <w:tc>
          <w:tcPr>
            <w:tcW w:w="1843" w:type="dxa"/>
            <w:gridSpan w:val="3"/>
          </w:tcPr>
          <w:p w14:paraId="2A647A97" w14:textId="77777777" w:rsidR="00C26343" w:rsidRPr="007049C6" w:rsidRDefault="00C26343" w:rsidP="00D01704">
            <w:pPr>
              <w:rPr>
                <w:rFonts w:cs="Arial"/>
                <w:b/>
                <w:caps/>
                <w:sz w:val="24"/>
                <w:szCs w:val="24"/>
              </w:rPr>
            </w:pPr>
            <w:r>
              <w:t>Semester 1 &amp; 2</w:t>
            </w:r>
          </w:p>
        </w:tc>
        <w:tc>
          <w:tcPr>
            <w:tcW w:w="425" w:type="dxa"/>
          </w:tcPr>
          <w:p w14:paraId="6BBFBC82" w14:textId="6263DFCB" w:rsidR="00C26343" w:rsidRPr="007049C6" w:rsidRDefault="00F455F1" w:rsidP="00D01704">
            <w:pPr>
              <w:rPr>
                <w:rFonts w:cs="Arial"/>
                <w:b/>
                <w:caps/>
                <w:sz w:val="24"/>
                <w:szCs w:val="24"/>
              </w:rPr>
            </w:pPr>
            <w:r>
              <w:rPr>
                <w:rFonts w:cs="Arial"/>
                <w:b/>
                <w:caps/>
                <w:sz w:val="24"/>
                <w:szCs w:val="24"/>
              </w:rPr>
              <w:t>x</w:t>
            </w:r>
          </w:p>
        </w:tc>
        <w:tc>
          <w:tcPr>
            <w:tcW w:w="1984" w:type="dxa"/>
            <w:gridSpan w:val="3"/>
          </w:tcPr>
          <w:p w14:paraId="35AFB645" w14:textId="77777777" w:rsidR="00C26343" w:rsidRPr="007049C6" w:rsidRDefault="00C26343" w:rsidP="00D01704">
            <w:pPr>
              <w:rPr>
                <w:rFonts w:cs="Arial"/>
                <w:b/>
                <w:caps/>
                <w:sz w:val="24"/>
                <w:szCs w:val="24"/>
              </w:rPr>
            </w:pPr>
            <w:r>
              <w:t>Semester 2 &amp; 3</w:t>
            </w:r>
          </w:p>
        </w:tc>
        <w:tc>
          <w:tcPr>
            <w:tcW w:w="567" w:type="dxa"/>
            <w:gridSpan w:val="2"/>
          </w:tcPr>
          <w:p w14:paraId="30F05666" w14:textId="6A947B4A" w:rsidR="00C26343" w:rsidRPr="007049C6" w:rsidRDefault="007963F1" w:rsidP="00D01704">
            <w:pPr>
              <w:rPr>
                <w:rFonts w:cs="Arial"/>
                <w:b/>
                <w:caps/>
                <w:sz w:val="24"/>
                <w:szCs w:val="24"/>
              </w:rPr>
            </w:pPr>
            <w:r>
              <w:rPr>
                <w:rFonts w:cs="Arial"/>
                <w:b/>
                <w:caps/>
                <w:sz w:val="24"/>
                <w:szCs w:val="24"/>
              </w:rPr>
              <w:t>X</w:t>
            </w:r>
          </w:p>
        </w:tc>
      </w:tr>
      <w:tr w:rsidR="00C26343" w:rsidRPr="007049C6" w14:paraId="7769846D" w14:textId="77777777" w:rsidTr="00D01704">
        <w:tc>
          <w:tcPr>
            <w:tcW w:w="1384" w:type="dxa"/>
            <w:vMerge/>
            <w:shd w:val="clear" w:color="auto" w:fill="auto"/>
          </w:tcPr>
          <w:p w14:paraId="275D2619" w14:textId="77777777" w:rsidR="00C26343" w:rsidRPr="007049C6" w:rsidRDefault="00C26343" w:rsidP="00D01704">
            <w:pPr>
              <w:rPr>
                <w:rFonts w:cs="Arial"/>
                <w:b/>
                <w:caps/>
              </w:rPr>
            </w:pPr>
          </w:p>
        </w:tc>
        <w:tc>
          <w:tcPr>
            <w:tcW w:w="2977" w:type="dxa"/>
            <w:shd w:val="clear" w:color="auto" w:fill="auto"/>
          </w:tcPr>
          <w:p w14:paraId="3B8B5A69" w14:textId="77777777" w:rsidR="00C26343" w:rsidRPr="001D3B78" w:rsidRDefault="00C26343" w:rsidP="00D01704">
            <w:pPr>
              <w:rPr>
                <w:rFonts w:cs="Arial"/>
                <w:b/>
                <w:caps/>
                <w:sz w:val="24"/>
                <w:szCs w:val="24"/>
              </w:rPr>
            </w:pPr>
            <w:r w:rsidRPr="001D3B78">
              <w:t>Other (please indicate pattern of delivery)</w:t>
            </w:r>
          </w:p>
        </w:tc>
        <w:tc>
          <w:tcPr>
            <w:tcW w:w="4819" w:type="dxa"/>
            <w:gridSpan w:val="9"/>
            <w:shd w:val="clear" w:color="auto" w:fill="auto"/>
          </w:tcPr>
          <w:p w14:paraId="6C183300" w14:textId="77777777" w:rsidR="00C26343" w:rsidRPr="007049C6" w:rsidRDefault="00C26343" w:rsidP="005251BB">
            <w:pPr>
              <w:rPr>
                <w:rFonts w:cs="Arial"/>
                <w:b/>
                <w:caps/>
                <w:sz w:val="24"/>
                <w:szCs w:val="24"/>
              </w:rPr>
            </w:pPr>
          </w:p>
        </w:tc>
      </w:tr>
    </w:tbl>
    <w:p w14:paraId="260A4C80" w14:textId="77777777" w:rsidR="00C26343" w:rsidRDefault="00C26343" w:rsidP="00C26343">
      <w:pPr>
        <w:rPr>
          <w:rFonts w:cs="Arial"/>
          <w:b/>
          <w:caps/>
          <w:sz w:val="24"/>
          <w:szCs w:val="24"/>
        </w:rPr>
      </w:pPr>
    </w:p>
    <w:p w14:paraId="74258A90" w14:textId="77777777" w:rsidR="00C26343" w:rsidRDefault="00276BC7" w:rsidP="00C26343">
      <w:pPr>
        <w:rPr>
          <w:rFonts w:cs="Arial"/>
          <w:b/>
          <w:caps/>
          <w:sz w:val="24"/>
          <w:szCs w:val="24"/>
        </w:rPr>
      </w:pPr>
      <w:r>
        <w:rPr>
          <w:rFonts w:cs="Arial"/>
          <w:b/>
          <w:caps/>
          <w:sz w:val="24"/>
          <w:szCs w:val="24"/>
        </w:rPr>
        <w:t>Module Learning Plan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7"/>
        <w:gridCol w:w="1145"/>
      </w:tblGrid>
      <w:tr w:rsidR="00C26343" w:rsidRPr="009F6444" w14:paraId="730185F1" w14:textId="77777777" w:rsidTr="002C1326">
        <w:trPr>
          <w:trHeight w:val="519"/>
        </w:trPr>
        <w:tc>
          <w:tcPr>
            <w:tcW w:w="9180" w:type="dxa"/>
            <w:gridSpan w:val="2"/>
            <w:tcBorders>
              <w:top w:val="single" w:sz="12" w:space="0" w:color="auto"/>
              <w:left w:val="single" w:sz="12" w:space="0" w:color="auto"/>
              <w:bottom w:val="nil"/>
              <w:right w:val="single" w:sz="12" w:space="0" w:color="auto"/>
            </w:tcBorders>
            <w:vAlign w:val="center"/>
          </w:tcPr>
          <w:p w14:paraId="5F419BC4" w14:textId="77777777" w:rsidR="00C26343" w:rsidRPr="002C1326" w:rsidRDefault="00C26343" w:rsidP="00D01704">
            <w:pPr>
              <w:rPr>
                <w:rFonts w:cs="Arial"/>
                <w:b/>
                <w:caps/>
              </w:rPr>
            </w:pPr>
            <w:r w:rsidRPr="001D3B78">
              <w:rPr>
                <w:rFonts w:cs="Arial"/>
                <w:b/>
                <w:caps/>
              </w:rPr>
              <w:t>Learning, tea</w:t>
            </w:r>
            <w:r w:rsidR="002C1326">
              <w:rPr>
                <w:rFonts w:cs="Arial"/>
                <w:b/>
                <w:caps/>
              </w:rPr>
              <w:t xml:space="preserve">ching AND ASSESSMENT Strategy </w:t>
            </w:r>
          </w:p>
        </w:tc>
      </w:tr>
      <w:tr w:rsidR="00D62ADB" w:rsidRPr="009F6444" w14:paraId="7D36F7F3" w14:textId="77777777" w:rsidTr="00D01704">
        <w:trPr>
          <w:trHeight w:val="255"/>
        </w:trPr>
        <w:tc>
          <w:tcPr>
            <w:tcW w:w="9180" w:type="dxa"/>
            <w:gridSpan w:val="2"/>
            <w:tcBorders>
              <w:top w:val="nil"/>
              <w:left w:val="single" w:sz="12" w:space="0" w:color="auto"/>
              <w:bottom w:val="single" w:sz="12" w:space="0" w:color="auto"/>
              <w:right w:val="single" w:sz="12" w:space="0" w:color="auto"/>
            </w:tcBorders>
          </w:tcPr>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6"/>
            </w:tblGrid>
            <w:tr w:rsidR="00F431AB" w:rsidRPr="007E13BD" w14:paraId="430DB1FF" w14:textId="77777777" w:rsidTr="00F431AB">
              <w:trPr>
                <w:trHeight w:val="255"/>
              </w:trPr>
              <w:tc>
                <w:tcPr>
                  <w:tcW w:w="9426" w:type="dxa"/>
                  <w:tcBorders>
                    <w:top w:val="nil"/>
                    <w:left w:val="single" w:sz="12" w:space="0" w:color="auto"/>
                    <w:bottom w:val="single" w:sz="12" w:space="0" w:color="auto"/>
                    <w:right w:val="single" w:sz="12" w:space="0" w:color="auto"/>
                  </w:tcBorders>
                </w:tcPr>
                <w:p w14:paraId="54E0EDC3" w14:textId="36993DF1" w:rsidR="00F431AB" w:rsidRDefault="00F431AB" w:rsidP="00F431AB">
                  <w:pPr>
                    <w:rPr>
                      <w:rFonts w:cs="Arial"/>
                    </w:rPr>
                  </w:pPr>
                  <w:r w:rsidRPr="00EB081A">
                    <w:rPr>
                      <w:rFonts w:cs="Arial"/>
                    </w:rPr>
                    <w:t xml:space="preserve">The </w:t>
                  </w:r>
                  <w:r>
                    <w:rPr>
                      <w:rFonts w:cs="Arial"/>
                    </w:rPr>
                    <w:t>module plan is to familiarise PGPs with the tools and theory they will need to leverage as they progress with the leadership themes of leading self and with others. The PGP, within their sphere of practice will then consider and lead</w:t>
                  </w:r>
                  <w:r>
                    <w:rPr>
                      <w:rFonts w:cs="Arial"/>
                      <w:szCs w:val="24"/>
                    </w:rPr>
                    <w:t xml:space="preserve"> during </w:t>
                  </w:r>
                  <w:r w:rsidRPr="000173D1">
                    <w:rPr>
                      <w:rFonts w:cs="Arial"/>
                      <w:szCs w:val="24"/>
                    </w:rPr>
                    <w:t xml:space="preserve">this module in </w:t>
                  </w:r>
                  <w:r w:rsidR="00C83A76" w:rsidRPr="000173D1">
                    <w:rPr>
                      <w:rFonts w:cs="Arial"/>
                      <w:szCs w:val="24"/>
                      <w:lang w:val="en-US"/>
                    </w:rPr>
                    <w:t xml:space="preserve">specific relation to </w:t>
                  </w:r>
                  <w:r w:rsidR="00C83A76" w:rsidRPr="000173D1">
                    <w:t>the knowledge and critical understanding of the core concepts and theories of internal financial management and organisational design within the NHS and wider public sector</w:t>
                  </w:r>
                  <w:r w:rsidRPr="000173D1">
                    <w:rPr>
                      <w:rFonts w:cs="Arial"/>
                    </w:rPr>
                    <w:t>;</w:t>
                  </w:r>
                </w:p>
                <w:p w14:paraId="540E4561" w14:textId="77777777" w:rsidR="00F431AB" w:rsidRDefault="00F431AB" w:rsidP="00F431AB">
                  <w:pPr>
                    <w:rPr>
                      <w:rFonts w:cs="Arial"/>
                    </w:rPr>
                  </w:pPr>
                </w:p>
                <w:p w14:paraId="42887786" w14:textId="77777777" w:rsidR="00F431AB" w:rsidRPr="005251BB" w:rsidRDefault="00F431AB" w:rsidP="00F431AB">
                  <w:pPr>
                    <w:numPr>
                      <w:ilvl w:val="0"/>
                      <w:numId w:val="80"/>
                    </w:numPr>
                    <w:rPr>
                      <w:rFonts w:cs="Arial"/>
                      <w:szCs w:val="24"/>
                    </w:rPr>
                  </w:pPr>
                  <w:r>
                    <w:rPr>
                      <w:rFonts w:cs="Arial"/>
                      <w:szCs w:val="24"/>
                    </w:rPr>
                    <w:t xml:space="preserve">leveraging own leadership strength and style in building relationships with team members through one to ones and peer group discussion. </w:t>
                  </w:r>
                </w:p>
                <w:p w14:paraId="085E2EFE" w14:textId="77777777" w:rsidR="00F431AB" w:rsidRDefault="00F431AB" w:rsidP="00F431AB">
                  <w:pPr>
                    <w:numPr>
                      <w:ilvl w:val="0"/>
                      <w:numId w:val="80"/>
                    </w:numPr>
                    <w:rPr>
                      <w:rFonts w:cs="Arial"/>
                      <w:szCs w:val="24"/>
                    </w:rPr>
                  </w:pPr>
                  <w:r>
                    <w:rPr>
                      <w:rFonts w:cs="Arial"/>
                      <w:szCs w:val="24"/>
                    </w:rPr>
                    <w:t xml:space="preserve">working with the facets of high performing teams to activate co-leadership to drive and align </w:t>
                  </w:r>
                  <w:r w:rsidRPr="00252166">
                    <w:rPr>
                      <w:rFonts w:cs="Arial"/>
                    </w:rPr>
                    <w:t>Evaluating Information</w:t>
                  </w:r>
                  <w:r w:rsidRPr="00CA7C4B">
                    <w:rPr>
                      <w:rFonts w:cs="Arial"/>
                      <w:i/>
                    </w:rPr>
                    <w:t xml:space="preserve"> </w:t>
                  </w:r>
                  <w:r>
                    <w:rPr>
                      <w:rFonts w:cs="Arial"/>
                    </w:rPr>
                    <w:t>and Quality Improvement Methodology</w:t>
                  </w:r>
                  <w:r>
                    <w:rPr>
                      <w:rFonts w:cs="Arial"/>
                      <w:szCs w:val="24"/>
                    </w:rPr>
                    <w:t xml:space="preserve"> within the sphere of PGP’s practice. </w:t>
                  </w:r>
                </w:p>
                <w:p w14:paraId="203D7B8D" w14:textId="106EC930" w:rsidR="00F431AB" w:rsidRDefault="00F431AB" w:rsidP="00F431AB">
                  <w:pPr>
                    <w:numPr>
                      <w:ilvl w:val="0"/>
                      <w:numId w:val="80"/>
                    </w:numPr>
                    <w:rPr>
                      <w:rFonts w:cs="Arial"/>
                      <w:szCs w:val="24"/>
                    </w:rPr>
                  </w:pPr>
                  <w:r>
                    <w:rPr>
                      <w:rFonts w:cs="Arial"/>
                      <w:szCs w:val="24"/>
                    </w:rPr>
                    <w:t xml:space="preserve">familiarisation and developing mastery of the ‘technical mechanics’ to document their journey and build specialist non-clinical senior leadership capability </w:t>
                  </w:r>
                  <w:r w:rsidRPr="00D53F92">
                    <w:rPr>
                      <w:rFonts w:cs="Arial"/>
                      <w:szCs w:val="24"/>
                    </w:rPr>
                    <w:t>as they progress</w:t>
                  </w:r>
                  <w:r w:rsidR="00C83A76">
                    <w:rPr>
                      <w:rFonts w:cs="Arial"/>
                      <w:szCs w:val="24"/>
                    </w:rPr>
                    <w:t xml:space="preserve"> in </w:t>
                  </w:r>
                  <w:r w:rsidR="00C83A76">
                    <w:t xml:space="preserve">the knowledge and critical understanding of </w:t>
                  </w:r>
                  <w:r w:rsidR="00C83A76" w:rsidRPr="000173D1">
                    <w:t>the core concepts and theories of internal financial management and organisational design within the NHS and wider public sector</w:t>
                  </w:r>
                  <w:r w:rsidRPr="00D93CD0">
                    <w:rPr>
                      <w:rFonts w:cs="Arial"/>
                      <w:color w:val="FF0000"/>
                      <w:szCs w:val="24"/>
                    </w:rPr>
                    <w:t xml:space="preserve">.  </w:t>
                  </w:r>
                </w:p>
                <w:p w14:paraId="71B98951" w14:textId="77777777" w:rsidR="00F431AB" w:rsidRDefault="00F431AB" w:rsidP="00F431AB">
                  <w:pPr>
                    <w:rPr>
                      <w:rFonts w:cs="Arial"/>
                    </w:rPr>
                  </w:pPr>
                </w:p>
                <w:p w14:paraId="75D5D1FF" w14:textId="77777777" w:rsidR="00F431AB" w:rsidRDefault="00F431AB" w:rsidP="00F431AB">
                  <w:pPr>
                    <w:ind w:left="720"/>
                    <w:rPr>
                      <w:rFonts w:cs="Arial"/>
                      <w:szCs w:val="24"/>
                    </w:rPr>
                  </w:pPr>
                  <w:r>
                    <w:rPr>
                      <w:rFonts w:cs="Arial"/>
                      <w:szCs w:val="24"/>
                    </w:rPr>
                    <w:t xml:space="preserve">The Indicative patchwork assessments will be generated over the period of the whole module. The lens in which these patches will be devised and developed will be </w:t>
                  </w:r>
                  <w:r>
                    <w:rPr>
                      <w:rFonts w:cs="Arial"/>
                      <w:szCs w:val="24"/>
                      <w:lang w:val="en-US"/>
                    </w:rPr>
                    <w:t xml:space="preserve">related to the PGP’s sphere of practice in specific relation to </w:t>
                  </w:r>
                  <w:r w:rsidRPr="00252166">
                    <w:rPr>
                      <w:rFonts w:cs="Arial"/>
                    </w:rPr>
                    <w:t>Evaluating Information</w:t>
                  </w:r>
                  <w:r w:rsidRPr="00CA7C4B">
                    <w:rPr>
                      <w:rFonts w:cs="Arial"/>
                      <w:i/>
                    </w:rPr>
                    <w:t xml:space="preserve"> </w:t>
                  </w:r>
                  <w:r>
                    <w:rPr>
                      <w:rFonts w:cs="Arial"/>
                    </w:rPr>
                    <w:t>and Quality Improvement Methodology</w:t>
                  </w:r>
                </w:p>
                <w:p w14:paraId="26E6214B" w14:textId="77777777" w:rsidR="00F431AB" w:rsidRDefault="00F431AB" w:rsidP="00F431AB">
                  <w:pPr>
                    <w:ind w:left="720"/>
                    <w:rPr>
                      <w:rFonts w:cs="Arial"/>
                      <w:szCs w:val="24"/>
                    </w:rPr>
                  </w:pPr>
                  <w:r>
                    <w:rPr>
                      <w:rFonts w:cs="Arial"/>
                      <w:szCs w:val="24"/>
                    </w:rPr>
                    <w:t xml:space="preserve">There will be peer-to-peer and course leader feedback/feed forward to facilitate reflection and self-development throughout the module. PGPs will choose a minimum of 4 patches to stitch together for the final assessment. </w:t>
                  </w:r>
                </w:p>
                <w:p w14:paraId="6598053F" w14:textId="77777777" w:rsidR="00F431AB" w:rsidRDefault="00F431AB" w:rsidP="00F431AB">
                  <w:pPr>
                    <w:ind w:left="720"/>
                    <w:rPr>
                      <w:rFonts w:cs="Arial"/>
                      <w:szCs w:val="24"/>
                    </w:rPr>
                  </w:pPr>
                  <w:r>
                    <w:rPr>
                      <w:rFonts w:cs="Arial"/>
                      <w:szCs w:val="24"/>
                    </w:rPr>
                    <w:t>Indicative patches include;</w:t>
                  </w:r>
                </w:p>
                <w:p w14:paraId="140E3B46" w14:textId="77777777" w:rsidR="00F431AB" w:rsidRDefault="00F431AB" w:rsidP="00F431AB">
                  <w:pPr>
                    <w:ind w:left="720"/>
                    <w:rPr>
                      <w:rFonts w:cs="Arial"/>
                      <w:szCs w:val="24"/>
                    </w:rPr>
                  </w:pPr>
                </w:p>
                <w:p w14:paraId="0104A9CD" w14:textId="77777777" w:rsidR="00F431AB" w:rsidRDefault="00F431AB" w:rsidP="00F431AB">
                  <w:pPr>
                    <w:numPr>
                      <w:ilvl w:val="0"/>
                      <w:numId w:val="85"/>
                    </w:numPr>
                    <w:rPr>
                      <w:rFonts w:cs="Arial"/>
                      <w:szCs w:val="24"/>
                      <w:lang w:val="en-US"/>
                    </w:rPr>
                  </w:pPr>
                  <w:r>
                    <w:rPr>
                      <w:rFonts w:cs="Arial"/>
                    </w:rPr>
                    <w:t xml:space="preserve">to define, distinguish and synthesis of the PGP’s sphere of practice connections using one of the following tools - </w:t>
                  </w:r>
                  <w:r>
                    <w:rPr>
                      <w:rFonts w:cs="Arial"/>
                      <w:szCs w:val="24"/>
                    </w:rPr>
                    <w:t xml:space="preserve">Mind map / </w:t>
                  </w:r>
                  <w:r w:rsidRPr="007A401E">
                    <w:rPr>
                      <w:rFonts w:cs="Arial"/>
                      <w:szCs w:val="24"/>
                      <w:lang w:val="en-US"/>
                    </w:rPr>
                    <w:t>Cluster diagramming</w:t>
                  </w:r>
                  <w:r>
                    <w:rPr>
                      <w:rFonts w:cs="Arial"/>
                      <w:szCs w:val="24"/>
                      <w:lang w:val="en-US"/>
                    </w:rPr>
                    <w:t xml:space="preserve"> /</w:t>
                  </w:r>
                  <w:r w:rsidRPr="007A401E">
                    <w:rPr>
                      <w:rFonts w:cs="Arial"/>
                      <w:szCs w:val="24"/>
                      <w:lang w:val="en-US"/>
                    </w:rPr>
                    <w:t xml:space="preserve">Graphic </w:t>
                  </w:r>
                  <w:proofErr w:type="spellStart"/>
                  <w:r w:rsidRPr="007A401E">
                    <w:rPr>
                      <w:rFonts w:cs="Arial"/>
                      <w:szCs w:val="24"/>
                      <w:lang w:val="en-US"/>
                    </w:rPr>
                    <w:t>organising</w:t>
                  </w:r>
                  <w:proofErr w:type="spellEnd"/>
                  <w:r w:rsidRPr="007A401E">
                    <w:rPr>
                      <w:rFonts w:cs="Arial"/>
                      <w:szCs w:val="24"/>
                      <w:lang w:val="en-US"/>
                    </w:rPr>
                    <w:t xml:space="preserve"> tools, e.g. Fishbone Diagram, Venn Diagram</w:t>
                  </w:r>
                  <w:r>
                    <w:rPr>
                      <w:rFonts w:cs="Arial"/>
                      <w:szCs w:val="24"/>
                      <w:lang w:val="en-US"/>
                    </w:rPr>
                    <w:t xml:space="preserve">// </w:t>
                  </w:r>
                  <w:r w:rsidRPr="007A401E">
                    <w:rPr>
                      <w:rFonts w:cs="Arial"/>
                      <w:szCs w:val="24"/>
                      <w:lang w:val="en-US"/>
                    </w:rPr>
                    <w:t>Visual tools designed for graphic facilitation</w:t>
                  </w:r>
                  <w:r>
                    <w:rPr>
                      <w:rFonts w:cs="Arial"/>
                      <w:szCs w:val="24"/>
                      <w:lang w:val="en-US"/>
                    </w:rPr>
                    <w:t xml:space="preserve"> /</w:t>
                  </w:r>
                  <w:r w:rsidRPr="007A401E">
                    <w:rPr>
                      <w:rFonts w:cs="Arial"/>
                      <w:szCs w:val="24"/>
                      <w:lang w:val="en-US"/>
                    </w:rPr>
                    <w:t xml:space="preserve">Causal loop diagramming, as </w:t>
                  </w:r>
                  <w:proofErr w:type="spellStart"/>
                  <w:r w:rsidRPr="007A401E">
                    <w:rPr>
                      <w:rFonts w:cs="Arial"/>
                      <w:szCs w:val="24"/>
                      <w:lang w:val="en-US"/>
                    </w:rPr>
                    <w:t>practi</w:t>
                  </w:r>
                  <w:r>
                    <w:rPr>
                      <w:rFonts w:cs="Arial"/>
                      <w:szCs w:val="24"/>
                      <w:lang w:val="en-US"/>
                    </w:rPr>
                    <w:t>s</w:t>
                  </w:r>
                  <w:r w:rsidRPr="007A401E">
                    <w:rPr>
                      <w:rFonts w:cs="Arial"/>
                      <w:szCs w:val="24"/>
                      <w:lang w:val="en-US"/>
                    </w:rPr>
                    <w:t>ed</w:t>
                  </w:r>
                  <w:proofErr w:type="spellEnd"/>
                  <w:r w:rsidRPr="007A401E">
                    <w:rPr>
                      <w:rFonts w:cs="Arial"/>
                      <w:szCs w:val="24"/>
                      <w:lang w:val="en-US"/>
                    </w:rPr>
                    <w:t xml:space="preserve"> in systems thinking;</w:t>
                  </w:r>
                  <w:r>
                    <w:rPr>
                      <w:rFonts w:cs="Arial"/>
                      <w:szCs w:val="24"/>
                      <w:lang w:val="en-US"/>
                    </w:rPr>
                    <w:t xml:space="preserve"> m</w:t>
                  </w:r>
                  <w:r w:rsidRPr="007A401E">
                    <w:rPr>
                      <w:rFonts w:cs="Arial"/>
                      <w:szCs w:val="24"/>
                      <w:lang w:val="en-US"/>
                    </w:rPr>
                    <w:t>atrices often used in business applications, like 2x2 matrix, Nine Block Matrix</w:t>
                  </w:r>
                  <w:r>
                    <w:rPr>
                      <w:rFonts w:cs="Arial"/>
                      <w:szCs w:val="24"/>
                      <w:lang w:val="en-US"/>
                    </w:rPr>
                    <w:t xml:space="preserve">. </w:t>
                  </w:r>
                </w:p>
                <w:p w14:paraId="2AF2C7E2" w14:textId="77777777" w:rsidR="00F431AB" w:rsidRDefault="00F431AB" w:rsidP="00F431AB">
                  <w:pPr>
                    <w:numPr>
                      <w:ilvl w:val="0"/>
                      <w:numId w:val="85"/>
                    </w:numPr>
                    <w:rPr>
                      <w:rFonts w:cs="Arial"/>
                      <w:szCs w:val="24"/>
                      <w:lang w:val="en-US"/>
                    </w:rPr>
                  </w:pPr>
                  <w:r>
                    <w:rPr>
                      <w:rFonts w:cs="Arial"/>
                      <w:szCs w:val="24"/>
                      <w:lang w:val="en-US"/>
                    </w:rPr>
                    <w:t xml:space="preserve">review of strategies and policies. </w:t>
                  </w:r>
                </w:p>
                <w:p w14:paraId="3EEAFB99" w14:textId="77777777" w:rsidR="00F431AB" w:rsidRPr="00935F45" w:rsidRDefault="00F431AB" w:rsidP="00F431AB">
                  <w:pPr>
                    <w:numPr>
                      <w:ilvl w:val="0"/>
                      <w:numId w:val="85"/>
                    </w:numPr>
                    <w:rPr>
                      <w:rFonts w:cs="Arial"/>
                      <w:szCs w:val="24"/>
                      <w:lang w:val="en-US"/>
                    </w:rPr>
                  </w:pPr>
                  <w:r>
                    <w:rPr>
                      <w:rFonts w:cs="Arial"/>
                      <w:szCs w:val="24"/>
                    </w:rPr>
                    <w:t>s</w:t>
                  </w:r>
                  <w:r w:rsidRPr="002D6B6E">
                    <w:rPr>
                      <w:rFonts w:cs="Arial"/>
                      <w:szCs w:val="24"/>
                    </w:rPr>
                    <w:t>trengths</w:t>
                  </w:r>
                  <w:r>
                    <w:rPr>
                      <w:rFonts w:cs="Arial"/>
                      <w:szCs w:val="24"/>
                    </w:rPr>
                    <w:t>-b</w:t>
                  </w:r>
                  <w:r w:rsidRPr="002D6B6E">
                    <w:rPr>
                      <w:rFonts w:cs="Arial"/>
                      <w:szCs w:val="24"/>
                    </w:rPr>
                    <w:t xml:space="preserve">ased </w:t>
                  </w:r>
                  <w:r>
                    <w:rPr>
                      <w:rFonts w:cs="Arial"/>
                      <w:szCs w:val="24"/>
                    </w:rPr>
                    <w:t>l</w:t>
                  </w:r>
                  <w:r w:rsidRPr="002D6B6E">
                    <w:rPr>
                      <w:rFonts w:cs="Arial"/>
                      <w:szCs w:val="24"/>
                    </w:rPr>
                    <w:t>eadership</w:t>
                  </w:r>
                  <w:r>
                    <w:rPr>
                      <w:rFonts w:cs="Arial"/>
                      <w:szCs w:val="24"/>
                    </w:rPr>
                    <w:t xml:space="preserve"> report</w:t>
                  </w:r>
                </w:p>
                <w:p w14:paraId="57C30166" w14:textId="77777777" w:rsidR="00F431AB" w:rsidRPr="00935F45" w:rsidRDefault="00F431AB" w:rsidP="00F431AB">
                  <w:pPr>
                    <w:numPr>
                      <w:ilvl w:val="0"/>
                      <w:numId w:val="85"/>
                    </w:numPr>
                    <w:rPr>
                      <w:rFonts w:cs="Arial"/>
                      <w:szCs w:val="24"/>
                      <w:lang w:val="en-US"/>
                    </w:rPr>
                  </w:pPr>
                  <w:proofErr w:type="spellStart"/>
                  <w:r w:rsidRPr="002D6B6E">
                    <w:rPr>
                      <w:rFonts w:cs="Arial"/>
                      <w:szCs w:val="24"/>
                    </w:rPr>
                    <w:t>DiSC</w:t>
                  </w:r>
                  <w:proofErr w:type="spellEnd"/>
                  <w:r w:rsidRPr="002D6B6E">
                    <w:rPr>
                      <w:rFonts w:cs="Arial"/>
                      <w:szCs w:val="24"/>
                    </w:rPr>
                    <w:t xml:space="preserve"> </w:t>
                  </w:r>
                  <w:r w:rsidRPr="00FA2984">
                    <w:rPr>
                      <w:rFonts w:cs="Arial"/>
                      <w:szCs w:val="24"/>
                    </w:rPr>
                    <w:t xml:space="preserve">(Dominance, Influence, Steadiness, Conscientiousness) </w:t>
                  </w:r>
                  <w:r w:rsidRPr="002D6B6E">
                    <w:rPr>
                      <w:rFonts w:cs="Arial"/>
                      <w:szCs w:val="24"/>
                    </w:rPr>
                    <w:t>Assessment</w:t>
                  </w:r>
                  <w:r>
                    <w:rPr>
                      <w:rFonts w:cs="Arial"/>
                      <w:szCs w:val="24"/>
                    </w:rPr>
                    <w:t xml:space="preserve"> report</w:t>
                  </w:r>
                </w:p>
                <w:p w14:paraId="6F197BEC" w14:textId="77777777" w:rsidR="00F431AB" w:rsidRPr="00935F45" w:rsidRDefault="00F431AB" w:rsidP="00F431AB">
                  <w:pPr>
                    <w:numPr>
                      <w:ilvl w:val="0"/>
                      <w:numId w:val="85"/>
                    </w:numPr>
                    <w:rPr>
                      <w:rFonts w:cs="Arial"/>
                      <w:szCs w:val="24"/>
                      <w:lang w:val="en-US"/>
                    </w:rPr>
                  </w:pPr>
                  <w:r w:rsidRPr="002D6B6E">
                    <w:rPr>
                      <w:rFonts w:cs="Arial"/>
                      <w:szCs w:val="24"/>
                    </w:rPr>
                    <w:t xml:space="preserve">NHS Leadership Framework reflections over the course - </w:t>
                  </w:r>
                  <w:r>
                    <w:rPr>
                      <w:rFonts w:cs="Arial"/>
                      <w:szCs w:val="24"/>
                    </w:rPr>
                    <w:t>B</w:t>
                  </w:r>
                  <w:r w:rsidRPr="002D6B6E">
                    <w:rPr>
                      <w:rFonts w:cs="Arial"/>
                      <w:szCs w:val="24"/>
                    </w:rPr>
                    <w:t xml:space="preserve">eginning and </w:t>
                  </w:r>
                  <w:r>
                    <w:rPr>
                      <w:rFonts w:cs="Arial"/>
                      <w:szCs w:val="24"/>
                    </w:rPr>
                    <w:t>E</w:t>
                  </w:r>
                  <w:r w:rsidRPr="002D6B6E">
                    <w:rPr>
                      <w:rFonts w:cs="Arial"/>
                      <w:szCs w:val="24"/>
                    </w:rPr>
                    <w:t xml:space="preserve">nd. </w:t>
                  </w:r>
                </w:p>
                <w:p w14:paraId="3FB3ECB8" w14:textId="77777777" w:rsidR="00F431AB" w:rsidRPr="00935F45" w:rsidRDefault="00F431AB" w:rsidP="00F431AB">
                  <w:pPr>
                    <w:numPr>
                      <w:ilvl w:val="0"/>
                      <w:numId w:val="85"/>
                    </w:numPr>
                    <w:rPr>
                      <w:rFonts w:cs="Arial"/>
                      <w:szCs w:val="24"/>
                      <w:lang w:val="en-US"/>
                    </w:rPr>
                  </w:pPr>
                  <w:r>
                    <w:rPr>
                      <w:rFonts w:cs="Arial"/>
                      <w:szCs w:val="24"/>
                    </w:rPr>
                    <w:t>facets of high performing team with the team – using a SWOT/other analysis</w:t>
                  </w:r>
                </w:p>
                <w:p w14:paraId="748D1C8B" w14:textId="77777777" w:rsidR="00F431AB" w:rsidRPr="00935F45" w:rsidRDefault="00F431AB" w:rsidP="00F431AB">
                  <w:pPr>
                    <w:numPr>
                      <w:ilvl w:val="0"/>
                      <w:numId w:val="85"/>
                    </w:numPr>
                    <w:rPr>
                      <w:rFonts w:cs="Arial"/>
                      <w:szCs w:val="24"/>
                      <w:lang w:val="en-US"/>
                    </w:rPr>
                  </w:pPr>
                  <w:r>
                    <w:rPr>
                      <w:rFonts w:cs="Arial"/>
                      <w:szCs w:val="24"/>
                    </w:rPr>
                    <w:t>r</w:t>
                  </w:r>
                  <w:r w:rsidRPr="002D6B6E">
                    <w:rPr>
                      <w:rFonts w:cs="Arial"/>
                      <w:szCs w:val="24"/>
                    </w:rPr>
                    <w:t>eflections from mastermind sessions</w:t>
                  </w:r>
                </w:p>
                <w:p w14:paraId="648CE832" w14:textId="77777777" w:rsidR="00F431AB" w:rsidRPr="00FA2984" w:rsidRDefault="00F431AB" w:rsidP="00F431AB">
                  <w:pPr>
                    <w:numPr>
                      <w:ilvl w:val="0"/>
                      <w:numId w:val="85"/>
                    </w:numPr>
                    <w:rPr>
                      <w:rFonts w:cs="Arial"/>
                      <w:szCs w:val="24"/>
                      <w:lang w:val="en-US"/>
                    </w:rPr>
                  </w:pPr>
                  <w:r>
                    <w:rPr>
                      <w:rFonts w:cs="Arial"/>
                      <w:szCs w:val="24"/>
                      <w:lang w:val="en-US"/>
                    </w:rPr>
                    <w:t xml:space="preserve">report on </w:t>
                  </w:r>
                  <w:r>
                    <w:rPr>
                      <w:rFonts w:cs="Arial"/>
                      <w:szCs w:val="24"/>
                    </w:rPr>
                    <w:t>e</w:t>
                  </w:r>
                  <w:r w:rsidRPr="00252166">
                    <w:rPr>
                      <w:rFonts w:cs="Arial"/>
                    </w:rPr>
                    <w:t>valuating Information</w:t>
                  </w:r>
                  <w:r>
                    <w:rPr>
                      <w:rFonts w:cs="Arial"/>
                    </w:rPr>
                    <w:t xml:space="preserve"> - reflections</w:t>
                  </w:r>
                </w:p>
                <w:p w14:paraId="0CB4AEFE" w14:textId="77777777" w:rsidR="00F431AB" w:rsidRDefault="00F431AB" w:rsidP="00F431AB">
                  <w:pPr>
                    <w:numPr>
                      <w:ilvl w:val="0"/>
                      <w:numId w:val="85"/>
                    </w:numPr>
                    <w:rPr>
                      <w:rFonts w:cs="Arial"/>
                      <w:szCs w:val="24"/>
                      <w:lang w:val="en-US"/>
                    </w:rPr>
                  </w:pPr>
                  <w:r w:rsidRPr="00B62996">
                    <w:rPr>
                      <w:rFonts w:cs="Arial"/>
                    </w:rPr>
                    <w:t>report on</w:t>
                  </w:r>
                  <w:r w:rsidRPr="00BC74D0">
                    <w:rPr>
                      <w:rFonts w:cs="Arial"/>
                      <w:i/>
                    </w:rPr>
                    <w:t xml:space="preserve"> </w:t>
                  </w:r>
                  <w:r w:rsidRPr="00BC74D0">
                    <w:rPr>
                      <w:rFonts w:cs="Arial"/>
                    </w:rPr>
                    <w:t xml:space="preserve">quality </w:t>
                  </w:r>
                  <w:r>
                    <w:rPr>
                      <w:rFonts w:cs="Arial"/>
                    </w:rPr>
                    <w:t>i</w:t>
                  </w:r>
                  <w:r w:rsidRPr="00BC74D0">
                    <w:rPr>
                      <w:rFonts w:cs="Arial"/>
                    </w:rPr>
                    <w:t xml:space="preserve">mprovement </w:t>
                  </w:r>
                  <w:r>
                    <w:rPr>
                      <w:rFonts w:cs="Arial"/>
                    </w:rPr>
                    <w:t>m</w:t>
                  </w:r>
                  <w:r w:rsidRPr="00BC74D0">
                    <w:rPr>
                      <w:rFonts w:cs="Arial"/>
                    </w:rPr>
                    <w:t>ethodology</w:t>
                  </w:r>
                  <w:r w:rsidRPr="00BC74D0">
                    <w:rPr>
                      <w:rFonts w:cs="Arial"/>
                      <w:szCs w:val="24"/>
                      <w:lang w:val="en-US"/>
                    </w:rPr>
                    <w:t xml:space="preserve"> – reflections</w:t>
                  </w:r>
                </w:p>
                <w:p w14:paraId="0AA9FE2C" w14:textId="77777777" w:rsidR="00F431AB" w:rsidRDefault="00F431AB" w:rsidP="00F431AB">
                  <w:pPr>
                    <w:numPr>
                      <w:ilvl w:val="0"/>
                      <w:numId w:val="85"/>
                    </w:numPr>
                    <w:rPr>
                      <w:rFonts w:cs="Arial"/>
                      <w:szCs w:val="24"/>
                      <w:lang w:val="en-US"/>
                    </w:rPr>
                  </w:pPr>
                  <w:r w:rsidRPr="00FA2984">
                    <w:rPr>
                      <w:rFonts w:cs="Arial"/>
                      <w:szCs w:val="24"/>
                      <w:lang w:val="en-US"/>
                    </w:rPr>
                    <w:t>significant incident analysis.</w:t>
                  </w:r>
                </w:p>
                <w:p w14:paraId="3688A4CB" w14:textId="77777777" w:rsidR="00F431AB" w:rsidRPr="009A10C0" w:rsidRDefault="00F431AB" w:rsidP="00F431AB">
                  <w:pPr>
                    <w:numPr>
                      <w:ilvl w:val="0"/>
                      <w:numId w:val="85"/>
                    </w:numPr>
                    <w:rPr>
                      <w:rFonts w:cs="Arial"/>
                      <w:szCs w:val="24"/>
                      <w:lang w:val="en-US"/>
                    </w:rPr>
                  </w:pPr>
                  <w:r w:rsidRPr="00C34717">
                    <w:rPr>
                      <w:rFonts w:cs="Arial"/>
                    </w:rPr>
                    <w:lastRenderedPageBreak/>
                    <w:t>Peer group and Course leader discussion of PGP’s</w:t>
                  </w:r>
                  <w:r>
                    <w:rPr>
                      <w:rFonts w:cs="Arial"/>
                      <w:i/>
                    </w:rPr>
                    <w:t xml:space="preserve"> </w:t>
                  </w:r>
                  <w:r>
                    <w:rPr>
                      <w:rFonts w:cs="Arial"/>
                    </w:rPr>
                    <w:t xml:space="preserve">interpretation, use and communication of </w:t>
                  </w:r>
                  <w:r w:rsidRPr="00B34B56">
                    <w:rPr>
                      <w:rFonts w:cs="Arial"/>
                    </w:rPr>
                    <w:t xml:space="preserve">financial information </w:t>
                  </w:r>
                  <w:r>
                    <w:rPr>
                      <w:rFonts w:cs="Arial"/>
                    </w:rPr>
                    <w:t>and key financial tools to m</w:t>
                  </w:r>
                  <w:r w:rsidRPr="00B34B56">
                    <w:rPr>
                      <w:rFonts w:cs="Arial"/>
                    </w:rPr>
                    <w:t>anage financial resources</w:t>
                  </w:r>
                  <w:r>
                    <w:rPr>
                      <w:rFonts w:cs="Arial"/>
                    </w:rPr>
                    <w:t xml:space="preserve">, </w:t>
                  </w:r>
                  <w:r w:rsidRPr="00B34B56">
                    <w:rPr>
                      <w:rFonts w:cs="Arial"/>
                    </w:rPr>
                    <w:t xml:space="preserve">using a small case study </w:t>
                  </w:r>
                  <w:r>
                    <w:rPr>
                      <w:rFonts w:cs="Arial"/>
                    </w:rPr>
                    <w:t>from their own sphere of practice – Reflections</w:t>
                  </w:r>
                </w:p>
                <w:p w14:paraId="3326CC2D" w14:textId="77777777" w:rsidR="00F431AB" w:rsidRPr="005111F0" w:rsidRDefault="00F431AB" w:rsidP="00F431AB">
                  <w:pPr>
                    <w:numPr>
                      <w:ilvl w:val="0"/>
                      <w:numId w:val="85"/>
                    </w:numPr>
                    <w:rPr>
                      <w:rFonts w:cs="Arial"/>
                      <w:szCs w:val="24"/>
                      <w:lang w:val="en-US"/>
                    </w:rPr>
                  </w:pPr>
                  <w:r>
                    <w:rPr>
                      <w:rFonts w:cs="Arial"/>
                      <w:szCs w:val="24"/>
                    </w:rPr>
                    <w:t>case analysis/discussion using images</w:t>
                  </w:r>
                </w:p>
                <w:p w14:paraId="72739850" w14:textId="77777777" w:rsidR="00F431AB" w:rsidRPr="005111F0" w:rsidRDefault="00F431AB" w:rsidP="00F431AB">
                  <w:pPr>
                    <w:numPr>
                      <w:ilvl w:val="0"/>
                      <w:numId w:val="85"/>
                    </w:numPr>
                    <w:rPr>
                      <w:rFonts w:cs="Arial"/>
                      <w:szCs w:val="24"/>
                      <w:lang w:val="en-US"/>
                    </w:rPr>
                  </w:pPr>
                  <w:r>
                    <w:rPr>
                      <w:rFonts w:cs="Arial"/>
                      <w:szCs w:val="24"/>
                    </w:rPr>
                    <w:t>staff teaching pack or poster and rationale</w:t>
                  </w:r>
                </w:p>
                <w:p w14:paraId="57A71738" w14:textId="77777777" w:rsidR="00F431AB" w:rsidRPr="005111F0" w:rsidRDefault="00F431AB" w:rsidP="00F431AB">
                  <w:pPr>
                    <w:numPr>
                      <w:ilvl w:val="0"/>
                      <w:numId w:val="85"/>
                    </w:numPr>
                    <w:rPr>
                      <w:rFonts w:cs="Arial"/>
                      <w:szCs w:val="24"/>
                      <w:lang w:val="en-US"/>
                    </w:rPr>
                  </w:pPr>
                  <w:r>
                    <w:rPr>
                      <w:rFonts w:cs="Arial"/>
                      <w:szCs w:val="24"/>
                    </w:rPr>
                    <w:t>patient teaching pack or information leaflet and rationale</w:t>
                  </w:r>
                </w:p>
                <w:p w14:paraId="40329763" w14:textId="42B27ABC" w:rsidR="00F431AB" w:rsidRPr="001B1683" w:rsidRDefault="00F431AB" w:rsidP="00F431AB">
                  <w:pPr>
                    <w:numPr>
                      <w:ilvl w:val="0"/>
                      <w:numId w:val="85"/>
                    </w:numPr>
                    <w:rPr>
                      <w:rFonts w:cs="Arial"/>
                      <w:szCs w:val="24"/>
                      <w:lang w:val="en-US"/>
                    </w:rPr>
                  </w:pPr>
                  <w:r>
                    <w:rPr>
                      <w:rFonts w:cs="Arial"/>
                      <w:szCs w:val="24"/>
                    </w:rPr>
                    <w:t>annotated bi</w:t>
                  </w:r>
                  <w:r w:rsidR="00467DCD">
                    <w:rPr>
                      <w:rFonts w:cs="Arial"/>
                      <w:szCs w:val="24"/>
                    </w:rPr>
                    <w:t>b</w:t>
                  </w:r>
                  <w:r>
                    <w:rPr>
                      <w:rFonts w:cs="Arial"/>
                      <w:szCs w:val="24"/>
                    </w:rPr>
                    <w:t>liography</w:t>
                  </w:r>
                </w:p>
                <w:p w14:paraId="6FE674D9" w14:textId="77777777" w:rsidR="00F431AB" w:rsidRDefault="00F431AB" w:rsidP="00F431AB">
                  <w:pPr>
                    <w:ind w:left="720"/>
                    <w:rPr>
                      <w:rFonts w:cs="Arial"/>
                      <w:szCs w:val="24"/>
                      <w:lang w:val="en-US"/>
                    </w:rPr>
                  </w:pPr>
                </w:p>
                <w:p w14:paraId="771D9866" w14:textId="77777777" w:rsidR="00F431AB" w:rsidRDefault="00F431AB" w:rsidP="00F431AB">
                  <w:pPr>
                    <w:rPr>
                      <w:rFonts w:cs="Arial"/>
                    </w:rPr>
                  </w:pPr>
                </w:p>
                <w:p w14:paraId="4564B201" w14:textId="77777777" w:rsidR="00F431AB" w:rsidRPr="007E13BD" w:rsidRDefault="00F431AB" w:rsidP="00F431AB">
                  <w:pPr>
                    <w:rPr>
                      <w:rFonts w:cs="Arial"/>
                      <w:b/>
                    </w:rPr>
                  </w:pPr>
                </w:p>
              </w:tc>
            </w:tr>
          </w:tbl>
          <w:p w14:paraId="7F72511C" w14:textId="77777777" w:rsidR="00D62ADB" w:rsidRDefault="00D62ADB" w:rsidP="00D62ADB">
            <w:pPr>
              <w:rPr>
                <w:rFonts w:cs="Arial"/>
              </w:rPr>
            </w:pPr>
          </w:p>
          <w:p w14:paraId="5F9E9854" w14:textId="77777777" w:rsidR="00D62ADB" w:rsidRPr="00844AD7" w:rsidRDefault="00D62ADB" w:rsidP="00D62ADB">
            <w:pPr>
              <w:rPr>
                <w:rFonts w:cs="Arial"/>
              </w:rPr>
            </w:pPr>
            <w:r w:rsidRPr="00844AD7">
              <w:rPr>
                <w:rFonts w:cs="Arial"/>
              </w:rPr>
              <w:t xml:space="preserve">Students’ skills of planning, </w:t>
            </w:r>
            <w:proofErr w:type="gramStart"/>
            <w:r w:rsidRPr="00844AD7">
              <w:rPr>
                <w:rFonts w:cs="Arial"/>
              </w:rPr>
              <w:t>evaluating</w:t>
            </w:r>
            <w:proofErr w:type="gramEnd"/>
            <w:r w:rsidRPr="00844AD7">
              <w:rPr>
                <w:rFonts w:cs="Arial"/>
              </w:rPr>
              <w:t xml:space="preserve"> and critiquing will be assessed through coursework and written assessment.</w:t>
            </w:r>
          </w:p>
          <w:p w14:paraId="6246C3C7" w14:textId="77777777" w:rsidR="00D62ADB" w:rsidRPr="003A138A" w:rsidRDefault="00D62ADB" w:rsidP="00D62ADB">
            <w:pPr>
              <w:rPr>
                <w:rFonts w:cs="Arial"/>
                <w:szCs w:val="24"/>
              </w:rPr>
            </w:pPr>
          </w:p>
          <w:p w14:paraId="4D3ECC78" w14:textId="77777777" w:rsidR="00D62ADB" w:rsidRPr="007E13BD" w:rsidRDefault="00D62ADB" w:rsidP="00D62ADB">
            <w:pPr>
              <w:rPr>
                <w:rFonts w:cs="Arial"/>
                <w:b/>
              </w:rPr>
            </w:pPr>
          </w:p>
        </w:tc>
      </w:tr>
      <w:tr w:rsidR="00D62ADB" w:rsidRPr="009F6444" w14:paraId="7CF60C96" w14:textId="77777777" w:rsidTr="00C6700F">
        <w:trPr>
          <w:trHeight w:val="499"/>
        </w:trPr>
        <w:tc>
          <w:tcPr>
            <w:tcW w:w="9180" w:type="dxa"/>
            <w:gridSpan w:val="2"/>
            <w:tcBorders>
              <w:top w:val="single" w:sz="12" w:space="0" w:color="auto"/>
              <w:left w:val="single" w:sz="12" w:space="0" w:color="auto"/>
              <w:bottom w:val="nil"/>
              <w:right w:val="single" w:sz="12" w:space="0" w:color="auto"/>
            </w:tcBorders>
            <w:vAlign w:val="center"/>
          </w:tcPr>
          <w:p w14:paraId="40D315BF" w14:textId="77777777" w:rsidR="00D62ADB" w:rsidRPr="00C6700F" w:rsidRDefault="00D62ADB" w:rsidP="00D62ADB">
            <w:pPr>
              <w:rPr>
                <w:rFonts w:cs="Arial"/>
                <w:b/>
              </w:rPr>
            </w:pPr>
            <w:r>
              <w:rPr>
                <w:rFonts w:cs="Arial"/>
                <w:b/>
              </w:rPr>
              <w:lastRenderedPageBreak/>
              <w:t>SCHEDULED LEARNING AND TEACHING ACTIVITY</w:t>
            </w:r>
          </w:p>
        </w:tc>
      </w:tr>
      <w:tr w:rsidR="00D62ADB" w:rsidRPr="009F6444" w14:paraId="5D330378" w14:textId="77777777" w:rsidTr="00D01704">
        <w:tc>
          <w:tcPr>
            <w:tcW w:w="9180" w:type="dxa"/>
            <w:gridSpan w:val="2"/>
            <w:tcBorders>
              <w:top w:val="nil"/>
              <w:left w:val="single" w:sz="12" w:space="0" w:color="auto"/>
              <w:bottom w:val="single" w:sz="12" w:space="0" w:color="auto"/>
              <w:right w:val="single" w:sz="12" w:space="0" w:color="auto"/>
            </w:tcBorders>
          </w:tcPr>
          <w:p w14:paraId="064DCC49" w14:textId="77777777" w:rsidR="00D62ADB" w:rsidRPr="001C1DFB" w:rsidRDefault="00D62ADB" w:rsidP="00D62ADB">
            <w:pPr>
              <w:rPr>
                <w:rFonts w:cs="Arial"/>
              </w:rPr>
            </w:pPr>
            <w:r w:rsidRPr="001C1DFB">
              <w:rPr>
                <w:rFonts w:cs="Arial"/>
              </w:rPr>
              <w:t>Most of the teaching will be small group seminars</w:t>
            </w:r>
            <w:r>
              <w:rPr>
                <w:rFonts w:cs="Arial"/>
              </w:rPr>
              <w:t xml:space="preserve"> online</w:t>
            </w:r>
            <w:r w:rsidRPr="001C1DFB">
              <w:rPr>
                <w:rFonts w:cs="Arial"/>
              </w:rPr>
              <w:t>, where students will engage in critical discussion with peers on the subjects.</w:t>
            </w:r>
          </w:p>
          <w:p w14:paraId="71A2AE4F" w14:textId="77777777" w:rsidR="00D62ADB" w:rsidRDefault="00D62ADB" w:rsidP="00D62ADB">
            <w:pPr>
              <w:rPr>
                <w:rFonts w:cs="Arial"/>
                <w:szCs w:val="24"/>
              </w:rPr>
            </w:pPr>
            <w:r>
              <w:rPr>
                <w:rFonts w:cs="Arial"/>
              </w:rPr>
              <w:t xml:space="preserve">PGPs will be </w:t>
            </w:r>
            <w:r w:rsidRPr="001C1DFB">
              <w:rPr>
                <w:rFonts w:cs="Arial"/>
              </w:rPr>
              <w:t>supported between these blocks by electronic discussion boards and email.</w:t>
            </w:r>
          </w:p>
          <w:p w14:paraId="090609D5" w14:textId="00C99309" w:rsidR="00D62ADB" w:rsidRPr="003A138A" w:rsidRDefault="00D62ADB" w:rsidP="00D62ADB">
            <w:pPr>
              <w:rPr>
                <w:rFonts w:cs="Arial"/>
                <w:szCs w:val="24"/>
              </w:rPr>
            </w:pPr>
            <w:r>
              <w:rPr>
                <w:rFonts w:cs="Arial"/>
                <w:szCs w:val="24"/>
              </w:rPr>
              <w:t xml:space="preserve">Each PGP have </w:t>
            </w:r>
            <w:r w:rsidRPr="00AB1DC6">
              <w:rPr>
                <w:rFonts w:cs="Arial"/>
              </w:rPr>
              <w:t>Individual tutorials with module supervisor.</w:t>
            </w:r>
          </w:p>
          <w:p w14:paraId="3B0BC59B" w14:textId="77777777" w:rsidR="00D62ADB" w:rsidRDefault="00D62ADB" w:rsidP="00D62ADB">
            <w:pPr>
              <w:rPr>
                <w:rFonts w:cs="Arial"/>
              </w:rPr>
            </w:pPr>
            <w:r w:rsidRPr="00AB1DC6">
              <w:rPr>
                <w:rFonts w:cs="Arial"/>
              </w:rPr>
              <w:t xml:space="preserve">Individual tutorials address the specific requirements of the individual student’s </w:t>
            </w:r>
            <w:r>
              <w:rPr>
                <w:rFonts w:cs="Arial"/>
              </w:rPr>
              <w:t>portfolio</w:t>
            </w:r>
            <w:r w:rsidRPr="00AB1DC6">
              <w:rPr>
                <w:rFonts w:cs="Arial"/>
              </w:rPr>
              <w:t xml:space="preserve">, and the supervisor will guide the student in </w:t>
            </w:r>
            <w:r>
              <w:rPr>
                <w:rFonts w:cs="Arial"/>
              </w:rPr>
              <w:t>developing the work to meet the learning outcomes</w:t>
            </w:r>
            <w:r w:rsidRPr="00AB1DC6">
              <w:rPr>
                <w:rFonts w:cs="Arial"/>
              </w:rPr>
              <w:t>.</w:t>
            </w:r>
          </w:p>
          <w:p w14:paraId="598F7794" w14:textId="77777777" w:rsidR="004139AD" w:rsidRDefault="004139AD" w:rsidP="00D62ADB">
            <w:pPr>
              <w:rPr>
                <w:rFonts w:cs="Arial"/>
                <w:sz w:val="22"/>
                <w:szCs w:val="22"/>
              </w:rPr>
            </w:pPr>
          </w:p>
          <w:p w14:paraId="301F0B54" w14:textId="77777777" w:rsidR="004139AD" w:rsidRDefault="004139AD" w:rsidP="00D62ADB">
            <w:pPr>
              <w:rPr>
                <w:rStyle w:val="normaltextrun"/>
                <w:rFonts w:cs="Arial"/>
              </w:rPr>
            </w:pPr>
            <w:r>
              <w:rPr>
                <w:rStyle w:val="normaltextrun"/>
                <w:rFonts w:cs="Arial"/>
              </w:rPr>
              <w:t>If studying the Distance Learning mode, all learning activities, including face to face tutorials and synchronous lectures/teaching sessions, are facilitated online.</w:t>
            </w:r>
          </w:p>
          <w:p w14:paraId="47B3F10B" w14:textId="15170B74" w:rsidR="004139AD" w:rsidRPr="007E13BD" w:rsidRDefault="004139AD" w:rsidP="00D62ADB">
            <w:pPr>
              <w:rPr>
                <w:rFonts w:cs="Arial"/>
                <w:sz w:val="22"/>
                <w:szCs w:val="22"/>
              </w:rPr>
            </w:pPr>
          </w:p>
        </w:tc>
      </w:tr>
      <w:tr w:rsidR="00D62ADB" w:rsidRPr="009F6444" w14:paraId="0A528270" w14:textId="77777777" w:rsidTr="00C6700F">
        <w:trPr>
          <w:trHeight w:val="499"/>
        </w:trPr>
        <w:tc>
          <w:tcPr>
            <w:tcW w:w="8333" w:type="dxa"/>
            <w:tcBorders>
              <w:top w:val="single" w:sz="12" w:space="0" w:color="auto"/>
              <w:left w:val="single" w:sz="12" w:space="0" w:color="auto"/>
              <w:bottom w:val="single" w:sz="12" w:space="0" w:color="auto"/>
            </w:tcBorders>
            <w:vAlign w:val="center"/>
          </w:tcPr>
          <w:p w14:paraId="0918EF95" w14:textId="77777777" w:rsidR="00D62ADB" w:rsidRPr="002D1915" w:rsidRDefault="00D62ADB" w:rsidP="00D62ADB">
            <w:pPr>
              <w:rPr>
                <w:rFonts w:cs="Arial"/>
                <w:b/>
              </w:rPr>
            </w:pPr>
            <w:r w:rsidRPr="007E13BD">
              <w:rPr>
                <w:rFonts w:cs="Arial"/>
                <w:b/>
              </w:rPr>
              <w:t xml:space="preserve">TOTAL </w:t>
            </w:r>
            <w:r>
              <w:rPr>
                <w:rFonts w:cs="Arial"/>
                <w:b/>
              </w:rPr>
              <w:t>SCHEDULED LEARNING HOURS</w:t>
            </w:r>
          </w:p>
        </w:tc>
        <w:tc>
          <w:tcPr>
            <w:tcW w:w="847" w:type="dxa"/>
            <w:tcBorders>
              <w:top w:val="single" w:sz="12" w:space="0" w:color="auto"/>
              <w:bottom w:val="single" w:sz="12" w:space="0" w:color="auto"/>
              <w:right w:val="single" w:sz="12" w:space="0" w:color="auto"/>
            </w:tcBorders>
            <w:vAlign w:val="center"/>
          </w:tcPr>
          <w:p w14:paraId="1CABEA91" w14:textId="77777777" w:rsidR="00D62ADB" w:rsidRPr="007E13BD" w:rsidRDefault="00D62ADB" w:rsidP="00D62ADB">
            <w:pPr>
              <w:rPr>
                <w:rFonts w:cs="Arial"/>
              </w:rPr>
            </w:pPr>
            <w:r>
              <w:rPr>
                <w:rFonts w:cs="Arial"/>
              </w:rPr>
              <w:t>21</w:t>
            </w:r>
          </w:p>
        </w:tc>
      </w:tr>
      <w:tr w:rsidR="00D62ADB" w:rsidRPr="009F6444" w14:paraId="589153D1" w14:textId="77777777" w:rsidTr="00C6700F">
        <w:trPr>
          <w:trHeight w:val="499"/>
        </w:trPr>
        <w:tc>
          <w:tcPr>
            <w:tcW w:w="9180" w:type="dxa"/>
            <w:gridSpan w:val="2"/>
            <w:tcBorders>
              <w:top w:val="single" w:sz="12" w:space="0" w:color="auto"/>
              <w:left w:val="single" w:sz="12" w:space="0" w:color="auto"/>
              <w:bottom w:val="nil"/>
              <w:right w:val="single" w:sz="12" w:space="0" w:color="auto"/>
            </w:tcBorders>
            <w:vAlign w:val="center"/>
          </w:tcPr>
          <w:p w14:paraId="1A62BA49" w14:textId="77777777" w:rsidR="00D62ADB" w:rsidRPr="00C6700F" w:rsidRDefault="00D62ADB" w:rsidP="00D62ADB">
            <w:pPr>
              <w:rPr>
                <w:rFonts w:cs="Arial"/>
                <w:b/>
              </w:rPr>
            </w:pPr>
            <w:r>
              <w:rPr>
                <w:rFonts w:cs="Arial"/>
                <w:b/>
              </w:rPr>
              <w:t xml:space="preserve"> GUIDED INDEPENDENT STUDY</w:t>
            </w:r>
          </w:p>
        </w:tc>
      </w:tr>
      <w:tr w:rsidR="00D62ADB" w:rsidRPr="009F6444" w14:paraId="5109D1BE" w14:textId="77777777" w:rsidTr="00A91F49">
        <w:tc>
          <w:tcPr>
            <w:tcW w:w="9180" w:type="dxa"/>
            <w:gridSpan w:val="2"/>
            <w:tcBorders>
              <w:top w:val="nil"/>
              <w:left w:val="single" w:sz="12" w:space="0" w:color="auto"/>
              <w:bottom w:val="single" w:sz="12" w:space="0" w:color="auto"/>
              <w:right w:val="single" w:sz="12" w:space="0" w:color="auto"/>
            </w:tcBorders>
            <w:vAlign w:val="center"/>
          </w:tcPr>
          <w:p w14:paraId="5A4955D6" w14:textId="77777777" w:rsidR="00D62ADB" w:rsidRPr="00C6700F" w:rsidRDefault="00D62ADB" w:rsidP="00D62ADB">
            <w:pPr>
              <w:rPr>
                <w:rFonts w:cs="Arial"/>
                <w:szCs w:val="22"/>
              </w:rPr>
            </w:pPr>
            <w:r w:rsidRPr="00C6700F">
              <w:rPr>
                <w:rFonts w:cs="Arial"/>
                <w:szCs w:val="22"/>
              </w:rPr>
              <w:t xml:space="preserve">Portfolio </w:t>
            </w:r>
            <w:r w:rsidRPr="00A56FAC">
              <w:rPr>
                <w:rFonts w:cs="Arial"/>
              </w:rPr>
              <w:t xml:space="preserve">completion </w:t>
            </w:r>
            <w:r>
              <w:rPr>
                <w:rFonts w:cs="Arial"/>
              </w:rPr>
              <w:t xml:space="preserve">- </w:t>
            </w:r>
            <w:r w:rsidRPr="00A56FAC">
              <w:rPr>
                <w:rFonts w:cs="Arial"/>
              </w:rPr>
              <w:t>Construction of evidence to support the learning activity – reflective writing and evidence gathering including literature search and review relevant to the topic.</w:t>
            </w:r>
          </w:p>
          <w:p w14:paraId="4A6ED593" w14:textId="6EDB4F9C" w:rsidR="00D62ADB" w:rsidRDefault="00D62ADB" w:rsidP="00D62ADB">
            <w:pPr>
              <w:rPr>
                <w:rFonts w:cs="Arial"/>
                <w:szCs w:val="22"/>
              </w:rPr>
            </w:pPr>
            <w:r w:rsidRPr="007963F1">
              <w:rPr>
                <w:rFonts w:cs="Arial"/>
                <w:szCs w:val="22"/>
              </w:rPr>
              <w:t xml:space="preserve">Material </w:t>
            </w:r>
            <w:r w:rsidR="000173D1" w:rsidRPr="007963F1">
              <w:rPr>
                <w:rFonts w:cs="Arial"/>
              </w:rPr>
              <w:t xml:space="preserve">on </w:t>
            </w:r>
            <w:r w:rsidR="000173D1" w:rsidRPr="006D317B">
              <w:rPr>
                <w:rFonts w:cs="Arial"/>
              </w:rPr>
              <w:t xml:space="preserve">Teams with links on </w:t>
            </w:r>
            <w:r w:rsidR="000173D1" w:rsidRPr="007963F1">
              <w:rPr>
                <w:rFonts w:cs="Arial"/>
              </w:rPr>
              <w:t>Blackboard</w:t>
            </w:r>
            <w:r w:rsidR="000173D1">
              <w:rPr>
                <w:rFonts w:cs="Arial"/>
              </w:rPr>
              <w:t>.</w:t>
            </w:r>
          </w:p>
          <w:p w14:paraId="19043249" w14:textId="77777777" w:rsidR="00D62ADB" w:rsidRPr="007E13BD" w:rsidRDefault="00D62ADB" w:rsidP="00D62ADB">
            <w:pPr>
              <w:rPr>
                <w:rFonts w:cs="Arial"/>
                <w:sz w:val="22"/>
                <w:szCs w:val="22"/>
              </w:rPr>
            </w:pPr>
          </w:p>
        </w:tc>
      </w:tr>
      <w:tr w:rsidR="00D62ADB" w:rsidRPr="009F6444" w14:paraId="766223B8" w14:textId="77777777" w:rsidTr="00C6700F">
        <w:trPr>
          <w:trHeight w:val="501"/>
        </w:trPr>
        <w:tc>
          <w:tcPr>
            <w:tcW w:w="8333" w:type="dxa"/>
            <w:tcBorders>
              <w:top w:val="single" w:sz="12" w:space="0" w:color="auto"/>
              <w:left w:val="single" w:sz="12" w:space="0" w:color="auto"/>
              <w:bottom w:val="single" w:sz="12" w:space="0" w:color="auto"/>
              <w:right w:val="single" w:sz="4" w:space="0" w:color="auto"/>
            </w:tcBorders>
            <w:vAlign w:val="center"/>
          </w:tcPr>
          <w:p w14:paraId="00C03AD9" w14:textId="77777777" w:rsidR="00D62ADB" w:rsidRPr="007E13BD" w:rsidRDefault="00D62ADB" w:rsidP="00D62ADB">
            <w:pPr>
              <w:rPr>
                <w:rFonts w:cs="Arial"/>
                <w:b/>
              </w:rPr>
            </w:pPr>
            <w:r w:rsidRPr="007E13BD">
              <w:rPr>
                <w:rFonts w:cs="Arial"/>
                <w:b/>
              </w:rPr>
              <w:t xml:space="preserve">TOTAL </w:t>
            </w:r>
            <w:r>
              <w:rPr>
                <w:rFonts w:cs="Arial"/>
                <w:b/>
              </w:rPr>
              <w:t xml:space="preserve">GUIDED </w:t>
            </w:r>
            <w:r w:rsidRPr="007E13BD">
              <w:rPr>
                <w:rFonts w:cs="Arial"/>
                <w:b/>
              </w:rPr>
              <w:t xml:space="preserve">INDEPENDENT </w:t>
            </w:r>
            <w:r>
              <w:rPr>
                <w:rFonts w:cs="Arial"/>
                <w:b/>
              </w:rPr>
              <w:t xml:space="preserve">STUDY </w:t>
            </w:r>
            <w:r w:rsidRPr="007E13BD">
              <w:rPr>
                <w:rFonts w:cs="Arial"/>
                <w:b/>
              </w:rPr>
              <w:t>HOURS</w:t>
            </w:r>
          </w:p>
        </w:tc>
        <w:tc>
          <w:tcPr>
            <w:tcW w:w="847" w:type="dxa"/>
            <w:tcBorders>
              <w:top w:val="single" w:sz="12" w:space="0" w:color="auto"/>
              <w:left w:val="single" w:sz="4" w:space="0" w:color="auto"/>
              <w:bottom w:val="single" w:sz="12" w:space="0" w:color="auto"/>
              <w:right w:val="single" w:sz="12" w:space="0" w:color="auto"/>
            </w:tcBorders>
            <w:vAlign w:val="center"/>
          </w:tcPr>
          <w:p w14:paraId="699E3B9F" w14:textId="77777777" w:rsidR="00D62ADB" w:rsidRPr="006D317B" w:rsidRDefault="00D62ADB" w:rsidP="00D62ADB">
            <w:pPr>
              <w:rPr>
                <w:rFonts w:cs="Arial"/>
              </w:rPr>
            </w:pPr>
            <w:r w:rsidRPr="006D317B">
              <w:rPr>
                <w:rFonts w:cs="Arial"/>
              </w:rPr>
              <w:t>179</w:t>
            </w:r>
          </w:p>
        </w:tc>
      </w:tr>
      <w:tr w:rsidR="00D62ADB" w:rsidRPr="009F6444" w14:paraId="7EB9CBC3" w14:textId="77777777" w:rsidTr="00C6700F">
        <w:trPr>
          <w:trHeight w:val="501"/>
        </w:trPr>
        <w:tc>
          <w:tcPr>
            <w:tcW w:w="9180" w:type="dxa"/>
            <w:gridSpan w:val="2"/>
            <w:tcBorders>
              <w:top w:val="single" w:sz="12" w:space="0" w:color="auto"/>
              <w:left w:val="single" w:sz="12" w:space="0" w:color="auto"/>
              <w:bottom w:val="nil"/>
              <w:right w:val="single" w:sz="12" w:space="0" w:color="auto"/>
            </w:tcBorders>
            <w:vAlign w:val="center"/>
          </w:tcPr>
          <w:p w14:paraId="2E0130CC" w14:textId="77777777" w:rsidR="00D62ADB" w:rsidRPr="007E13BD" w:rsidRDefault="00D62ADB" w:rsidP="00D62ADB">
            <w:pPr>
              <w:rPr>
                <w:rFonts w:cs="Arial"/>
                <w:sz w:val="22"/>
                <w:szCs w:val="22"/>
              </w:rPr>
            </w:pPr>
            <w:r w:rsidRPr="00BA0B4E">
              <w:rPr>
                <w:rFonts w:cs="Arial"/>
                <w:b/>
              </w:rPr>
              <w:t>PLACEMENT</w:t>
            </w:r>
            <w:r>
              <w:rPr>
                <w:rFonts w:cs="Arial"/>
                <w:b/>
              </w:rPr>
              <w:t>/YEAR ABROAD/WORK-BASED LEARNING</w:t>
            </w:r>
            <w:r w:rsidRPr="00BA0B4E">
              <w:rPr>
                <w:rFonts w:cs="Arial"/>
                <w:b/>
              </w:rPr>
              <w:t xml:space="preserve"> </w:t>
            </w:r>
            <w:r>
              <w:rPr>
                <w:rFonts w:cs="Arial"/>
                <w:b/>
              </w:rPr>
              <w:t xml:space="preserve"> </w:t>
            </w:r>
          </w:p>
        </w:tc>
      </w:tr>
      <w:tr w:rsidR="00D62ADB" w:rsidRPr="009F6444" w14:paraId="688F734A" w14:textId="77777777" w:rsidTr="006D317B">
        <w:trPr>
          <w:trHeight w:val="501"/>
        </w:trPr>
        <w:tc>
          <w:tcPr>
            <w:tcW w:w="8333" w:type="dxa"/>
            <w:tcBorders>
              <w:top w:val="single" w:sz="12" w:space="0" w:color="auto"/>
              <w:left w:val="single" w:sz="12" w:space="0" w:color="auto"/>
              <w:bottom w:val="single" w:sz="18" w:space="0" w:color="auto"/>
              <w:right w:val="single" w:sz="4" w:space="0" w:color="auto"/>
            </w:tcBorders>
            <w:vAlign w:val="center"/>
          </w:tcPr>
          <w:p w14:paraId="38CAE6E2" w14:textId="77777777" w:rsidR="00D62ADB" w:rsidRPr="00BA0B4E" w:rsidRDefault="00D62ADB" w:rsidP="00D62ADB">
            <w:pPr>
              <w:rPr>
                <w:rFonts w:cs="Arial"/>
                <w:b/>
              </w:rPr>
            </w:pPr>
            <w:r>
              <w:rPr>
                <w:rFonts w:cs="Arial"/>
                <w:b/>
              </w:rPr>
              <w:t xml:space="preserve">TOTAL PLACEMENT/YEAR ABROAD/WORK-BASED LEARNING </w:t>
            </w:r>
            <w:r w:rsidRPr="00BA0B4E">
              <w:rPr>
                <w:rFonts w:cs="Arial"/>
                <w:b/>
              </w:rPr>
              <w:t>HOURS</w:t>
            </w:r>
          </w:p>
        </w:tc>
        <w:tc>
          <w:tcPr>
            <w:tcW w:w="847" w:type="dxa"/>
            <w:tcBorders>
              <w:top w:val="single" w:sz="12" w:space="0" w:color="auto"/>
              <w:left w:val="single" w:sz="4" w:space="0" w:color="auto"/>
              <w:bottom w:val="single" w:sz="18" w:space="0" w:color="auto"/>
              <w:right w:val="single" w:sz="12" w:space="0" w:color="auto"/>
            </w:tcBorders>
            <w:vAlign w:val="center"/>
          </w:tcPr>
          <w:p w14:paraId="5B084D6F" w14:textId="77777777" w:rsidR="00D62ADB" w:rsidRPr="006D317B" w:rsidRDefault="00D62ADB" w:rsidP="007963F1">
            <w:pPr>
              <w:rPr>
                <w:rFonts w:cs="Arial"/>
              </w:rPr>
            </w:pPr>
            <w:r w:rsidRPr="006D317B">
              <w:rPr>
                <w:rFonts w:cs="Arial"/>
              </w:rPr>
              <w:t>0</w:t>
            </w:r>
          </w:p>
        </w:tc>
      </w:tr>
      <w:tr w:rsidR="00D62ADB" w:rsidRPr="009F6444" w14:paraId="3A21D3C3" w14:textId="77777777" w:rsidTr="00BC659B">
        <w:trPr>
          <w:trHeight w:val="550"/>
        </w:trPr>
        <w:tc>
          <w:tcPr>
            <w:tcW w:w="8333" w:type="dxa"/>
            <w:tcBorders>
              <w:top w:val="single" w:sz="18" w:space="0" w:color="auto"/>
              <w:left w:val="single" w:sz="18" w:space="0" w:color="auto"/>
              <w:bottom w:val="single" w:sz="18" w:space="0" w:color="auto"/>
              <w:right w:val="single" w:sz="2" w:space="0" w:color="auto"/>
            </w:tcBorders>
            <w:vAlign w:val="center"/>
          </w:tcPr>
          <w:p w14:paraId="4F6D3595" w14:textId="449F8B3F" w:rsidR="00D62ADB" w:rsidRPr="007E13BD" w:rsidRDefault="00D62ADB" w:rsidP="00D62ADB">
            <w:pPr>
              <w:rPr>
                <w:rFonts w:cs="Arial"/>
                <w:b/>
                <w:i/>
                <w:color w:val="000000"/>
              </w:rPr>
            </w:pPr>
            <w:r w:rsidRPr="00F455F1">
              <w:rPr>
                <w:rFonts w:cs="Arial"/>
                <w:b/>
                <w:color w:val="000000"/>
              </w:rPr>
              <w:t xml:space="preserve">TOTAL STUDENT LEARNING HOURS  </w:t>
            </w:r>
          </w:p>
        </w:tc>
        <w:tc>
          <w:tcPr>
            <w:tcW w:w="847" w:type="dxa"/>
            <w:tcBorders>
              <w:top w:val="single" w:sz="18" w:space="0" w:color="auto"/>
              <w:left w:val="single" w:sz="2" w:space="0" w:color="auto"/>
              <w:bottom w:val="single" w:sz="18" w:space="0" w:color="auto"/>
              <w:right w:val="single" w:sz="18" w:space="0" w:color="auto"/>
            </w:tcBorders>
            <w:vAlign w:val="center"/>
          </w:tcPr>
          <w:p w14:paraId="2BAD805A" w14:textId="77777777" w:rsidR="00D62ADB" w:rsidRPr="007E13BD" w:rsidRDefault="00D62ADB" w:rsidP="00D62ADB">
            <w:pPr>
              <w:rPr>
                <w:rFonts w:cs="Arial"/>
              </w:rPr>
            </w:pPr>
            <w:r>
              <w:rPr>
                <w:rFonts w:cs="Arial"/>
              </w:rPr>
              <w:t>200</w:t>
            </w:r>
          </w:p>
        </w:tc>
      </w:tr>
    </w:tbl>
    <w:p w14:paraId="3EC5BC3A" w14:textId="77777777" w:rsidR="00C26343" w:rsidRDefault="00C26343" w:rsidP="00C26343">
      <w:pPr>
        <w:rPr>
          <w:rFonts w:cs="Arial"/>
          <w:b/>
          <w:caps/>
          <w:sz w:val="24"/>
          <w:szCs w:val="24"/>
        </w:rPr>
      </w:pPr>
    </w:p>
    <w:p w14:paraId="42D2D57C" w14:textId="77777777" w:rsidR="00C26343" w:rsidRDefault="00C26343" w:rsidP="00C26343">
      <w:pPr>
        <w:rPr>
          <w:rFonts w:cs="Arial"/>
          <w:b/>
          <w:caps/>
          <w:sz w:val="24"/>
          <w:szCs w:val="24"/>
        </w:rPr>
      </w:pPr>
      <w:r w:rsidRPr="00F84DFA">
        <w:rPr>
          <w:rFonts w:cs="Arial"/>
          <w:b/>
          <w:caps/>
          <w:sz w:val="24"/>
          <w:szCs w:val="24"/>
        </w:rPr>
        <w:t>Bibliography and Learning Support Material</w:t>
      </w:r>
    </w:p>
    <w:p w14:paraId="2D54DCC6" w14:textId="77777777" w:rsidR="00BC659B" w:rsidRDefault="00BC659B" w:rsidP="00C26343">
      <w:pPr>
        <w:rPr>
          <w:rFonts w:cs="Arial"/>
        </w:rPr>
      </w:pPr>
    </w:p>
    <w:p w14:paraId="2BA672E5" w14:textId="77777777" w:rsidR="00C26343" w:rsidRPr="00306ECA" w:rsidRDefault="00C26343" w:rsidP="00C26343">
      <w:pPr>
        <w:rPr>
          <w:rFonts w:cs="Arial"/>
        </w:rPr>
      </w:pPr>
      <w:r w:rsidRPr="00306ECA">
        <w:rPr>
          <w:rFonts w:cs="Arial"/>
        </w:rPr>
        <w:t xml:space="preserve">The bibliography for this module is available via the on-line reading list – click on the link below: </w:t>
      </w:r>
    </w:p>
    <w:p w14:paraId="18E3E022" w14:textId="3A1C9610" w:rsidR="00B366C8" w:rsidRPr="00C26343" w:rsidRDefault="008C7A1C" w:rsidP="006D317B">
      <w:hyperlink r:id="rId12" w:history="1">
        <w:r w:rsidR="00C26343" w:rsidRPr="001930B5">
          <w:rPr>
            <w:rStyle w:val="Hyperlink"/>
            <w:rFonts w:cs="Arial"/>
          </w:rPr>
          <w:t>http://readinglists.central-lancashire.ac.uk/index</w:t>
        </w:r>
      </w:hyperlink>
    </w:p>
    <w:sectPr w:rsidR="00B366C8" w:rsidRPr="00C26343" w:rsidSect="00163766">
      <w:pgSz w:w="11906" w:h="16838"/>
      <w:pgMar w:top="130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D0356" w14:textId="77777777" w:rsidR="000D346F" w:rsidRDefault="000D346F">
      <w:r>
        <w:separator/>
      </w:r>
    </w:p>
    <w:p w14:paraId="3EB5A34E" w14:textId="77777777" w:rsidR="000D346F" w:rsidRDefault="000D346F"/>
  </w:endnote>
  <w:endnote w:type="continuationSeparator" w:id="0">
    <w:p w14:paraId="07C74B8B" w14:textId="77777777" w:rsidR="000D346F" w:rsidRDefault="000D346F">
      <w:r>
        <w:continuationSeparator/>
      </w:r>
    </w:p>
    <w:p w14:paraId="03A9D403" w14:textId="77777777" w:rsidR="000D346F" w:rsidRDefault="000D3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5E3E9" w14:textId="77777777" w:rsidR="000D346F" w:rsidRDefault="000D346F">
      <w:r>
        <w:separator/>
      </w:r>
    </w:p>
    <w:p w14:paraId="0675223D" w14:textId="77777777" w:rsidR="000D346F" w:rsidRDefault="000D346F"/>
  </w:footnote>
  <w:footnote w:type="continuationSeparator" w:id="0">
    <w:p w14:paraId="179D6815" w14:textId="77777777" w:rsidR="000D346F" w:rsidRDefault="000D346F">
      <w:r>
        <w:continuationSeparator/>
      </w:r>
    </w:p>
    <w:p w14:paraId="0CAEB0B1" w14:textId="77777777" w:rsidR="000D346F" w:rsidRDefault="000D34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F7DA4"/>
    <w:multiLevelType w:val="hybridMultilevel"/>
    <w:tmpl w:val="44E80C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ED0A1DC0">
      <w:numFmt w:val="bullet"/>
      <w:lvlText w:val="-"/>
      <w:lvlJc w:val="left"/>
      <w:pPr>
        <w:tabs>
          <w:tab w:val="num" w:pos="2880"/>
        </w:tabs>
        <w:ind w:left="2880" w:hanging="360"/>
      </w:pPr>
      <w:rPr>
        <w:rFonts w:ascii="Times New Roman" w:eastAsia="Times New Roman" w:hAnsi="Times New Roman" w:cs="Times New Roman" w:hint="default"/>
      </w:rPr>
    </w:lvl>
    <w:lvl w:ilvl="4" w:tplc="04090001">
      <w:start w:val="1"/>
      <w:numFmt w:val="bullet"/>
      <w:lvlText w:val=""/>
      <w:lvlJc w:val="left"/>
      <w:pPr>
        <w:tabs>
          <w:tab w:val="num" w:pos="3600"/>
        </w:tabs>
        <w:ind w:left="3600" w:hanging="360"/>
      </w:pPr>
      <w:rPr>
        <w:rFonts w:ascii="Symbol" w:hAnsi="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754C5"/>
    <w:multiLevelType w:val="hybridMultilevel"/>
    <w:tmpl w:val="C16A7A54"/>
    <w:lvl w:ilvl="0" w:tplc="5E3A29AA">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47AAF"/>
    <w:multiLevelType w:val="hybridMultilevel"/>
    <w:tmpl w:val="E2FC61E8"/>
    <w:lvl w:ilvl="0" w:tplc="62A4AA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88A3E5F"/>
    <w:multiLevelType w:val="hybridMultilevel"/>
    <w:tmpl w:val="06A42416"/>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1158"/>
    <w:multiLevelType w:val="hybridMultilevel"/>
    <w:tmpl w:val="1AF48420"/>
    <w:lvl w:ilvl="0" w:tplc="08090001">
      <w:start w:val="1"/>
      <w:numFmt w:val="bullet"/>
      <w:lvlText w:val=""/>
      <w:lvlJc w:val="left"/>
      <w:pPr>
        <w:tabs>
          <w:tab w:val="num" w:pos="2880"/>
        </w:tabs>
        <w:ind w:left="2880" w:hanging="360"/>
      </w:pPr>
      <w:rPr>
        <w:rFonts w:ascii="Symbol" w:hAnsi="Symbol" w:hint="default"/>
      </w:rPr>
    </w:lvl>
    <w:lvl w:ilvl="1" w:tplc="B81A6478">
      <w:start w:val="1"/>
      <w:numFmt w:val="bullet"/>
      <w:lvlText w:val=""/>
      <w:lvlJc w:val="left"/>
      <w:pPr>
        <w:tabs>
          <w:tab w:val="num" w:pos="360"/>
        </w:tabs>
        <w:ind w:left="3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EFE5C4D"/>
    <w:multiLevelType w:val="hybridMultilevel"/>
    <w:tmpl w:val="9C6C5EEA"/>
    <w:lvl w:ilvl="0" w:tplc="B81A647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F450350"/>
    <w:multiLevelType w:val="hybridMultilevel"/>
    <w:tmpl w:val="A81A70D0"/>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1E764C"/>
    <w:multiLevelType w:val="hybridMultilevel"/>
    <w:tmpl w:val="99248342"/>
    <w:lvl w:ilvl="0" w:tplc="8408CBBE">
      <w:start w:val="1"/>
      <w:numFmt w:val="bullet"/>
      <w:lvlText w:val=""/>
      <w:lvlJc w:val="left"/>
      <w:pPr>
        <w:tabs>
          <w:tab w:val="num" w:pos="360"/>
        </w:tabs>
        <w:ind w:left="360" w:hanging="360"/>
      </w:pPr>
      <w:rPr>
        <w:rFonts w:ascii="Symbol" w:hAnsi="Symbol" w:hint="default"/>
      </w:rPr>
    </w:lvl>
    <w:lvl w:ilvl="1" w:tplc="8408CBBE">
      <w:start w:val="1"/>
      <w:numFmt w:val="bullet"/>
      <w:lvlText w:val=""/>
      <w:lvlJc w:val="left"/>
      <w:pPr>
        <w:tabs>
          <w:tab w:val="num" w:pos="1440"/>
        </w:tabs>
        <w:ind w:left="1440" w:hanging="360"/>
      </w:pPr>
      <w:rPr>
        <w:rFonts w:ascii="Symbol" w:hAnsi="Symbol" w:hint="default"/>
      </w:rPr>
    </w:lvl>
    <w:lvl w:ilvl="2" w:tplc="5E3A29AA">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1F280A"/>
    <w:multiLevelType w:val="hybridMultilevel"/>
    <w:tmpl w:val="6EF2CDF0"/>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60DE5"/>
    <w:multiLevelType w:val="hybridMultilevel"/>
    <w:tmpl w:val="6D04B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D1F19"/>
    <w:multiLevelType w:val="hybridMultilevel"/>
    <w:tmpl w:val="73E8E8E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67A96"/>
    <w:multiLevelType w:val="hybridMultilevel"/>
    <w:tmpl w:val="21807A2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1366E0"/>
    <w:multiLevelType w:val="hybridMultilevel"/>
    <w:tmpl w:val="5F360176"/>
    <w:lvl w:ilvl="0" w:tplc="9950F940">
      <w:start w:val="1"/>
      <w:numFmt w:val="bullet"/>
      <w:lvlText w:val=""/>
      <w:lvlJc w:val="left"/>
      <w:pPr>
        <w:tabs>
          <w:tab w:val="num" w:pos="360"/>
        </w:tabs>
        <w:ind w:left="360" w:hanging="360"/>
      </w:pPr>
      <w:rPr>
        <w:rFonts w:ascii="Symbol" w:hAnsi="Symbol" w:hint="default"/>
        <w:color w:val="auto"/>
      </w:rPr>
    </w:lvl>
    <w:lvl w:ilvl="1" w:tplc="EAB011F6">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A55A91"/>
    <w:multiLevelType w:val="hybridMultilevel"/>
    <w:tmpl w:val="28F22618"/>
    <w:lvl w:ilvl="0" w:tplc="7EC4AAD6">
      <w:start w:val="1"/>
      <w:numFmt w:val="decimal"/>
      <w:lvlText w:val="%1."/>
      <w:lvlJc w:val="left"/>
      <w:pPr>
        <w:tabs>
          <w:tab w:val="num" w:pos="360"/>
        </w:tabs>
        <w:ind w:left="360" w:hanging="360"/>
      </w:pPr>
      <w:rPr>
        <w:rFonts w:hint="default"/>
      </w:rPr>
    </w:lvl>
    <w:lvl w:ilvl="1" w:tplc="EAB011F6">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F17626A"/>
    <w:multiLevelType w:val="hybridMultilevel"/>
    <w:tmpl w:val="718A36AE"/>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391793"/>
    <w:multiLevelType w:val="hybridMultilevel"/>
    <w:tmpl w:val="196450E2"/>
    <w:lvl w:ilvl="0" w:tplc="5E3A29A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F7D2E6A"/>
    <w:multiLevelType w:val="hybridMultilevel"/>
    <w:tmpl w:val="C3AACD3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574E65"/>
    <w:multiLevelType w:val="hybridMultilevel"/>
    <w:tmpl w:val="65C0F440"/>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D119A4"/>
    <w:multiLevelType w:val="hybridMultilevel"/>
    <w:tmpl w:val="B67C35C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D641FC"/>
    <w:multiLevelType w:val="hybridMultilevel"/>
    <w:tmpl w:val="68085642"/>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001772"/>
    <w:multiLevelType w:val="hybridMultilevel"/>
    <w:tmpl w:val="4B8236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230773C4"/>
    <w:multiLevelType w:val="hybridMultilevel"/>
    <w:tmpl w:val="E7B49C46"/>
    <w:lvl w:ilvl="0" w:tplc="8408CBBE">
      <w:start w:val="1"/>
      <w:numFmt w:val="bullet"/>
      <w:lvlText w:val=""/>
      <w:lvlJc w:val="left"/>
      <w:pPr>
        <w:tabs>
          <w:tab w:val="num" w:pos="360"/>
        </w:tabs>
        <w:ind w:left="360" w:hanging="360"/>
      </w:pPr>
      <w:rPr>
        <w:rFonts w:ascii="Symbol" w:hAnsi="Symbol" w:hint="default"/>
      </w:rPr>
    </w:lvl>
    <w:lvl w:ilvl="1" w:tplc="5E3A29A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506F3B"/>
    <w:multiLevelType w:val="hybridMultilevel"/>
    <w:tmpl w:val="049A0A3C"/>
    <w:lvl w:ilvl="0" w:tplc="62A4AA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413345B"/>
    <w:multiLevelType w:val="hybridMultilevel"/>
    <w:tmpl w:val="91A8484A"/>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540572"/>
    <w:multiLevelType w:val="hybridMultilevel"/>
    <w:tmpl w:val="105017F0"/>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AE78B4"/>
    <w:multiLevelType w:val="hybridMultilevel"/>
    <w:tmpl w:val="C1C89F82"/>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DA0447"/>
    <w:multiLevelType w:val="hybridMultilevel"/>
    <w:tmpl w:val="0AEC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B83370"/>
    <w:multiLevelType w:val="hybridMultilevel"/>
    <w:tmpl w:val="0B80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C113DB"/>
    <w:multiLevelType w:val="hybridMultilevel"/>
    <w:tmpl w:val="A3E8AC24"/>
    <w:lvl w:ilvl="0" w:tplc="46FC8A50">
      <w:start w:val="8"/>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 w15:restartNumberingAfterBreak="0">
    <w:nsid w:val="32331BA6"/>
    <w:multiLevelType w:val="hybridMultilevel"/>
    <w:tmpl w:val="46127510"/>
    <w:lvl w:ilvl="0" w:tplc="62A4AA4A">
      <w:start w:val="1"/>
      <w:numFmt w:val="bullet"/>
      <w:lvlText w:val=""/>
      <w:lvlJc w:val="left"/>
      <w:pPr>
        <w:tabs>
          <w:tab w:val="num" w:pos="1080"/>
        </w:tabs>
        <w:ind w:left="1080" w:hanging="360"/>
      </w:pPr>
      <w:rPr>
        <w:rFonts w:ascii="Symbol" w:hAnsi="Symbol" w:hint="default"/>
      </w:rPr>
    </w:lvl>
    <w:lvl w:ilvl="1" w:tplc="5E3A29AA">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32842E70"/>
    <w:multiLevelType w:val="hybridMultilevel"/>
    <w:tmpl w:val="767631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F501E5"/>
    <w:multiLevelType w:val="hybridMultilevel"/>
    <w:tmpl w:val="F1783FA4"/>
    <w:lvl w:ilvl="0" w:tplc="08090001">
      <w:start w:val="1"/>
      <w:numFmt w:val="bullet"/>
      <w:lvlText w:val=""/>
      <w:lvlJc w:val="left"/>
      <w:pPr>
        <w:tabs>
          <w:tab w:val="num" w:pos="2880"/>
        </w:tabs>
        <w:ind w:left="288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37F333E4"/>
    <w:multiLevelType w:val="hybridMultilevel"/>
    <w:tmpl w:val="5D6C5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7200DA"/>
    <w:multiLevelType w:val="hybridMultilevel"/>
    <w:tmpl w:val="BD90EAC2"/>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D44C6D"/>
    <w:multiLevelType w:val="hybridMultilevel"/>
    <w:tmpl w:val="690C7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A267BDC"/>
    <w:multiLevelType w:val="hybridMultilevel"/>
    <w:tmpl w:val="188AD62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B6B4352"/>
    <w:multiLevelType w:val="hybridMultilevel"/>
    <w:tmpl w:val="D66C984A"/>
    <w:lvl w:ilvl="0" w:tplc="0B982704">
      <w:start w:val="1"/>
      <w:numFmt w:val="bullet"/>
      <w:lvlText w:val=""/>
      <w:lvlJc w:val="left"/>
      <w:pPr>
        <w:tabs>
          <w:tab w:val="num" w:pos="504"/>
        </w:tabs>
        <w:ind w:left="504"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205BCD"/>
    <w:multiLevelType w:val="hybridMultilevel"/>
    <w:tmpl w:val="0AEC8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C32EBC"/>
    <w:multiLevelType w:val="hybridMultilevel"/>
    <w:tmpl w:val="17768448"/>
    <w:lvl w:ilvl="0" w:tplc="7A904924">
      <w:start w:val="1"/>
      <w:numFmt w:val="bullet"/>
      <w:lvlText w:val=""/>
      <w:lvlJc w:val="left"/>
      <w:pPr>
        <w:tabs>
          <w:tab w:val="num" w:pos="360"/>
        </w:tabs>
        <w:ind w:left="360" w:hanging="360"/>
      </w:pPr>
      <w:rPr>
        <w:rFonts w:ascii="Symbol" w:hAnsi="Symbol" w:hint="default"/>
      </w:rPr>
    </w:lvl>
    <w:lvl w:ilvl="1" w:tplc="3500968A">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DCA3D9F"/>
    <w:multiLevelType w:val="hybridMultilevel"/>
    <w:tmpl w:val="609E2094"/>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E3F37EF"/>
    <w:multiLevelType w:val="hybridMultilevel"/>
    <w:tmpl w:val="344E1AF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F9579D6"/>
    <w:multiLevelType w:val="hybridMultilevel"/>
    <w:tmpl w:val="915886BE"/>
    <w:lvl w:ilvl="0" w:tplc="A81A5A5C">
      <w:start w:val="4"/>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4195333C"/>
    <w:multiLevelType w:val="hybridMultilevel"/>
    <w:tmpl w:val="9E6626D8"/>
    <w:lvl w:ilvl="0" w:tplc="5E3A29AA">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23651CB"/>
    <w:multiLevelType w:val="hybridMultilevel"/>
    <w:tmpl w:val="A5426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48F639B"/>
    <w:multiLevelType w:val="hybridMultilevel"/>
    <w:tmpl w:val="FE7212F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BA5112"/>
    <w:multiLevelType w:val="hybridMultilevel"/>
    <w:tmpl w:val="E44CED9A"/>
    <w:lvl w:ilvl="0" w:tplc="E94825CA">
      <w:start w:val="1"/>
      <w:numFmt w:val="bullet"/>
      <w:pStyle w:val="Style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BF226B"/>
    <w:multiLevelType w:val="hybridMultilevel"/>
    <w:tmpl w:val="5A7816AC"/>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4D60505"/>
    <w:multiLevelType w:val="hybridMultilevel"/>
    <w:tmpl w:val="AC1C51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62537EA"/>
    <w:multiLevelType w:val="hybridMultilevel"/>
    <w:tmpl w:val="7CD69F8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7750DA8"/>
    <w:multiLevelType w:val="hybridMultilevel"/>
    <w:tmpl w:val="2906438E"/>
    <w:lvl w:ilvl="0" w:tplc="DA42BBEE">
      <w:start w:val="1"/>
      <w:numFmt w:val="bullet"/>
      <w:lvlText w:val=""/>
      <w:lvlJc w:val="left"/>
      <w:pPr>
        <w:tabs>
          <w:tab w:val="num" w:pos="3240"/>
        </w:tabs>
        <w:ind w:left="32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96F7581"/>
    <w:multiLevelType w:val="hybridMultilevel"/>
    <w:tmpl w:val="63925C1E"/>
    <w:lvl w:ilvl="0" w:tplc="38883C54">
      <w:start w:val="1"/>
      <w:numFmt w:val="bullet"/>
      <w:lvlText w:val=""/>
      <w:lvlJc w:val="left"/>
      <w:pPr>
        <w:tabs>
          <w:tab w:val="num" w:pos="360"/>
        </w:tabs>
        <w:ind w:left="1440" w:hanging="144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4B875180"/>
    <w:multiLevelType w:val="hybridMultilevel"/>
    <w:tmpl w:val="8E500258"/>
    <w:lvl w:ilvl="0" w:tplc="208E4978">
      <w:start w:val="1"/>
      <w:numFmt w:val="bullet"/>
      <w:lvlText w:val=""/>
      <w:lvlJc w:val="left"/>
      <w:pPr>
        <w:tabs>
          <w:tab w:val="num" w:pos="360"/>
        </w:tabs>
        <w:ind w:left="360" w:hanging="360"/>
      </w:pPr>
      <w:rPr>
        <w:rFonts w:ascii="Symbol" w:hAnsi="Symbol" w:hint="default"/>
      </w:rPr>
    </w:lvl>
    <w:lvl w:ilvl="1" w:tplc="5E3A29A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D9807E9"/>
    <w:multiLevelType w:val="hybridMultilevel"/>
    <w:tmpl w:val="3B12ACD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E6C4B4C"/>
    <w:multiLevelType w:val="hybridMultilevel"/>
    <w:tmpl w:val="D018A39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214114D"/>
    <w:multiLevelType w:val="hybridMultilevel"/>
    <w:tmpl w:val="C49AD99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2386BAF"/>
    <w:multiLevelType w:val="hybridMultilevel"/>
    <w:tmpl w:val="C6DC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1A4E24"/>
    <w:multiLevelType w:val="hybridMultilevel"/>
    <w:tmpl w:val="87E60E9E"/>
    <w:lvl w:ilvl="0" w:tplc="5E3A29AA">
      <w:start w:val="1"/>
      <w:numFmt w:val="bullet"/>
      <w:lvlText w:val=""/>
      <w:lvlJc w:val="left"/>
      <w:pPr>
        <w:tabs>
          <w:tab w:val="num" w:pos="1080"/>
        </w:tabs>
        <w:ind w:left="1080" w:hanging="360"/>
      </w:pPr>
      <w:rPr>
        <w:rFonts w:ascii="Wingdings" w:hAnsi="Wingdings" w:hint="default"/>
      </w:rPr>
    </w:lvl>
    <w:lvl w:ilvl="1" w:tplc="8408CBBE">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4C30B21"/>
    <w:multiLevelType w:val="hybridMultilevel"/>
    <w:tmpl w:val="42BA67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5BC56A1"/>
    <w:multiLevelType w:val="hybridMultilevel"/>
    <w:tmpl w:val="529A308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6A84127"/>
    <w:multiLevelType w:val="hybridMultilevel"/>
    <w:tmpl w:val="900C93BC"/>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7081B31"/>
    <w:multiLevelType w:val="hybridMultilevel"/>
    <w:tmpl w:val="C7E08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78E36CE"/>
    <w:multiLevelType w:val="hybridMultilevel"/>
    <w:tmpl w:val="91DE981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79362BA"/>
    <w:multiLevelType w:val="hybridMultilevel"/>
    <w:tmpl w:val="A9327C02"/>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7E1280C"/>
    <w:multiLevelType w:val="hybridMultilevel"/>
    <w:tmpl w:val="2F92714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83127E0"/>
    <w:multiLevelType w:val="hybridMultilevel"/>
    <w:tmpl w:val="92205866"/>
    <w:lvl w:ilvl="0" w:tplc="B81A6478">
      <w:start w:val="1"/>
      <w:numFmt w:val="bullet"/>
      <w:lvlText w:val=""/>
      <w:lvlJc w:val="left"/>
      <w:pPr>
        <w:tabs>
          <w:tab w:val="num" w:pos="1080"/>
        </w:tabs>
        <w:ind w:left="1080" w:hanging="360"/>
      </w:pPr>
      <w:rPr>
        <w:rFonts w:ascii="Symbol" w:hAnsi="Symbol" w:hint="default"/>
      </w:rPr>
    </w:lvl>
    <w:lvl w:ilvl="1" w:tplc="5E3A29AA">
      <w:start w:val="1"/>
      <w:numFmt w:val="bullet"/>
      <w:lvlText w:val=""/>
      <w:lvlJc w:val="left"/>
      <w:pPr>
        <w:tabs>
          <w:tab w:val="num" w:pos="2160"/>
        </w:tabs>
        <w:ind w:left="2160" w:hanging="360"/>
      </w:pPr>
      <w:rPr>
        <w:rFonts w:ascii="Wingdings" w:hAnsi="Wingdings"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58E524E1"/>
    <w:multiLevelType w:val="hybridMultilevel"/>
    <w:tmpl w:val="EFC4B8CA"/>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B7972FB"/>
    <w:multiLevelType w:val="hybridMultilevel"/>
    <w:tmpl w:val="9D1E302E"/>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CB6006A"/>
    <w:multiLevelType w:val="hybridMultilevel"/>
    <w:tmpl w:val="B1E0901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DFB20DC"/>
    <w:multiLevelType w:val="hybridMultilevel"/>
    <w:tmpl w:val="B4966F8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1DF63B5"/>
    <w:multiLevelType w:val="hybridMultilevel"/>
    <w:tmpl w:val="A8322028"/>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64F36EF"/>
    <w:multiLevelType w:val="hybridMultilevel"/>
    <w:tmpl w:val="5C8A90A4"/>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BA44F7D"/>
    <w:multiLevelType w:val="hybridMultilevel"/>
    <w:tmpl w:val="51AEE9BA"/>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FCE7985"/>
    <w:multiLevelType w:val="hybridMultilevel"/>
    <w:tmpl w:val="7DF2381C"/>
    <w:lvl w:ilvl="0" w:tplc="82CC690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1EA7B1C"/>
    <w:multiLevelType w:val="hybridMultilevel"/>
    <w:tmpl w:val="16DEA8D4"/>
    <w:lvl w:ilvl="0" w:tplc="3500968A">
      <w:start w:val="1"/>
      <w:numFmt w:val="bullet"/>
      <w:lvlText w:val=""/>
      <w:lvlJc w:val="left"/>
      <w:pPr>
        <w:tabs>
          <w:tab w:val="num" w:pos="2160"/>
        </w:tabs>
        <w:ind w:left="2160" w:hanging="360"/>
      </w:pPr>
      <w:rPr>
        <w:rFonts w:ascii="Symbol" w:hAnsi="Symbol" w:hint="default"/>
        <w:color w:val="auto"/>
      </w:rPr>
    </w:lvl>
    <w:lvl w:ilvl="1" w:tplc="08090001">
      <w:start w:val="1"/>
      <w:numFmt w:val="bullet"/>
      <w:lvlText w:val=""/>
      <w:lvlJc w:val="left"/>
      <w:pPr>
        <w:tabs>
          <w:tab w:val="num" w:pos="2160"/>
        </w:tabs>
        <w:ind w:left="2160" w:hanging="360"/>
      </w:pPr>
      <w:rPr>
        <w:rFonts w:ascii="Symbol" w:hAnsi="Symbol" w:hint="default"/>
        <w:color w:val="auto"/>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4" w15:restartNumberingAfterBreak="0">
    <w:nsid w:val="74B9203E"/>
    <w:multiLevelType w:val="hybridMultilevel"/>
    <w:tmpl w:val="E14A724C"/>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57A1277"/>
    <w:multiLevelType w:val="hybridMultilevel"/>
    <w:tmpl w:val="86A85B48"/>
    <w:lvl w:ilvl="0" w:tplc="5E3A29AA">
      <w:start w:val="1"/>
      <w:numFmt w:val="bullet"/>
      <w:lvlText w:val=""/>
      <w:lvlJc w:val="left"/>
      <w:pPr>
        <w:tabs>
          <w:tab w:val="num" w:pos="1080"/>
        </w:tabs>
        <w:ind w:left="1080" w:hanging="360"/>
      </w:pPr>
      <w:rPr>
        <w:rFonts w:ascii="Wingdings" w:hAnsi="Wingdings" w:hint="default"/>
      </w:rPr>
    </w:lvl>
    <w:lvl w:ilvl="1" w:tplc="8408CBBE">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79900AC"/>
    <w:multiLevelType w:val="hybridMultilevel"/>
    <w:tmpl w:val="3D74073C"/>
    <w:lvl w:ilvl="0" w:tplc="08F045A2">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7D91673"/>
    <w:multiLevelType w:val="hybridMultilevel"/>
    <w:tmpl w:val="C35C331E"/>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7ED1634"/>
    <w:multiLevelType w:val="hybridMultilevel"/>
    <w:tmpl w:val="1070E430"/>
    <w:lvl w:ilvl="0" w:tplc="F6388B2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AD45F3A"/>
    <w:multiLevelType w:val="hybridMultilevel"/>
    <w:tmpl w:val="15662F90"/>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BE54CF5"/>
    <w:multiLevelType w:val="hybridMultilevel"/>
    <w:tmpl w:val="211ED408"/>
    <w:lvl w:ilvl="0" w:tplc="46988D3A">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1" w15:restartNumberingAfterBreak="0">
    <w:nsid w:val="7CB90CC5"/>
    <w:multiLevelType w:val="hybridMultilevel"/>
    <w:tmpl w:val="ED324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7F556F"/>
    <w:multiLevelType w:val="hybridMultilevel"/>
    <w:tmpl w:val="ABEACD96"/>
    <w:lvl w:ilvl="0" w:tplc="46988D3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DF31D74"/>
    <w:multiLevelType w:val="hybridMultilevel"/>
    <w:tmpl w:val="1BBC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FDA1BD0"/>
    <w:multiLevelType w:val="hybridMultilevel"/>
    <w:tmpl w:val="EC8C4372"/>
    <w:lvl w:ilvl="0" w:tplc="B8948D3E">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3"/>
  </w:num>
  <w:num w:numId="2">
    <w:abstractNumId w:val="16"/>
  </w:num>
  <w:num w:numId="3">
    <w:abstractNumId w:val="80"/>
  </w:num>
  <w:num w:numId="4">
    <w:abstractNumId w:val="69"/>
  </w:num>
  <w:num w:numId="5">
    <w:abstractNumId w:val="77"/>
  </w:num>
  <w:num w:numId="6">
    <w:abstractNumId w:val="44"/>
  </w:num>
  <w:num w:numId="7">
    <w:abstractNumId w:val="48"/>
  </w:num>
  <w:num w:numId="8">
    <w:abstractNumId w:val="62"/>
  </w:num>
  <w:num w:numId="9">
    <w:abstractNumId w:val="84"/>
  </w:num>
  <w:num w:numId="10">
    <w:abstractNumId w:val="45"/>
  </w:num>
  <w:num w:numId="11">
    <w:abstractNumId w:val="43"/>
  </w:num>
  <w:num w:numId="12">
    <w:abstractNumId w:val="47"/>
  </w:num>
  <w:num w:numId="13">
    <w:abstractNumId w:val="72"/>
  </w:num>
  <w:num w:numId="14">
    <w:abstractNumId w:val="3"/>
  </w:num>
  <w:num w:numId="15">
    <w:abstractNumId w:val="52"/>
  </w:num>
  <w:num w:numId="16">
    <w:abstractNumId w:val="23"/>
  </w:num>
  <w:num w:numId="17">
    <w:abstractNumId w:val="25"/>
  </w:num>
  <w:num w:numId="18">
    <w:abstractNumId w:val="71"/>
  </w:num>
  <w:num w:numId="19">
    <w:abstractNumId w:val="19"/>
  </w:num>
  <w:num w:numId="20">
    <w:abstractNumId w:val="33"/>
  </w:num>
  <w:num w:numId="21">
    <w:abstractNumId w:val="57"/>
  </w:num>
  <w:num w:numId="22">
    <w:abstractNumId w:val="40"/>
  </w:num>
  <w:num w:numId="23">
    <w:abstractNumId w:val="50"/>
  </w:num>
  <w:num w:numId="24">
    <w:abstractNumId w:val="13"/>
  </w:num>
  <w:num w:numId="25">
    <w:abstractNumId w:val="12"/>
  </w:num>
  <w:num w:numId="26">
    <w:abstractNumId w:val="6"/>
  </w:num>
  <w:num w:numId="27">
    <w:abstractNumId w:val="10"/>
  </w:num>
  <w:num w:numId="28">
    <w:abstractNumId w:val="61"/>
  </w:num>
  <w:num w:numId="29">
    <w:abstractNumId w:val="79"/>
  </w:num>
  <w:num w:numId="30">
    <w:abstractNumId w:val="82"/>
  </w:num>
  <w:num w:numId="31">
    <w:abstractNumId w:val="54"/>
  </w:num>
  <w:num w:numId="32">
    <w:abstractNumId w:val="11"/>
  </w:num>
  <w:num w:numId="33">
    <w:abstractNumId w:val="35"/>
  </w:num>
  <w:num w:numId="34">
    <w:abstractNumId w:val="70"/>
  </w:num>
  <w:num w:numId="35">
    <w:abstractNumId w:val="24"/>
  </w:num>
  <w:num w:numId="36">
    <w:abstractNumId w:val="67"/>
  </w:num>
  <w:num w:numId="37">
    <w:abstractNumId w:val="18"/>
  </w:num>
  <w:num w:numId="38">
    <w:abstractNumId w:val="63"/>
  </w:num>
  <w:num w:numId="39">
    <w:abstractNumId w:val="66"/>
  </w:num>
  <w:num w:numId="40">
    <w:abstractNumId w:val="58"/>
  </w:num>
  <w:num w:numId="41">
    <w:abstractNumId w:val="68"/>
  </w:num>
  <w:num w:numId="42">
    <w:abstractNumId w:val="74"/>
  </w:num>
  <w:num w:numId="43">
    <w:abstractNumId w:val="49"/>
  </w:num>
  <w:num w:numId="44">
    <w:abstractNumId w:val="36"/>
  </w:num>
  <w:num w:numId="45">
    <w:abstractNumId w:val="0"/>
  </w:num>
  <w:num w:numId="46">
    <w:abstractNumId w:val="8"/>
  </w:num>
  <w:num w:numId="47">
    <w:abstractNumId w:val="17"/>
  </w:num>
  <w:num w:numId="48">
    <w:abstractNumId w:val="14"/>
  </w:num>
  <w:num w:numId="49">
    <w:abstractNumId w:val="46"/>
  </w:num>
  <w:num w:numId="50">
    <w:abstractNumId w:val="78"/>
  </w:num>
  <w:num w:numId="51">
    <w:abstractNumId w:val="65"/>
  </w:num>
  <w:num w:numId="52">
    <w:abstractNumId w:val="59"/>
  </w:num>
  <w:num w:numId="53">
    <w:abstractNumId w:val="76"/>
  </w:num>
  <w:num w:numId="54">
    <w:abstractNumId w:val="41"/>
  </w:num>
  <w:num w:numId="55">
    <w:abstractNumId w:val="28"/>
  </w:num>
  <w:num w:numId="56">
    <w:abstractNumId w:val="39"/>
  </w:num>
  <w:num w:numId="57">
    <w:abstractNumId w:val="60"/>
  </w:num>
  <w:num w:numId="58">
    <w:abstractNumId w:val="22"/>
  </w:num>
  <w:num w:numId="59">
    <w:abstractNumId w:val="2"/>
  </w:num>
  <w:num w:numId="60">
    <w:abstractNumId w:val="29"/>
  </w:num>
  <w:num w:numId="61">
    <w:abstractNumId w:val="15"/>
  </w:num>
  <w:num w:numId="62">
    <w:abstractNumId w:val="38"/>
  </w:num>
  <w:num w:numId="63">
    <w:abstractNumId w:val="73"/>
  </w:num>
  <w:num w:numId="64">
    <w:abstractNumId w:val="31"/>
  </w:num>
  <w:num w:numId="65">
    <w:abstractNumId w:val="4"/>
  </w:num>
  <w:num w:numId="66">
    <w:abstractNumId w:val="5"/>
  </w:num>
  <w:num w:numId="67">
    <w:abstractNumId w:val="64"/>
  </w:num>
  <w:num w:numId="68">
    <w:abstractNumId w:val="42"/>
  </w:num>
  <w:num w:numId="69">
    <w:abstractNumId w:val="51"/>
  </w:num>
  <w:num w:numId="70">
    <w:abstractNumId w:val="1"/>
  </w:num>
  <w:num w:numId="71">
    <w:abstractNumId w:val="7"/>
  </w:num>
  <w:num w:numId="72">
    <w:abstractNumId w:val="21"/>
  </w:num>
  <w:num w:numId="73">
    <w:abstractNumId w:val="75"/>
  </w:num>
  <w:num w:numId="74">
    <w:abstractNumId w:val="56"/>
  </w:num>
  <w:num w:numId="75">
    <w:abstractNumId w:val="27"/>
  </w:num>
  <w:num w:numId="76">
    <w:abstractNumId w:val="20"/>
  </w:num>
  <w:num w:numId="77">
    <w:abstractNumId w:val="26"/>
  </w:num>
  <w:num w:numId="78">
    <w:abstractNumId w:val="55"/>
  </w:num>
  <w:num w:numId="79">
    <w:abstractNumId w:val="81"/>
  </w:num>
  <w:num w:numId="80">
    <w:abstractNumId w:val="83"/>
  </w:num>
  <w:num w:numId="81">
    <w:abstractNumId w:val="32"/>
  </w:num>
  <w:num w:numId="82">
    <w:abstractNumId w:val="30"/>
  </w:num>
  <w:num w:numId="83">
    <w:abstractNumId w:val="37"/>
  </w:num>
  <w:num w:numId="84">
    <w:abstractNumId w:val="34"/>
  </w:num>
  <w:num w:numId="85">
    <w:abstractNumId w:val="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0FB"/>
    <w:rsid w:val="0000108C"/>
    <w:rsid w:val="00004A05"/>
    <w:rsid w:val="0000505E"/>
    <w:rsid w:val="00005CE8"/>
    <w:rsid w:val="000101D2"/>
    <w:rsid w:val="000105CC"/>
    <w:rsid w:val="00010A65"/>
    <w:rsid w:val="00010D0A"/>
    <w:rsid w:val="00010E4D"/>
    <w:rsid w:val="0001562C"/>
    <w:rsid w:val="000173D1"/>
    <w:rsid w:val="00017552"/>
    <w:rsid w:val="00020EA5"/>
    <w:rsid w:val="00021B13"/>
    <w:rsid w:val="000220DA"/>
    <w:rsid w:val="00023295"/>
    <w:rsid w:val="00025096"/>
    <w:rsid w:val="00026730"/>
    <w:rsid w:val="00026817"/>
    <w:rsid w:val="00026BAF"/>
    <w:rsid w:val="00026D6A"/>
    <w:rsid w:val="00031708"/>
    <w:rsid w:val="000317E2"/>
    <w:rsid w:val="00031BCB"/>
    <w:rsid w:val="00032637"/>
    <w:rsid w:val="0003357C"/>
    <w:rsid w:val="000350D8"/>
    <w:rsid w:val="000361D3"/>
    <w:rsid w:val="00046650"/>
    <w:rsid w:val="000474C4"/>
    <w:rsid w:val="00047C57"/>
    <w:rsid w:val="00052706"/>
    <w:rsid w:val="000531E1"/>
    <w:rsid w:val="00056D1C"/>
    <w:rsid w:val="00062C17"/>
    <w:rsid w:val="00063D97"/>
    <w:rsid w:val="0006515B"/>
    <w:rsid w:val="000660FC"/>
    <w:rsid w:val="0006694E"/>
    <w:rsid w:val="00067090"/>
    <w:rsid w:val="00070724"/>
    <w:rsid w:val="0007113E"/>
    <w:rsid w:val="00072975"/>
    <w:rsid w:val="000735F8"/>
    <w:rsid w:val="00075E6D"/>
    <w:rsid w:val="00076D2E"/>
    <w:rsid w:val="00077E7C"/>
    <w:rsid w:val="000835B3"/>
    <w:rsid w:val="00086036"/>
    <w:rsid w:val="00087182"/>
    <w:rsid w:val="0009002C"/>
    <w:rsid w:val="00090109"/>
    <w:rsid w:val="00090123"/>
    <w:rsid w:val="0009254E"/>
    <w:rsid w:val="00094006"/>
    <w:rsid w:val="000948C3"/>
    <w:rsid w:val="000A053F"/>
    <w:rsid w:val="000A0B26"/>
    <w:rsid w:val="000A0D96"/>
    <w:rsid w:val="000A62A8"/>
    <w:rsid w:val="000A63F8"/>
    <w:rsid w:val="000A722A"/>
    <w:rsid w:val="000A7603"/>
    <w:rsid w:val="000B25AD"/>
    <w:rsid w:val="000B3ACD"/>
    <w:rsid w:val="000B48D9"/>
    <w:rsid w:val="000B6BF2"/>
    <w:rsid w:val="000C0023"/>
    <w:rsid w:val="000C0A6D"/>
    <w:rsid w:val="000C1DF3"/>
    <w:rsid w:val="000C7118"/>
    <w:rsid w:val="000D0848"/>
    <w:rsid w:val="000D0CE6"/>
    <w:rsid w:val="000D24A4"/>
    <w:rsid w:val="000D346F"/>
    <w:rsid w:val="000D43FE"/>
    <w:rsid w:val="000D4A75"/>
    <w:rsid w:val="000D6E8A"/>
    <w:rsid w:val="000D7B09"/>
    <w:rsid w:val="000E12D9"/>
    <w:rsid w:val="000E2F3A"/>
    <w:rsid w:val="000E4A81"/>
    <w:rsid w:val="000E4FA8"/>
    <w:rsid w:val="000F0072"/>
    <w:rsid w:val="000F45A6"/>
    <w:rsid w:val="000F476C"/>
    <w:rsid w:val="000F6CC6"/>
    <w:rsid w:val="000F6FD5"/>
    <w:rsid w:val="00103C87"/>
    <w:rsid w:val="00104A07"/>
    <w:rsid w:val="00107185"/>
    <w:rsid w:val="0011169E"/>
    <w:rsid w:val="00111E58"/>
    <w:rsid w:val="00111F53"/>
    <w:rsid w:val="00113008"/>
    <w:rsid w:val="001133B3"/>
    <w:rsid w:val="0011745E"/>
    <w:rsid w:val="00117463"/>
    <w:rsid w:val="00123623"/>
    <w:rsid w:val="00124C50"/>
    <w:rsid w:val="00126252"/>
    <w:rsid w:val="001267AE"/>
    <w:rsid w:val="00132218"/>
    <w:rsid w:val="001337A3"/>
    <w:rsid w:val="0013560F"/>
    <w:rsid w:val="0013566D"/>
    <w:rsid w:val="001358B6"/>
    <w:rsid w:val="00135F4F"/>
    <w:rsid w:val="00137B7D"/>
    <w:rsid w:val="00141289"/>
    <w:rsid w:val="00141474"/>
    <w:rsid w:val="00142F67"/>
    <w:rsid w:val="00145630"/>
    <w:rsid w:val="00145CC1"/>
    <w:rsid w:val="00146330"/>
    <w:rsid w:val="001470C6"/>
    <w:rsid w:val="00147159"/>
    <w:rsid w:val="001508FB"/>
    <w:rsid w:val="00152345"/>
    <w:rsid w:val="00156DA9"/>
    <w:rsid w:val="00156E3A"/>
    <w:rsid w:val="00156EDD"/>
    <w:rsid w:val="00156F51"/>
    <w:rsid w:val="00161966"/>
    <w:rsid w:val="00162FA9"/>
    <w:rsid w:val="00163104"/>
    <w:rsid w:val="00163766"/>
    <w:rsid w:val="0016404D"/>
    <w:rsid w:val="00165D90"/>
    <w:rsid w:val="001676C7"/>
    <w:rsid w:val="00167FE0"/>
    <w:rsid w:val="001755EF"/>
    <w:rsid w:val="00177094"/>
    <w:rsid w:val="001806F3"/>
    <w:rsid w:val="00180AFE"/>
    <w:rsid w:val="00181C86"/>
    <w:rsid w:val="00184643"/>
    <w:rsid w:val="00185244"/>
    <w:rsid w:val="0019012B"/>
    <w:rsid w:val="00192425"/>
    <w:rsid w:val="00194A26"/>
    <w:rsid w:val="001965FA"/>
    <w:rsid w:val="00197525"/>
    <w:rsid w:val="001A0135"/>
    <w:rsid w:val="001A2DBC"/>
    <w:rsid w:val="001A4F5D"/>
    <w:rsid w:val="001A5A74"/>
    <w:rsid w:val="001A5DEC"/>
    <w:rsid w:val="001A6B66"/>
    <w:rsid w:val="001A6F40"/>
    <w:rsid w:val="001B1FD6"/>
    <w:rsid w:val="001B262E"/>
    <w:rsid w:val="001B3203"/>
    <w:rsid w:val="001B367B"/>
    <w:rsid w:val="001B4357"/>
    <w:rsid w:val="001B4C00"/>
    <w:rsid w:val="001B58DE"/>
    <w:rsid w:val="001B705F"/>
    <w:rsid w:val="001B7D86"/>
    <w:rsid w:val="001C05F9"/>
    <w:rsid w:val="001C1DFE"/>
    <w:rsid w:val="001C339E"/>
    <w:rsid w:val="001C4951"/>
    <w:rsid w:val="001C518D"/>
    <w:rsid w:val="001C5ED9"/>
    <w:rsid w:val="001C7ADB"/>
    <w:rsid w:val="001C7CF6"/>
    <w:rsid w:val="001D3B78"/>
    <w:rsid w:val="001D4943"/>
    <w:rsid w:val="001D5C9A"/>
    <w:rsid w:val="001D6771"/>
    <w:rsid w:val="001D6D65"/>
    <w:rsid w:val="001D7903"/>
    <w:rsid w:val="001E2E8D"/>
    <w:rsid w:val="001E347E"/>
    <w:rsid w:val="001E3683"/>
    <w:rsid w:val="001E4394"/>
    <w:rsid w:val="001E53E4"/>
    <w:rsid w:val="001E5584"/>
    <w:rsid w:val="001E66CD"/>
    <w:rsid w:val="001E73F6"/>
    <w:rsid w:val="001F0512"/>
    <w:rsid w:val="001F1D72"/>
    <w:rsid w:val="001F31DC"/>
    <w:rsid w:val="001F36C1"/>
    <w:rsid w:val="001F6534"/>
    <w:rsid w:val="001F66DA"/>
    <w:rsid w:val="001F674C"/>
    <w:rsid w:val="001F7007"/>
    <w:rsid w:val="001F721B"/>
    <w:rsid w:val="002046CE"/>
    <w:rsid w:val="002060ED"/>
    <w:rsid w:val="00210AA1"/>
    <w:rsid w:val="002118C8"/>
    <w:rsid w:val="002119C3"/>
    <w:rsid w:val="0021229F"/>
    <w:rsid w:val="00212DA7"/>
    <w:rsid w:val="00214243"/>
    <w:rsid w:val="002176D1"/>
    <w:rsid w:val="0022090E"/>
    <w:rsid w:val="00221ACB"/>
    <w:rsid w:val="002222D4"/>
    <w:rsid w:val="002262ED"/>
    <w:rsid w:val="00227204"/>
    <w:rsid w:val="0023117F"/>
    <w:rsid w:val="00231555"/>
    <w:rsid w:val="00232716"/>
    <w:rsid w:val="00234645"/>
    <w:rsid w:val="002354F4"/>
    <w:rsid w:val="00236090"/>
    <w:rsid w:val="00240BF9"/>
    <w:rsid w:val="002410C4"/>
    <w:rsid w:val="00241BA0"/>
    <w:rsid w:val="00242546"/>
    <w:rsid w:val="00242593"/>
    <w:rsid w:val="002449A6"/>
    <w:rsid w:val="00244E95"/>
    <w:rsid w:val="002457F4"/>
    <w:rsid w:val="00247025"/>
    <w:rsid w:val="002474BF"/>
    <w:rsid w:val="00247B73"/>
    <w:rsid w:val="00255F02"/>
    <w:rsid w:val="0025636B"/>
    <w:rsid w:val="00256AF1"/>
    <w:rsid w:val="00260E0C"/>
    <w:rsid w:val="002612AA"/>
    <w:rsid w:val="00262865"/>
    <w:rsid w:val="00262AD3"/>
    <w:rsid w:val="00263125"/>
    <w:rsid w:val="00264445"/>
    <w:rsid w:val="002701F2"/>
    <w:rsid w:val="00272F8B"/>
    <w:rsid w:val="002735CC"/>
    <w:rsid w:val="0027399D"/>
    <w:rsid w:val="00274987"/>
    <w:rsid w:val="0027523C"/>
    <w:rsid w:val="00276449"/>
    <w:rsid w:val="00276BC7"/>
    <w:rsid w:val="00276BD0"/>
    <w:rsid w:val="00282100"/>
    <w:rsid w:val="00282875"/>
    <w:rsid w:val="002870AD"/>
    <w:rsid w:val="002872A9"/>
    <w:rsid w:val="0028775A"/>
    <w:rsid w:val="00293CEA"/>
    <w:rsid w:val="00293F5F"/>
    <w:rsid w:val="0029409A"/>
    <w:rsid w:val="00294811"/>
    <w:rsid w:val="00295BB8"/>
    <w:rsid w:val="0029704A"/>
    <w:rsid w:val="002A0D10"/>
    <w:rsid w:val="002A40A9"/>
    <w:rsid w:val="002A64C8"/>
    <w:rsid w:val="002A7316"/>
    <w:rsid w:val="002B0EB2"/>
    <w:rsid w:val="002B1830"/>
    <w:rsid w:val="002B53A0"/>
    <w:rsid w:val="002B563E"/>
    <w:rsid w:val="002B6678"/>
    <w:rsid w:val="002C0A86"/>
    <w:rsid w:val="002C1326"/>
    <w:rsid w:val="002C183B"/>
    <w:rsid w:val="002D1915"/>
    <w:rsid w:val="002D5914"/>
    <w:rsid w:val="002D5AB0"/>
    <w:rsid w:val="002D6B22"/>
    <w:rsid w:val="002E0BEC"/>
    <w:rsid w:val="002E1853"/>
    <w:rsid w:val="002E1B2C"/>
    <w:rsid w:val="002E2E81"/>
    <w:rsid w:val="002E5879"/>
    <w:rsid w:val="002E5F77"/>
    <w:rsid w:val="002E6797"/>
    <w:rsid w:val="002F0CA0"/>
    <w:rsid w:val="002F273B"/>
    <w:rsid w:val="002F5AAC"/>
    <w:rsid w:val="002F6F75"/>
    <w:rsid w:val="002F7AA8"/>
    <w:rsid w:val="00300103"/>
    <w:rsid w:val="0030036C"/>
    <w:rsid w:val="00300D71"/>
    <w:rsid w:val="00300F89"/>
    <w:rsid w:val="0030116D"/>
    <w:rsid w:val="00305B4A"/>
    <w:rsid w:val="0030617E"/>
    <w:rsid w:val="00306ECA"/>
    <w:rsid w:val="00313059"/>
    <w:rsid w:val="003132AD"/>
    <w:rsid w:val="00313C1D"/>
    <w:rsid w:val="00316A0F"/>
    <w:rsid w:val="00317536"/>
    <w:rsid w:val="00317E4B"/>
    <w:rsid w:val="00321EB6"/>
    <w:rsid w:val="00324687"/>
    <w:rsid w:val="003416FA"/>
    <w:rsid w:val="00343F8C"/>
    <w:rsid w:val="003442A3"/>
    <w:rsid w:val="003447BC"/>
    <w:rsid w:val="00347719"/>
    <w:rsid w:val="00347D8A"/>
    <w:rsid w:val="00350E10"/>
    <w:rsid w:val="00350EA2"/>
    <w:rsid w:val="00350F50"/>
    <w:rsid w:val="003516D3"/>
    <w:rsid w:val="00351CA6"/>
    <w:rsid w:val="00351EF5"/>
    <w:rsid w:val="00352896"/>
    <w:rsid w:val="00353B32"/>
    <w:rsid w:val="00355EC8"/>
    <w:rsid w:val="003605A6"/>
    <w:rsid w:val="00365CAF"/>
    <w:rsid w:val="00365EF3"/>
    <w:rsid w:val="00365EF8"/>
    <w:rsid w:val="00367D22"/>
    <w:rsid w:val="00370912"/>
    <w:rsid w:val="00372A64"/>
    <w:rsid w:val="00375AFD"/>
    <w:rsid w:val="00375D43"/>
    <w:rsid w:val="00375EF9"/>
    <w:rsid w:val="003762CB"/>
    <w:rsid w:val="003774D6"/>
    <w:rsid w:val="00377600"/>
    <w:rsid w:val="003803E5"/>
    <w:rsid w:val="00380739"/>
    <w:rsid w:val="00381E0F"/>
    <w:rsid w:val="003832FF"/>
    <w:rsid w:val="0038425E"/>
    <w:rsid w:val="00385FC7"/>
    <w:rsid w:val="00386795"/>
    <w:rsid w:val="00386E21"/>
    <w:rsid w:val="003902E5"/>
    <w:rsid w:val="00391413"/>
    <w:rsid w:val="003961B8"/>
    <w:rsid w:val="003A016B"/>
    <w:rsid w:val="003A138A"/>
    <w:rsid w:val="003A29DF"/>
    <w:rsid w:val="003A3F3C"/>
    <w:rsid w:val="003A429D"/>
    <w:rsid w:val="003A5A3B"/>
    <w:rsid w:val="003A5B44"/>
    <w:rsid w:val="003A6811"/>
    <w:rsid w:val="003B18B8"/>
    <w:rsid w:val="003B1A96"/>
    <w:rsid w:val="003B221D"/>
    <w:rsid w:val="003B41C0"/>
    <w:rsid w:val="003B4862"/>
    <w:rsid w:val="003B52AF"/>
    <w:rsid w:val="003B67BB"/>
    <w:rsid w:val="003B7DB1"/>
    <w:rsid w:val="003C008C"/>
    <w:rsid w:val="003C1E9D"/>
    <w:rsid w:val="003C3986"/>
    <w:rsid w:val="003C52AD"/>
    <w:rsid w:val="003C5C7D"/>
    <w:rsid w:val="003D1807"/>
    <w:rsid w:val="003D462F"/>
    <w:rsid w:val="003D49D3"/>
    <w:rsid w:val="003D56F1"/>
    <w:rsid w:val="003D5871"/>
    <w:rsid w:val="003D5E5B"/>
    <w:rsid w:val="003E0465"/>
    <w:rsid w:val="003E1B3A"/>
    <w:rsid w:val="003E2BF0"/>
    <w:rsid w:val="003E336F"/>
    <w:rsid w:val="003E5649"/>
    <w:rsid w:val="003E70D6"/>
    <w:rsid w:val="003F0743"/>
    <w:rsid w:val="003F321E"/>
    <w:rsid w:val="003F42F5"/>
    <w:rsid w:val="003F4431"/>
    <w:rsid w:val="003F5562"/>
    <w:rsid w:val="003F6FFF"/>
    <w:rsid w:val="00402C86"/>
    <w:rsid w:val="0040469D"/>
    <w:rsid w:val="0040527F"/>
    <w:rsid w:val="004063EF"/>
    <w:rsid w:val="00407F25"/>
    <w:rsid w:val="004105EE"/>
    <w:rsid w:val="004119F9"/>
    <w:rsid w:val="00412617"/>
    <w:rsid w:val="0041362B"/>
    <w:rsid w:val="00413796"/>
    <w:rsid w:val="004139AD"/>
    <w:rsid w:val="0041467B"/>
    <w:rsid w:val="00415584"/>
    <w:rsid w:val="00417C2C"/>
    <w:rsid w:val="00421306"/>
    <w:rsid w:val="00421BA9"/>
    <w:rsid w:val="00423068"/>
    <w:rsid w:val="00423089"/>
    <w:rsid w:val="0042426D"/>
    <w:rsid w:val="00424ACC"/>
    <w:rsid w:val="00425057"/>
    <w:rsid w:val="004269E9"/>
    <w:rsid w:val="004327FB"/>
    <w:rsid w:val="00432972"/>
    <w:rsid w:val="00434D69"/>
    <w:rsid w:val="00440664"/>
    <w:rsid w:val="00440732"/>
    <w:rsid w:val="00441EC4"/>
    <w:rsid w:val="00445940"/>
    <w:rsid w:val="00445E74"/>
    <w:rsid w:val="0044658D"/>
    <w:rsid w:val="00452031"/>
    <w:rsid w:val="0045706B"/>
    <w:rsid w:val="0045756B"/>
    <w:rsid w:val="00460BBA"/>
    <w:rsid w:val="00460EBA"/>
    <w:rsid w:val="004639AF"/>
    <w:rsid w:val="004639CC"/>
    <w:rsid w:val="00464791"/>
    <w:rsid w:val="00464E5F"/>
    <w:rsid w:val="00465B6A"/>
    <w:rsid w:val="00467DCD"/>
    <w:rsid w:val="00471EF6"/>
    <w:rsid w:val="0047211A"/>
    <w:rsid w:val="004741CA"/>
    <w:rsid w:val="0047429F"/>
    <w:rsid w:val="0047487F"/>
    <w:rsid w:val="00480B08"/>
    <w:rsid w:val="004833A4"/>
    <w:rsid w:val="00484AD5"/>
    <w:rsid w:val="00484C04"/>
    <w:rsid w:val="00485226"/>
    <w:rsid w:val="004872B0"/>
    <w:rsid w:val="004923B5"/>
    <w:rsid w:val="004929FB"/>
    <w:rsid w:val="00494740"/>
    <w:rsid w:val="00497025"/>
    <w:rsid w:val="004A012B"/>
    <w:rsid w:val="004A11EE"/>
    <w:rsid w:val="004A3828"/>
    <w:rsid w:val="004A5419"/>
    <w:rsid w:val="004A548C"/>
    <w:rsid w:val="004A7B72"/>
    <w:rsid w:val="004A7EF2"/>
    <w:rsid w:val="004B192D"/>
    <w:rsid w:val="004B23EA"/>
    <w:rsid w:val="004B3190"/>
    <w:rsid w:val="004B4DFE"/>
    <w:rsid w:val="004B6494"/>
    <w:rsid w:val="004B6B50"/>
    <w:rsid w:val="004C05DA"/>
    <w:rsid w:val="004C238F"/>
    <w:rsid w:val="004C3586"/>
    <w:rsid w:val="004C4A27"/>
    <w:rsid w:val="004C4B35"/>
    <w:rsid w:val="004C6A6C"/>
    <w:rsid w:val="004C6F53"/>
    <w:rsid w:val="004C7F62"/>
    <w:rsid w:val="004D1C5E"/>
    <w:rsid w:val="004D34E2"/>
    <w:rsid w:val="004D6428"/>
    <w:rsid w:val="004E096A"/>
    <w:rsid w:val="004E256E"/>
    <w:rsid w:val="004E4359"/>
    <w:rsid w:val="004E72B5"/>
    <w:rsid w:val="004E74B6"/>
    <w:rsid w:val="004F28E5"/>
    <w:rsid w:val="004F45CF"/>
    <w:rsid w:val="004F49D6"/>
    <w:rsid w:val="004F5F69"/>
    <w:rsid w:val="004F6F0E"/>
    <w:rsid w:val="005006E8"/>
    <w:rsid w:val="00504F54"/>
    <w:rsid w:val="005053EB"/>
    <w:rsid w:val="0050544F"/>
    <w:rsid w:val="00506389"/>
    <w:rsid w:val="005100FC"/>
    <w:rsid w:val="00513148"/>
    <w:rsid w:val="0051708D"/>
    <w:rsid w:val="005200A6"/>
    <w:rsid w:val="00520155"/>
    <w:rsid w:val="00520E0F"/>
    <w:rsid w:val="00521322"/>
    <w:rsid w:val="00523FBA"/>
    <w:rsid w:val="005240E2"/>
    <w:rsid w:val="0052515D"/>
    <w:rsid w:val="005251BB"/>
    <w:rsid w:val="0052575B"/>
    <w:rsid w:val="00534C20"/>
    <w:rsid w:val="00536096"/>
    <w:rsid w:val="005400FE"/>
    <w:rsid w:val="00540281"/>
    <w:rsid w:val="00542A08"/>
    <w:rsid w:val="005443AF"/>
    <w:rsid w:val="005474CA"/>
    <w:rsid w:val="005476F7"/>
    <w:rsid w:val="00550BB9"/>
    <w:rsid w:val="00550D5E"/>
    <w:rsid w:val="00551410"/>
    <w:rsid w:val="005539B6"/>
    <w:rsid w:val="00553D09"/>
    <w:rsid w:val="00553E83"/>
    <w:rsid w:val="00556BA7"/>
    <w:rsid w:val="00556C1C"/>
    <w:rsid w:val="005628D7"/>
    <w:rsid w:val="00563453"/>
    <w:rsid w:val="0056443E"/>
    <w:rsid w:val="00566A62"/>
    <w:rsid w:val="005670A2"/>
    <w:rsid w:val="00567F4A"/>
    <w:rsid w:val="00573DFF"/>
    <w:rsid w:val="005744FD"/>
    <w:rsid w:val="00577F26"/>
    <w:rsid w:val="00580E0C"/>
    <w:rsid w:val="005812B9"/>
    <w:rsid w:val="00581FA9"/>
    <w:rsid w:val="005821E3"/>
    <w:rsid w:val="00583ADD"/>
    <w:rsid w:val="00583C88"/>
    <w:rsid w:val="00585DFA"/>
    <w:rsid w:val="0059211E"/>
    <w:rsid w:val="00592464"/>
    <w:rsid w:val="00592A49"/>
    <w:rsid w:val="005970B8"/>
    <w:rsid w:val="0059719A"/>
    <w:rsid w:val="00597DA9"/>
    <w:rsid w:val="005A0D9E"/>
    <w:rsid w:val="005A3A41"/>
    <w:rsid w:val="005A7ECA"/>
    <w:rsid w:val="005B0F02"/>
    <w:rsid w:val="005B113F"/>
    <w:rsid w:val="005B251B"/>
    <w:rsid w:val="005B2E49"/>
    <w:rsid w:val="005B3B68"/>
    <w:rsid w:val="005B41D4"/>
    <w:rsid w:val="005B43B4"/>
    <w:rsid w:val="005B4A35"/>
    <w:rsid w:val="005C12EC"/>
    <w:rsid w:val="005C24E1"/>
    <w:rsid w:val="005C3ACD"/>
    <w:rsid w:val="005C5104"/>
    <w:rsid w:val="005D1A7E"/>
    <w:rsid w:val="005D2797"/>
    <w:rsid w:val="005D72CE"/>
    <w:rsid w:val="005E09E7"/>
    <w:rsid w:val="005E506B"/>
    <w:rsid w:val="005E5B36"/>
    <w:rsid w:val="005E788E"/>
    <w:rsid w:val="005F1258"/>
    <w:rsid w:val="005F2266"/>
    <w:rsid w:val="005F7253"/>
    <w:rsid w:val="00603E2F"/>
    <w:rsid w:val="00615347"/>
    <w:rsid w:val="00616A68"/>
    <w:rsid w:val="00620243"/>
    <w:rsid w:val="00620994"/>
    <w:rsid w:val="00621409"/>
    <w:rsid w:val="00622EBA"/>
    <w:rsid w:val="00625C5B"/>
    <w:rsid w:val="00626404"/>
    <w:rsid w:val="00627D8C"/>
    <w:rsid w:val="00631E65"/>
    <w:rsid w:val="00632D64"/>
    <w:rsid w:val="006330D5"/>
    <w:rsid w:val="00635C31"/>
    <w:rsid w:val="00636286"/>
    <w:rsid w:val="00642EE5"/>
    <w:rsid w:val="00643E8C"/>
    <w:rsid w:val="00644029"/>
    <w:rsid w:val="00644894"/>
    <w:rsid w:val="00646353"/>
    <w:rsid w:val="006535E4"/>
    <w:rsid w:val="00657BDB"/>
    <w:rsid w:val="00661D4A"/>
    <w:rsid w:val="00664E16"/>
    <w:rsid w:val="00667C94"/>
    <w:rsid w:val="0067072C"/>
    <w:rsid w:val="00670E17"/>
    <w:rsid w:val="00673528"/>
    <w:rsid w:val="00675076"/>
    <w:rsid w:val="006804F3"/>
    <w:rsid w:val="00680EA3"/>
    <w:rsid w:val="00681489"/>
    <w:rsid w:val="0068172A"/>
    <w:rsid w:val="00681FE5"/>
    <w:rsid w:val="00683528"/>
    <w:rsid w:val="00683A54"/>
    <w:rsid w:val="00683EC9"/>
    <w:rsid w:val="00690958"/>
    <w:rsid w:val="006911FF"/>
    <w:rsid w:val="006913BE"/>
    <w:rsid w:val="00692AAA"/>
    <w:rsid w:val="006937B0"/>
    <w:rsid w:val="00694582"/>
    <w:rsid w:val="006945D4"/>
    <w:rsid w:val="0069480D"/>
    <w:rsid w:val="00696DA1"/>
    <w:rsid w:val="006A0B70"/>
    <w:rsid w:val="006A15DF"/>
    <w:rsid w:val="006A1AFB"/>
    <w:rsid w:val="006A4B3C"/>
    <w:rsid w:val="006A6BCD"/>
    <w:rsid w:val="006A7093"/>
    <w:rsid w:val="006A7309"/>
    <w:rsid w:val="006B0179"/>
    <w:rsid w:val="006B0AED"/>
    <w:rsid w:val="006B1798"/>
    <w:rsid w:val="006B2BF5"/>
    <w:rsid w:val="006B3DAF"/>
    <w:rsid w:val="006B4EA7"/>
    <w:rsid w:val="006B6C5F"/>
    <w:rsid w:val="006B7480"/>
    <w:rsid w:val="006C0FB6"/>
    <w:rsid w:val="006C129F"/>
    <w:rsid w:val="006C1748"/>
    <w:rsid w:val="006C2FDB"/>
    <w:rsid w:val="006C3C61"/>
    <w:rsid w:val="006C50FB"/>
    <w:rsid w:val="006C543F"/>
    <w:rsid w:val="006D08FA"/>
    <w:rsid w:val="006D317B"/>
    <w:rsid w:val="006D40F9"/>
    <w:rsid w:val="006D42E6"/>
    <w:rsid w:val="006D6A98"/>
    <w:rsid w:val="006E135C"/>
    <w:rsid w:val="006E1BAB"/>
    <w:rsid w:val="006E48EA"/>
    <w:rsid w:val="006E4963"/>
    <w:rsid w:val="006E68EB"/>
    <w:rsid w:val="006E6CB5"/>
    <w:rsid w:val="006F12CC"/>
    <w:rsid w:val="006F23D9"/>
    <w:rsid w:val="006F38EF"/>
    <w:rsid w:val="006F42B3"/>
    <w:rsid w:val="006F494A"/>
    <w:rsid w:val="006F5312"/>
    <w:rsid w:val="007012E4"/>
    <w:rsid w:val="00702378"/>
    <w:rsid w:val="00702596"/>
    <w:rsid w:val="00703E3C"/>
    <w:rsid w:val="00704737"/>
    <w:rsid w:val="007049C6"/>
    <w:rsid w:val="00707168"/>
    <w:rsid w:val="007079C8"/>
    <w:rsid w:val="00710461"/>
    <w:rsid w:val="00712B47"/>
    <w:rsid w:val="00713080"/>
    <w:rsid w:val="007152D6"/>
    <w:rsid w:val="00720974"/>
    <w:rsid w:val="0072293F"/>
    <w:rsid w:val="00723717"/>
    <w:rsid w:val="00723745"/>
    <w:rsid w:val="00723771"/>
    <w:rsid w:val="00725730"/>
    <w:rsid w:val="00725780"/>
    <w:rsid w:val="00725B88"/>
    <w:rsid w:val="007307B8"/>
    <w:rsid w:val="007323A9"/>
    <w:rsid w:val="00732CFD"/>
    <w:rsid w:val="00733032"/>
    <w:rsid w:val="007334A0"/>
    <w:rsid w:val="007336FF"/>
    <w:rsid w:val="00734205"/>
    <w:rsid w:val="007352C7"/>
    <w:rsid w:val="00736172"/>
    <w:rsid w:val="00736EA4"/>
    <w:rsid w:val="00741AE0"/>
    <w:rsid w:val="00741C6E"/>
    <w:rsid w:val="00742998"/>
    <w:rsid w:val="00745B64"/>
    <w:rsid w:val="00745FE7"/>
    <w:rsid w:val="00746E6F"/>
    <w:rsid w:val="00747501"/>
    <w:rsid w:val="00750B4E"/>
    <w:rsid w:val="00753CDD"/>
    <w:rsid w:val="007570C6"/>
    <w:rsid w:val="0075791A"/>
    <w:rsid w:val="00762731"/>
    <w:rsid w:val="00763DE3"/>
    <w:rsid w:val="007655E5"/>
    <w:rsid w:val="00766BB7"/>
    <w:rsid w:val="00766D74"/>
    <w:rsid w:val="0076734D"/>
    <w:rsid w:val="00774B26"/>
    <w:rsid w:val="007800FF"/>
    <w:rsid w:val="00781A19"/>
    <w:rsid w:val="00785200"/>
    <w:rsid w:val="007855C3"/>
    <w:rsid w:val="0078670B"/>
    <w:rsid w:val="00786B4A"/>
    <w:rsid w:val="00791BE3"/>
    <w:rsid w:val="007945F5"/>
    <w:rsid w:val="00794BD0"/>
    <w:rsid w:val="00795599"/>
    <w:rsid w:val="00795A03"/>
    <w:rsid w:val="007963F1"/>
    <w:rsid w:val="007A1BA5"/>
    <w:rsid w:val="007A2D0A"/>
    <w:rsid w:val="007A4039"/>
    <w:rsid w:val="007A4D49"/>
    <w:rsid w:val="007A5F05"/>
    <w:rsid w:val="007B018A"/>
    <w:rsid w:val="007B0A76"/>
    <w:rsid w:val="007B44BF"/>
    <w:rsid w:val="007B518E"/>
    <w:rsid w:val="007B53CE"/>
    <w:rsid w:val="007B75F8"/>
    <w:rsid w:val="007C0C40"/>
    <w:rsid w:val="007C31EF"/>
    <w:rsid w:val="007C770D"/>
    <w:rsid w:val="007D3D55"/>
    <w:rsid w:val="007D4183"/>
    <w:rsid w:val="007D7416"/>
    <w:rsid w:val="007E13BD"/>
    <w:rsid w:val="007E1AB2"/>
    <w:rsid w:val="007E1D1C"/>
    <w:rsid w:val="007E1DDD"/>
    <w:rsid w:val="007E20B4"/>
    <w:rsid w:val="007E2704"/>
    <w:rsid w:val="007E519A"/>
    <w:rsid w:val="007E5F1F"/>
    <w:rsid w:val="007E6CA5"/>
    <w:rsid w:val="007F0C27"/>
    <w:rsid w:val="007F18E6"/>
    <w:rsid w:val="007F2881"/>
    <w:rsid w:val="007F3AD2"/>
    <w:rsid w:val="007F5050"/>
    <w:rsid w:val="007F58B2"/>
    <w:rsid w:val="007F5A46"/>
    <w:rsid w:val="007F5C13"/>
    <w:rsid w:val="008029D3"/>
    <w:rsid w:val="00803379"/>
    <w:rsid w:val="0080394B"/>
    <w:rsid w:val="00805CB8"/>
    <w:rsid w:val="00807E5D"/>
    <w:rsid w:val="008101D8"/>
    <w:rsid w:val="008123A2"/>
    <w:rsid w:val="00812E6D"/>
    <w:rsid w:val="0081415E"/>
    <w:rsid w:val="00814168"/>
    <w:rsid w:val="00814504"/>
    <w:rsid w:val="00814AD3"/>
    <w:rsid w:val="00820D94"/>
    <w:rsid w:val="00821223"/>
    <w:rsid w:val="0082458E"/>
    <w:rsid w:val="00825834"/>
    <w:rsid w:val="0082623A"/>
    <w:rsid w:val="008268F6"/>
    <w:rsid w:val="0082793B"/>
    <w:rsid w:val="008311ED"/>
    <w:rsid w:val="008316E2"/>
    <w:rsid w:val="00831740"/>
    <w:rsid w:val="00831F48"/>
    <w:rsid w:val="00832F9F"/>
    <w:rsid w:val="00841EA4"/>
    <w:rsid w:val="00842F0C"/>
    <w:rsid w:val="00843F4F"/>
    <w:rsid w:val="00843F5B"/>
    <w:rsid w:val="00844815"/>
    <w:rsid w:val="008452EA"/>
    <w:rsid w:val="0084722D"/>
    <w:rsid w:val="00855234"/>
    <w:rsid w:val="00856410"/>
    <w:rsid w:val="00856CDF"/>
    <w:rsid w:val="008600A5"/>
    <w:rsid w:val="008628B3"/>
    <w:rsid w:val="00862E68"/>
    <w:rsid w:val="008646C1"/>
    <w:rsid w:val="0087283A"/>
    <w:rsid w:val="00872A72"/>
    <w:rsid w:val="00872DE3"/>
    <w:rsid w:val="008748EE"/>
    <w:rsid w:val="008752F9"/>
    <w:rsid w:val="00876344"/>
    <w:rsid w:val="00877837"/>
    <w:rsid w:val="00877962"/>
    <w:rsid w:val="00880028"/>
    <w:rsid w:val="00880304"/>
    <w:rsid w:val="00880602"/>
    <w:rsid w:val="00880EF3"/>
    <w:rsid w:val="0088767C"/>
    <w:rsid w:val="008878FB"/>
    <w:rsid w:val="00890E9C"/>
    <w:rsid w:val="0089182A"/>
    <w:rsid w:val="008921DE"/>
    <w:rsid w:val="00892613"/>
    <w:rsid w:val="008A05C0"/>
    <w:rsid w:val="008A1F8D"/>
    <w:rsid w:val="008A2067"/>
    <w:rsid w:val="008A25D3"/>
    <w:rsid w:val="008A6A0D"/>
    <w:rsid w:val="008A72B6"/>
    <w:rsid w:val="008B0EB0"/>
    <w:rsid w:val="008B11AD"/>
    <w:rsid w:val="008B1A55"/>
    <w:rsid w:val="008B2304"/>
    <w:rsid w:val="008B3120"/>
    <w:rsid w:val="008B4D55"/>
    <w:rsid w:val="008B58B0"/>
    <w:rsid w:val="008B5E2F"/>
    <w:rsid w:val="008B62AA"/>
    <w:rsid w:val="008C3224"/>
    <w:rsid w:val="008C4390"/>
    <w:rsid w:val="008C52ED"/>
    <w:rsid w:val="008C5421"/>
    <w:rsid w:val="008C7A1C"/>
    <w:rsid w:val="008D0561"/>
    <w:rsid w:val="008D0F7F"/>
    <w:rsid w:val="008D2F21"/>
    <w:rsid w:val="008D3F67"/>
    <w:rsid w:val="008D5873"/>
    <w:rsid w:val="008D58E9"/>
    <w:rsid w:val="008D7317"/>
    <w:rsid w:val="008D79D4"/>
    <w:rsid w:val="008E0A0A"/>
    <w:rsid w:val="008E1D9B"/>
    <w:rsid w:val="008E6881"/>
    <w:rsid w:val="008F0EAE"/>
    <w:rsid w:val="008F1155"/>
    <w:rsid w:val="008F2220"/>
    <w:rsid w:val="008F2B4F"/>
    <w:rsid w:val="008F3F60"/>
    <w:rsid w:val="008F58BB"/>
    <w:rsid w:val="008F765C"/>
    <w:rsid w:val="0090018F"/>
    <w:rsid w:val="0090130D"/>
    <w:rsid w:val="00903237"/>
    <w:rsid w:val="00903D0D"/>
    <w:rsid w:val="00904FE1"/>
    <w:rsid w:val="00906050"/>
    <w:rsid w:val="0090679A"/>
    <w:rsid w:val="009124C5"/>
    <w:rsid w:val="00913A72"/>
    <w:rsid w:val="009146FA"/>
    <w:rsid w:val="00914774"/>
    <w:rsid w:val="00914F1A"/>
    <w:rsid w:val="009150C7"/>
    <w:rsid w:val="009168F6"/>
    <w:rsid w:val="009171BA"/>
    <w:rsid w:val="00917B4E"/>
    <w:rsid w:val="00921746"/>
    <w:rsid w:val="00925451"/>
    <w:rsid w:val="0092756C"/>
    <w:rsid w:val="00931D81"/>
    <w:rsid w:val="0093265B"/>
    <w:rsid w:val="00933971"/>
    <w:rsid w:val="009360A2"/>
    <w:rsid w:val="00941371"/>
    <w:rsid w:val="009416D0"/>
    <w:rsid w:val="00941E17"/>
    <w:rsid w:val="009451F4"/>
    <w:rsid w:val="009452E7"/>
    <w:rsid w:val="00945584"/>
    <w:rsid w:val="00945B96"/>
    <w:rsid w:val="0095089D"/>
    <w:rsid w:val="009508A6"/>
    <w:rsid w:val="00952B5F"/>
    <w:rsid w:val="00954842"/>
    <w:rsid w:val="00954F83"/>
    <w:rsid w:val="00955EF6"/>
    <w:rsid w:val="0095740E"/>
    <w:rsid w:val="009603D3"/>
    <w:rsid w:val="009606A9"/>
    <w:rsid w:val="00960E2D"/>
    <w:rsid w:val="00960EF6"/>
    <w:rsid w:val="009618FD"/>
    <w:rsid w:val="0096213A"/>
    <w:rsid w:val="00962401"/>
    <w:rsid w:val="00962D7E"/>
    <w:rsid w:val="00963099"/>
    <w:rsid w:val="00963398"/>
    <w:rsid w:val="00963836"/>
    <w:rsid w:val="0096384A"/>
    <w:rsid w:val="00963AD8"/>
    <w:rsid w:val="009642E8"/>
    <w:rsid w:val="00964395"/>
    <w:rsid w:val="00964955"/>
    <w:rsid w:val="00967CCE"/>
    <w:rsid w:val="0097456D"/>
    <w:rsid w:val="00975760"/>
    <w:rsid w:val="00976186"/>
    <w:rsid w:val="009775EB"/>
    <w:rsid w:val="009778C1"/>
    <w:rsid w:val="00977B2E"/>
    <w:rsid w:val="00981844"/>
    <w:rsid w:val="00982E93"/>
    <w:rsid w:val="00982FEA"/>
    <w:rsid w:val="0098469F"/>
    <w:rsid w:val="00985A84"/>
    <w:rsid w:val="00987946"/>
    <w:rsid w:val="00990B8E"/>
    <w:rsid w:val="00990CD5"/>
    <w:rsid w:val="00992387"/>
    <w:rsid w:val="00994D9C"/>
    <w:rsid w:val="009A0726"/>
    <w:rsid w:val="009A33E4"/>
    <w:rsid w:val="009A3D85"/>
    <w:rsid w:val="009A4D95"/>
    <w:rsid w:val="009A52FC"/>
    <w:rsid w:val="009A5C89"/>
    <w:rsid w:val="009B195A"/>
    <w:rsid w:val="009B20BE"/>
    <w:rsid w:val="009B7646"/>
    <w:rsid w:val="009C0A26"/>
    <w:rsid w:val="009C459C"/>
    <w:rsid w:val="009C66AF"/>
    <w:rsid w:val="009C6C14"/>
    <w:rsid w:val="009D0259"/>
    <w:rsid w:val="009D13BE"/>
    <w:rsid w:val="009D33F5"/>
    <w:rsid w:val="009D409D"/>
    <w:rsid w:val="009D4B29"/>
    <w:rsid w:val="009E18D5"/>
    <w:rsid w:val="009E23AC"/>
    <w:rsid w:val="009E3C47"/>
    <w:rsid w:val="009E4566"/>
    <w:rsid w:val="009E4F83"/>
    <w:rsid w:val="009E4FBC"/>
    <w:rsid w:val="009E5DAC"/>
    <w:rsid w:val="009E5F67"/>
    <w:rsid w:val="009E6D9E"/>
    <w:rsid w:val="009E6FBD"/>
    <w:rsid w:val="009F17BA"/>
    <w:rsid w:val="009F2310"/>
    <w:rsid w:val="009F245A"/>
    <w:rsid w:val="009F6444"/>
    <w:rsid w:val="009F7DC1"/>
    <w:rsid w:val="00A060F0"/>
    <w:rsid w:val="00A06907"/>
    <w:rsid w:val="00A06CBB"/>
    <w:rsid w:val="00A10975"/>
    <w:rsid w:val="00A1174F"/>
    <w:rsid w:val="00A11770"/>
    <w:rsid w:val="00A13815"/>
    <w:rsid w:val="00A13C12"/>
    <w:rsid w:val="00A14163"/>
    <w:rsid w:val="00A14CB8"/>
    <w:rsid w:val="00A15A66"/>
    <w:rsid w:val="00A2025D"/>
    <w:rsid w:val="00A215D0"/>
    <w:rsid w:val="00A22D63"/>
    <w:rsid w:val="00A23C5B"/>
    <w:rsid w:val="00A240D9"/>
    <w:rsid w:val="00A25B4A"/>
    <w:rsid w:val="00A26D94"/>
    <w:rsid w:val="00A278A1"/>
    <w:rsid w:val="00A35DBF"/>
    <w:rsid w:val="00A35DD1"/>
    <w:rsid w:val="00A37AEB"/>
    <w:rsid w:val="00A4456C"/>
    <w:rsid w:val="00A4576C"/>
    <w:rsid w:val="00A458F1"/>
    <w:rsid w:val="00A45B78"/>
    <w:rsid w:val="00A46327"/>
    <w:rsid w:val="00A46645"/>
    <w:rsid w:val="00A54941"/>
    <w:rsid w:val="00A54C92"/>
    <w:rsid w:val="00A56FAC"/>
    <w:rsid w:val="00A61A67"/>
    <w:rsid w:val="00A61B38"/>
    <w:rsid w:val="00A63AEA"/>
    <w:rsid w:val="00A63D50"/>
    <w:rsid w:val="00A640D3"/>
    <w:rsid w:val="00A641A9"/>
    <w:rsid w:val="00A6448E"/>
    <w:rsid w:val="00A64819"/>
    <w:rsid w:val="00A66995"/>
    <w:rsid w:val="00A71523"/>
    <w:rsid w:val="00A740B1"/>
    <w:rsid w:val="00A74A6C"/>
    <w:rsid w:val="00A751AF"/>
    <w:rsid w:val="00A81B19"/>
    <w:rsid w:val="00A82E96"/>
    <w:rsid w:val="00A84984"/>
    <w:rsid w:val="00A86E85"/>
    <w:rsid w:val="00A87114"/>
    <w:rsid w:val="00A879B8"/>
    <w:rsid w:val="00A90BE6"/>
    <w:rsid w:val="00A9101D"/>
    <w:rsid w:val="00A91F49"/>
    <w:rsid w:val="00A92371"/>
    <w:rsid w:val="00A967C6"/>
    <w:rsid w:val="00A97E53"/>
    <w:rsid w:val="00AA101D"/>
    <w:rsid w:val="00AA267B"/>
    <w:rsid w:val="00AA39F4"/>
    <w:rsid w:val="00AB0FAC"/>
    <w:rsid w:val="00AB1A5A"/>
    <w:rsid w:val="00AB1B91"/>
    <w:rsid w:val="00AB2D4A"/>
    <w:rsid w:val="00AB7EA1"/>
    <w:rsid w:val="00AB7F02"/>
    <w:rsid w:val="00AC170C"/>
    <w:rsid w:val="00AC2DE7"/>
    <w:rsid w:val="00AC39B6"/>
    <w:rsid w:val="00AC5E50"/>
    <w:rsid w:val="00AD07E6"/>
    <w:rsid w:val="00AD33A0"/>
    <w:rsid w:val="00AD5849"/>
    <w:rsid w:val="00AD5932"/>
    <w:rsid w:val="00AE44CF"/>
    <w:rsid w:val="00AF1763"/>
    <w:rsid w:val="00AF3E53"/>
    <w:rsid w:val="00B02B04"/>
    <w:rsid w:val="00B02F3D"/>
    <w:rsid w:val="00B044F0"/>
    <w:rsid w:val="00B045D8"/>
    <w:rsid w:val="00B066C7"/>
    <w:rsid w:val="00B06C03"/>
    <w:rsid w:val="00B1284D"/>
    <w:rsid w:val="00B13E30"/>
    <w:rsid w:val="00B14E06"/>
    <w:rsid w:val="00B152C3"/>
    <w:rsid w:val="00B17529"/>
    <w:rsid w:val="00B20A61"/>
    <w:rsid w:val="00B2678C"/>
    <w:rsid w:val="00B27C01"/>
    <w:rsid w:val="00B32044"/>
    <w:rsid w:val="00B32216"/>
    <w:rsid w:val="00B3407D"/>
    <w:rsid w:val="00B34B56"/>
    <w:rsid w:val="00B34F0D"/>
    <w:rsid w:val="00B366C8"/>
    <w:rsid w:val="00B412F0"/>
    <w:rsid w:val="00B428E2"/>
    <w:rsid w:val="00B42DE5"/>
    <w:rsid w:val="00B4340F"/>
    <w:rsid w:val="00B46789"/>
    <w:rsid w:val="00B46B91"/>
    <w:rsid w:val="00B47A35"/>
    <w:rsid w:val="00B47A67"/>
    <w:rsid w:val="00B505FC"/>
    <w:rsid w:val="00B51B2E"/>
    <w:rsid w:val="00B51B69"/>
    <w:rsid w:val="00B529D4"/>
    <w:rsid w:val="00B5413F"/>
    <w:rsid w:val="00B541A9"/>
    <w:rsid w:val="00B54B25"/>
    <w:rsid w:val="00B55B2D"/>
    <w:rsid w:val="00B55BE5"/>
    <w:rsid w:val="00B568E9"/>
    <w:rsid w:val="00B570A3"/>
    <w:rsid w:val="00B57727"/>
    <w:rsid w:val="00B618A1"/>
    <w:rsid w:val="00B62070"/>
    <w:rsid w:val="00B62906"/>
    <w:rsid w:val="00B632AE"/>
    <w:rsid w:val="00B63504"/>
    <w:rsid w:val="00B63FA8"/>
    <w:rsid w:val="00B6423F"/>
    <w:rsid w:val="00B6441E"/>
    <w:rsid w:val="00B657A8"/>
    <w:rsid w:val="00B6602C"/>
    <w:rsid w:val="00B66D39"/>
    <w:rsid w:val="00B6725A"/>
    <w:rsid w:val="00B70139"/>
    <w:rsid w:val="00B7134D"/>
    <w:rsid w:val="00B7322E"/>
    <w:rsid w:val="00B77164"/>
    <w:rsid w:val="00B77BD0"/>
    <w:rsid w:val="00B77E1E"/>
    <w:rsid w:val="00B80909"/>
    <w:rsid w:val="00B8266D"/>
    <w:rsid w:val="00B83AE0"/>
    <w:rsid w:val="00B85244"/>
    <w:rsid w:val="00B86A2D"/>
    <w:rsid w:val="00B92CB5"/>
    <w:rsid w:val="00B96152"/>
    <w:rsid w:val="00BA0B4E"/>
    <w:rsid w:val="00BA1701"/>
    <w:rsid w:val="00BA1BC3"/>
    <w:rsid w:val="00BA4CD4"/>
    <w:rsid w:val="00BA56D8"/>
    <w:rsid w:val="00BA5F73"/>
    <w:rsid w:val="00BA6329"/>
    <w:rsid w:val="00BA68F0"/>
    <w:rsid w:val="00BA73B8"/>
    <w:rsid w:val="00BA7BD9"/>
    <w:rsid w:val="00BB027B"/>
    <w:rsid w:val="00BB0C3B"/>
    <w:rsid w:val="00BB134D"/>
    <w:rsid w:val="00BB304D"/>
    <w:rsid w:val="00BB3FD5"/>
    <w:rsid w:val="00BB4AA8"/>
    <w:rsid w:val="00BB4AC8"/>
    <w:rsid w:val="00BB5170"/>
    <w:rsid w:val="00BB6823"/>
    <w:rsid w:val="00BB6C37"/>
    <w:rsid w:val="00BB6F25"/>
    <w:rsid w:val="00BB786B"/>
    <w:rsid w:val="00BC0C35"/>
    <w:rsid w:val="00BC0FBD"/>
    <w:rsid w:val="00BC42B4"/>
    <w:rsid w:val="00BC5A1A"/>
    <w:rsid w:val="00BC5A3C"/>
    <w:rsid w:val="00BC659B"/>
    <w:rsid w:val="00BC6C35"/>
    <w:rsid w:val="00BC7D36"/>
    <w:rsid w:val="00BD300C"/>
    <w:rsid w:val="00BD52EC"/>
    <w:rsid w:val="00BD6B92"/>
    <w:rsid w:val="00BE1CEC"/>
    <w:rsid w:val="00BE2C30"/>
    <w:rsid w:val="00BE4F21"/>
    <w:rsid w:val="00BE59C3"/>
    <w:rsid w:val="00BE7463"/>
    <w:rsid w:val="00BE7AD6"/>
    <w:rsid w:val="00BF1034"/>
    <w:rsid w:val="00BF31A8"/>
    <w:rsid w:val="00BF3B0A"/>
    <w:rsid w:val="00BF4194"/>
    <w:rsid w:val="00BF5442"/>
    <w:rsid w:val="00BF5805"/>
    <w:rsid w:val="00BF5C79"/>
    <w:rsid w:val="00BF6300"/>
    <w:rsid w:val="00BF64D0"/>
    <w:rsid w:val="00BF6B95"/>
    <w:rsid w:val="00C0024D"/>
    <w:rsid w:val="00C0156A"/>
    <w:rsid w:val="00C019BE"/>
    <w:rsid w:val="00C029AD"/>
    <w:rsid w:val="00C06584"/>
    <w:rsid w:val="00C10D41"/>
    <w:rsid w:val="00C114F5"/>
    <w:rsid w:val="00C119AA"/>
    <w:rsid w:val="00C13057"/>
    <w:rsid w:val="00C132CB"/>
    <w:rsid w:val="00C14A02"/>
    <w:rsid w:val="00C164E7"/>
    <w:rsid w:val="00C176C0"/>
    <w:rsid w:val="00C2114F"/>
    <w:rsid w:val="00C26343"/>
    <w:rsid w:val="00C26FFC"/>
    <w:rsid w:val="00C312B5"/>
    <w:rsid w:val="00C32631"/>
    <w:rsid w:val="00C327AD"/>
    <w:rsid w:val="00C342F8"/>
    <w:rsid w:val="00C34717"/>
    <w:rsid w:val="00C36057"/>
    <w:rsid w:val="00C40030"/>
    <w:rsid w:val="00C40125"/>
    <w:rsid w:val="00C41337"/>
    <w:rsid w:val="00C417CD"/>
    <w:rsid w:val="00C445D9"/>
    <w:rsid w:val="00C46063"/>
    <w:rsid w:val="00C46FE1"/>
    <w:rsid w:val="00C474C8"/>
    <w:rsid w:val="00C5182B"/>
    <w:rsid w:val="00C51D5E"/>
    <w:rsid w:val="00C523A5"/>
    <w:rsid w:val="00C544F2"/>
    <w:rsid w:val="00C55EB0"/>
    <w:rsid w:val="00C56888"/>
    <w:rsid w:val="00C56B9A"/>
    <w:rsid w:val="00C57279"/>
    <w:rsid w:val="00C6034B"/>
    <w:rsid w:val="00C612AD"/>
    <w:rsid w:val="00C62620"/>
    <w:rsid w:val="00C63353"/>
    <w:rsid w:val="00C63A5A"/>
    <w:rsid w:val="00C6700F"/>
    <w:rsid w:val="00C673E7"/>
    <w:rsid w:val="00C67BA8"/>
    <w:rsid w:val="00C7118B"/>
    <w:rsid w:val="00C734FF"/>
    <w:rsid w:val="00C75473"/>
    <w:rsid w:val="00C7593F"/>
    <w:rsid w:val="00C75F88"/>
    <w:rsid w:val="00C76BCD"/>
    <w:rsid w:val="00C80346"/>
    <w:rsid w:val="00C808CF"/>
    <w:rsid w:val="00C82AE6"/>
    <w:rsid w:val="00C83A76"/>
    <w:rsid w:val="00C87159"/>
    <w:rsid w:val="00C873FE"/>
    <w:rsid w:val="00C879E9"/>
    <w:rsid w:val="00C925D7"/>
    <w:rsid w:val="00C96D01"/>
    <w:rsid w:val="00CA0BBD"/>
    <w:rsid w:val="00CA15E7"/>
    <w:rsid w:val="00CA1CF1"/>
    <w:rsid w:val="00CA25E6"/>
    <w:rsid w:val="00CA2C76"/>
    <w:rsid w:val="00CA5975"/>
    <w:rsid w:val="00CA6B7E"/>
    <w:rsid w:val="00CB01FC"/>
    <w:rsid w:val="00CB057B"/>
    <w:rsid w:val="00CB165E"/>
    <w:rsid w:val="00CB2182"/>
    <w:rsid w:val="00CB21D7"/>
    <w:rsid w:val="00CB24D6"/>
    <w:rsid w:val="00CB27AF"/>
    <w:rsid w:val="00CB4551"/>
    <w:rsid w:val="00CB5CB3"/>
    <w:rsid w:val="00CB69B9"/>
    <w:rsid w:val="00CB6EF6"/>
    <w:rsid w:val="00CC350F"/>
    <w:rsid w:val="00CC41EE"/>
    <w:rsid w:val="00CC577D"/>
    <w:rsid w:val="00CD0DE2"/>
    <w:rsid w:val="00CD18D0"/>
    <w:rsid w:val="00CD2C56"/>
    <w:rsid w:val="00CD4D41"/>
    <w:rsid w:val="00CD588D"/>
    <w:rsid w:val="00CD68ED"/>
    <w:rsid w:val="00CD6C84"/>
    <w:rsid w:val="00CE3341"/>
    <w:rsid w:val="00CE5BB2"/>
    <w:rsid w:val="00CE6929"/>
    <w:rsid w:val="00CE73BA"/>
    <w:rsid w:val="00CF0EB4"/>
    <w:rsid w:val="00CF53B3"/>
    <w:rsid w:val="00D01704"/>
    <w:rsid w:val="00D0430B"/>
    <w:rsid w:val="00D0501C"/>
    <w:rsid w:val="00D071FD"/>
    <w:rsid w:val="00D1061D"/>
    <w:rsid w:val="00D11EA7"/>
    <w:rsid w:val="00D1200A"/>
    <w:rsid w:val="00D12DFD"/>
    <w:rsid w:val="00D1526F"/>
    <w:rsid w:val="00D17A8D"/>
    <w:rsid w:val="00D21922"/>
    <w:rsid w:val="00D22C08"/>
    <w:rsid w:val="00D2301C"/>
    <w:rsid w:val="00D2529A"/>
    <w:rsid w:val="00D300FB"/>
    <w:rsid w:val="00D30600"/>
    <w:rsid w:val="00D32A98"/>
    <w:rsid w:val="00D32CCC"/>
    <w:rsid w:val="00D32E97"/>
    <w:rsid w:val="00D32EFA"/>
    <w:rsid w:val="00D33110"/>
    <w:rsid w:val="00D33324"/>
    <w:rsid w:val="00D34C60"/>
    <w:rsid w:val="00D359CF"/>
    <w:rsid w:val="00D37629"/>
    <w:rsid w:val="00D376F2"/>
    <w:rsid w:val="00D41846"/>
    <w:rsid w:val="00D42130"/>
    <w:rsid w:val="00D42337"/>
    <w:rsid w:val="00D43970"/>
    <w:rsid w:val="00D44747"/>
    <w:rsid w:val="00D52ADE"/>
    <w:rsid w:val="00D55094"/>
    <w:rsid w:val="00D5651B"/>
    <w:rsid w:val="00D578CA"/>
    <w:rsid w:val="00D60716"/>
    <w:rsid w:val="00D62ADB"/>
    <w:rsid w:val="00D64E99"/>
    <w:rsid w:val="00D65238"/>
    <w:rsid w:val="00D65827"/>
    <w:rsid w:val="00D66EED"/>
    <w:rsid w:val="00D70DF8"/>
    <w:rsid w:val="00D75975"/>
    <w:rsid w:val="00D769F8"/>
    <w:rsid w:val="00D76C33"/>
    <w:rsid w:val="00D81B14"/>
    <w:rsid w:val="00D8303B"/>
    <w:rsid w:val="00D87F72"/>
    <w:rsid w:val="00D91DF5"/>
    <w:rsid w:val="00D93CD0"/>
    <w:rsid w:val="00D952B3"/>
    <w:rsid w:val="00DA00BD"/>
    <w:rsid w:val="00DA1416"/>
    <w:rsid w:val="00DA2D0A"/>
    <w:rsid w:val="00DA2F8E"/>
    <w:rsid w:val="00DA357D"/>
    <w:rsid w:val="00DA5716"/>
    <w:rsid w:val="00DA5DFD"/>
    <w:rsid w:val="00DA6122"/>
    <w:rsid w:val="00DA670E"/>
    <w:rsid w:val="00DA6B67"/>
    <w:rsid w:val="00DA77A9"/>
    <w:rsid w:val="00DB0152"/>
    <w:rsid w:val="00DB3076"/>
    <w:rsid w:val="00DB310C"/>
    <w:rsid w:val="00DB38B7"/>
    <w:rsid w:val="00DB3DB0"/>
    <w:rsid w:val="00DB4630"/>
    <w:rsid w:val="00DB4CE6"/>
    <w:rsid w:val="00DB5B2E"/>
    <w:rsid w:val="00DB7380"/>
    <w:rsid w:val="00DB7832"/>
    <w:rsid w:val="00DB7E4C"/>
    <w:rsid w:val="00DC0323"/>
    <w:rsid w:val="00DC238B"/>
    <w:rsid w:val="00DC7B40"/>
    <w:rsid w:val="00DD00C8"/>
    <w:rsid w:val="00DD5128"/>
    <w:rsid w:val="00DD57B5"/>
    <w:rsid w:val="00DD5C24"/>
    <w:rsid w:val="00DD5C69"/>
    <w:rsid w:val="00DE1D76"/>
    <w:rsid w:val="00DE2603"/>
    <w:rsid w:val="00DE3AEF"/>
    <w:rsid w:val="00DE4602"/>
    <w:rsid w:val="00DE6505"/>
    <w:rsid w:val="00DF0A3D"/>
    <w:rsid w:val="00DF1346"/>
    <w:rsid w:val="00DF5D0B"/>
    <w:rsid w:val="00E00696"/>
    <w:rsid w:val="00E06001"/>
    <w:rsid w:val="00E105FA"/>
    <w:rsid w:val="00E10FE1"/>
    <w:rsid w:val="00E145AC"/>
    <w:rsid w:val="00E15CCA"/>
    <w:rsid w:val="00E172B5"/>
    <w:rsid w:val="00E20680"/>
    <w:rsid w:val="00E228CA"/>
    <w:rsid w:val="00E22EC7"/>
    <w:rsid w:val="00E25C64"/>
    <w:rsid w:val="00E26F9C"/>
    <w:rsid w:val="00E27025"/>
    <w:rsid w:val="00E27236"/>
    <w:rsid w:val="00E3016A"/>
    <w:rsid w:val="00E32DB1"/>
    <w:rsid w:val="00E32DD2"/>
    <w:rsid w:val="00E33037"/>
    <w:rsid w:val="00E33DD4"/>
    <w:rsid w:val="00E35B84"/>
    <w:rsid w:val="00E364DF"/>
    <w:rsid w:val="00E5206A"/>
    <w:rsid w:val="00E52804"/>
    <w:rsid w:val="00E530BE"/>
    <w:rsid w:val="00E55101"/>
    <w:rsid w:val="00E56F3C"/>
    <w:rsid w:val="00E60713"/>
    <w:rsid w:val="00E633B6"/>
    <w:rsid w:val="00E662AE"/>
    <w:rsid w:val="00E70FC0"/>
    <w:rsid w:val="00E71208"/>
    <w:rsid w:val="00E735DE"/>
    <w:rsid w:val="00E76C93"/>
    <w:rsid w:val="00E82D59"/>
    <w:rsid w:val="00E87E98"/>
    <w:rsid w:val="00E90C78"/>
    <w:rsid w:val="00E9141C"/>
    <w:rsid w:val="00E92325"/>
    <w:rsid w:val="00E93287"/>
    <w:rsid w:val="00E939E4"/>
    <w:rsid w:val="00E93ADD"/>
    <w:rsid w:val="00E94E47"/>
    <w:rsid w:val="00E951A8"/>
    <w:rsid w:val="00E95760"/>
    <w:rsid w:val="00E95947"/>
    <w:rsid w:val="00E96B85"/>
    <w:rsid w:val="00E96BE3"/>
    <w:rsid w:val="00EA3764"/>
    <w:rsid w:val="00EA50C1"/>
    <w:rsid w:val="00EA5A34"/>
    <w:rsid w:val="00EA65D9"/>
    <w:rsid w:val="00EA7A99"/>
    <w:rsid w:val="00EA7F6E"/>
    <w:rsid w:val="00EB1987"/>
    <w:rsid w:val="00EB1DEE"/>
    <w:rsid w:val="00EB2DA8"/>
    <w:rsid w:val="00EB32C5"/>
    <w:rsid w:val="00EB3604"/>
    <w:rsid w:val="00EB3806"/>
    <w:rsid w:val="00EB529D"/>
    <w:rsid w:val="00EB5A56"/>
    <w:rsid w:val="00EB5AAC"/>
    <w:rsid w:val="00EC2EA8"/>
    <w:rsid w:val="00EC533C"/>
    <w:rsid w:val="00EC6262"/>
    <w:rsid w:val="00EC69ED"/>
    <w:rsid w:val="00ED45A5"/>
    <w:rsid w:val="00EE01B4"/>
    <w:rsid w:val="00EE1FA3"/>
    <w:rsid w:val="00EE30F7"/>
    <w:rsid w:val="00EE5174"/>
    <w:rsid w:val="00EE698D"/>
    <w:rsid w:val="00EE72D0"/>
    <w:rsid w:val="00EF1377"/>
    <w:rsid w:val="00EF6A37"/>
    <w:rsid w:val="00F01D7D"/>
    <w:rsid w:val="00F02199"/>
    <w:rsid w:val="00F0225C"/>
    <w:rsid w:val="00F03856"/>
    <w:rsid w:val="00F044E8"/>
    <w:rsid w:val="00F0502B"/>
    <w:rsid w:val="00F05D0A"/>
    <w:rsid w:val="00F07660"/>
    <w:rsid w:val="00F11694"/>
    <w:rsid w:val="00F11C70"/>
    <w:rsid w:val="00F12F3B"/>
    <w:rsid w:val="00F13C50"/>
    <w:rsid w:val="00F144D7"/>
    <w:rsid w:val="00F15F2D"/>
    <w:rsid w:val="00F16E9A"/>
    <w:rsid w:val="00F20200"/>
    <w:rsid w:val="00F22F83"/>
    <w:rsid w:val="00F25F40"/>
    <w:rsid w:val="00F263CC"/>
    <w:rsid w:val="00F264A6"/>
    <w:rsid w:val="00F26EFF"/>
    <w:rsid w:val="00F27132"/>
    <w:rsid w:val="00F27398"/>
    <w:rsid w:val="00F30590"/>
    <w:rsid w:val="00F3094C"/>
    <w:rsid w:val="00F40711"/>
    <w:rsid w:val="00F431AB"/>
    <w:rsid w:val="00F43960"/>
    <w:rsid w:val="00F455F1"/>
    <w:rsid w:val="00F47F81"/>
    <w:rsid w:val="00F50051"/>
    <w:rsid w:val="00F50AD0"/>
    <w:rsid w:val="00F513C7"/>
    <w:rsid w:val="00F52AA3"/>
    <w:rsid w:val="00F53622"/>
    <w:rsid w:val="00F5726C"/>
    <w:rsid w:val="00F60432"/>
    <w:rsid w:val="00F62718"/>
    <w:rsid w:val="00F64696"/>
    <w:rsid w:val="00F647B7"/>
    <w:rsid w:val="00F65E3B"/>
    <w:rsid w:val="00F65EB2"/>
    <w:rsid w:val="00F662FB"/>
    <w:rsid w:val="00F66EBA"/>
    <w:rsid w:val="00F67FAB"/>
    <w:rsid w:val="00F70424"/>
    <w:rsid w:val="00F70A99"/>
    <w:rsid w:val="00F7168D"/>
    <w:rsid w:val="00F720D7"/>
    <w:rsid w:val="00F74A64"/>
    <w:rsid w:val="00F77A37"/>
    <w:rsid w:val="00F8043C"/>
    <w:rsid w:val="00F804AA"/>
    <w:rsid w:val="00F81D32"/>
    <w:rsid w:val="00F832F4"/>
    <w:rsid w:val="00F836F7"/>
    <w:rsid w:val="00F83894"/>
    <w:rsid w:val="00F83A25"/>
    <w:rsid w:val="00F84019"/>
    <w:rsid w:val="00F84DFA"/>
    <w:rsid w:val="00F85273"/>
    <w:rsid w:val="00F86D0B"/>
    <w:rsid w:val="00F87D5C"/>
    <w:rsid w:val="00F87E62"/>
    <w:rsid w:val="00F91D9C"/>
    <w:rsid w:val="00F96E57"/>
    <w:rsid w:val="00FA4784"/>
    <w:rsid w:val="00FA5D5F"/>
    <w:rsid w:val="00FA7746"/>
    <w:rsid w:val="00FA7F2B"/>
    <w:rsid w:val="00FB0522"/>
    <w:rsid w:val="00FB12A3"/>
    <w:rsid w:val="00FB4D76"/>
    <w:rsid w:val="00FB53CA"/>
    <w:rsid w:val="00FC0FD7"/>
    <w:rsid w:val="00FC30ED"/>
    <w:rsid w:val="00FC49A7"/>
    <w:rsid w:val="00FC5E36"/>
    <w:rsid w:val="00FC61A1"/>
    <w:rsid w:val="00FC7C5D"/>
    <w:rsid w:val="00FD2313"/>
    <w:rsid w:val="00FD2C84"/>
    <w:rsid w:val="00FD4F29"/>
    <w:rsid w:val="00FD5CE3"/>
    <w:rsid w:val="00FD66E5"/>
    <w:rsid w:val="00FE0157"/>
    <w:rsid w:val="00FE0FCD"/>
    <w:rsid w:val="00FE27E5"/>
    <w:rsid w:val="00FE2B72"/>
    <w:rsid w:val="00FE2E4F"/>
    <w:rsid w:val="00FE7190"/>
    <w:rsid w:val="00FF1D87"/>
    <w:rsid w:val="00FF538A"/>
    <w:rsid w:val="00FF5C64"/>
    <w:rsid w:val="00FF5D2B"/>
    <w:rsid w:val="00FF6261"/>
    <w:rsid w:val="00FF6291"/>
    <w:rsid w:val="00FF6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03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2AA"/>
    <w:rPr>
      <w:rFonts w:ascii="Arial" w:hAnsi="Arial"/>
      <w:lang w:val="en-GB"/>
    </w:rPr>
  </w:style>
  <w:style w:type="paragraph" w:styleId="Heading1">
    <w:name w:val="heading 1"/>
    <w:basedOn w:val="Normal"/>
    <w:next w:val="Normal"/>
    <w:qFormat/>
    <w:rsid w:val="001C339E"/>
    <w:pPr>
      <w:keepNext/>
      <w:overflowPunct w:val="0"/>
      <w:autoSpaceDE w:val="0"/>
      <w:autoSpaceDN w:val="0"/>
      <w:adjustRightInd w:val="0"/>
      <w:spacing w:before="240" w:after="60"/>
      <w:textAlignment w:val="baseline"/>
      <w:outlineLvl w:val="0"/>
    </w:pPr>
    <w:rPr>
      <w:b/>
      <w:kern w:val="28"/>
      <w:sz w:val="28"/>
    </w:rPr>
  </w:style>
  <w:style w:type="paragraph" w:styleId="Heading2">
    <w:name w:val="heading 2"/>
    <w:basedOn w:val="Normal"/>
    <w:next w:val="Normal"/>
    <w:qFormat/>
    <w:rsid w:val="001C339E"/>
    <w:pPr>
      <w:keepNext/>
      <w:spacing w:before="240" w:after="60"/>
      <w:outlineLvl w:val="1"/>
    </w:pPr>
    <w:rPr>
      <w:rFonts w:cs="Arial"/>
      <w:b/>
      <w:bCs/>
      <w:i/>
      <w:iCs/>
      <w:sz w:val="28"/>
      <w:szCs w:val="28"/>
      <w:lang w:val="en-US"/>
    </w:rPr>
  </w:style>
  <w:style w:type="paragraph" w:styleId="Heading3">
    <w:name w:val="heading 3"/>
    <w:basedOn w:val="Normal"/>
    <w:next w:val="Normal"/>
    <w:qFormat/>
    <w:rsid w:val="001C339E"/>
    <w:pPr>
      <w:keepNext/>
      <w:jc w:val="both"/>
      <w:outlineLvl w:val="2"/>
    </w:pPr>
    <w:rPr>
      <w:rFonts w:cs="Arial"/>
      <w:b/>
      <w:bCs/>
      <w:caps/>
    </w:rPr>
  </w:style>
  <w:style w:type="paragraph" w:styleId="Heading4">
    <w:name w:val="heading 4"/>
    <w:basedOn w:val="Normal"/>
    <w:next w:val="Normal"/>
    <w:qFormat/>
    <w:rsid w:val="001C339E"/>
    <w:pPr>
      <w:keepNext/>
      <w:overflowPunct w:val="0"/>
      <w:autoSpaceDE w:val="0"/>
      <w:autoSpaceDN w:val="0"/>
      <w:adjustRightInd w:val="0"/>
      <w:textAlignment w:val="baseline"/>
      <w:outlineLvl w:val="3"/>
    </w:pPr>
    <w:rPr>
      <w:rFonts w:ascii="Times New Roman" w:hAnsi="Times New Roman"/>
      <w:b/>
      <w:sz w:val="24"/>
    </w:rPr>
  </w:style>
  <w:style w:type="paragraph" w:styleId="Heading5">
    <w:name w:val="heading 5"/>
    <w:basedOn w:val="Normal"/>
    <w:next w:val="Normal"/>
    <w:qFormat/>
    <w:rsid w:val="001C339E"/>
    <w:pPr>
      <w:keepNext/>
      <w:jc w:val="center"/>
      <w:outlineLvl w:val="4"/>
    </w:pPr>
    <w:rPr>
      <w:rFonts w:ascii="Times New Roman" w:hAnsi="Times New Roman"/>
      <w:b/>
      <w:bCs/>
      <w:sz w:val="22"/>
      <w:szCs w:val="24"/>
    </w:rPr>
  </w:style>
  <w:style w:type="paragraph" w:styleId="Heading6">
    <w:name w:val="heading 6"/>
    <w:basedOn w:val="Normal"/>
    <w:next w:val="Normal"/>
    <w:qFormat/>
    <w:rsid w:val="001C339E"/>
    <w:pPr>
      <w:keepNext/>
      <w:jc w:val="center"/>
      <w:outlineLvl w:val="5"/>
    </w:pPr>
    <w:rPr>
      <w:rFonts w:ascii="Times New Roman" w:hAnsi="Times New Roman"/>
      <w:b/>
      <w:bCs/>
      <w:sz w:val="24"/>
      <w:szCs w:val="24"/>
    </w:rPr>
  </w:style>
  <w:style w:type="paragraph" w:styleId="Heading7">
    <w:name w:val="heading 7"/>
    <w:basedOn w:val="Normal"/>
    <w:next w:val="Normal"/>
    <w:qFormat/>
    <w:rsid w:val="001C339E"/>
    <w:pPr>
      <w:keepNext/>
      <w:jc w:val="both"/>
      <w:outlineLvl w:val="6"/>
    </w:pPr>
    <w:rPr>
      <w:rFonts w:cs="Arial"/>
      <w:b/>
      <w:bCs/>
      <w:sz w:val="18"/>
    </w:rPr>
  </w:style>
  <w:style w:type="paragraph" w:styleId="Heading8">
    <w:name w:val="heading 8"/>
    <w:basedOn w:val="Normal"/>
    <w:next w:val="Normal"/>
    <w:qFormat/>
    <w:rsid w:val="001C339E"/>
    <w:pPr>
      <w:keepNext/>
      <w:outlineLvl w:val="7"/>
    </w:pPr>
    <w:rPr>
      <w:rFonts w:cs="Arial"/>
      <w:b/>
      <w:bCs/>
      <w:sz w:val="18"/>
    </w:rPr>
  </w:style>
  <w:style w:type="paragraph" w:styleId="Heading9">
    <w:name w:val="heading 9"/>
    <w:basedOn w:val="Normal"/>
    <w:next w:val="Normal"/>
    <w:qFormat/>
    <w:rsid w:val="001C339E"/>
    <w:pPr>
      <w:keepNext/>
      <w:ind w:right="144"/>
      <w:outlineLvl w:val="8"/>
    </w:pPr>
    <w:rPr>
      <w:rFonts w:cs="Arial"/>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339E"/>
    <w:pPr>
      <w:tabs>
        <w:tab w:val="center" w:pos="4153"/>
        <w:tab w:val="right" w:pos="8306"/>
      </w:tabs>
    </w:pPr>
  </w:style>
  <w:style w:type="paragraph" w:styleId="Footer">
    <w:name w:val="footer"/>
    <w:basedOn w:val="Normal"/>
    <w:rsid w:val="001C339E"/>
    <w:pPr>
      <w:tabs>
        <w:tab w:val="center" w:pos="4153"/>
        <w:tab w:val="right" w:pos="8306"/>
      </w:tabs>
    </w:pPr>
  </w:style>
  <w:style w:type="paragraph" w:styleId="BodyText">
    <w:name w:val="Body Text"/>
    <w:basedOn w:val="Normal"/>
    <w:rsid w:val="001C339E"/>
    <w:pPr>
      <w:jc w:val="both"/>
    </w:pPr>
    <w:rPr>
      <w:sz w:val="24"/>
    </w:rPr>
  </w:style>
  <w:style w:type="character" w:styleId="Hyperlink">
    <w:name w:val="Hyperlink"/>
    <w:rsid w:val="001C339E"/>
    <w:rPr>
      <w:color w:val="0000FF"/>
      <w:u w:val="single"/>
    </w:rPr>
  </w:style>
  <w:style w:type="paragraph" w:styleId="BodyText2">
    <w:name w:val="Body Text 2"/>
    <w:basedOn w:val="Normal"/>
    <w:rsid w:val="001C339E"/>
    <w:pPr>
      <w:overflowPunct w:val="0"/>
      <w:autoSpaceDE w:val="0"/>
      <w:autoSpaceDN w:val="0"/>
      <w:adjustRightInd w:val="0"/>
      <w:ind w:left="720"/>
      <w:textAlignment w:val="baseline"/>
    </w:pPr>
    <w:rPr>
      <w:rFonts w:ascii="Times New Roman" w:hAnsi="Times New Roman"/>
    </w:rPr>
  </w:style>
  <w:style w:type="paragraph" w:styleId="BodyTextIndent">
    <w:name w:val="Body Text Indent"/>
    <w:basedOn w:val="Normal"/>
    <w:rsid w:val="001C339E"/>
    <w:pPr>
      <w:tabs>
        <w:tab w:val="left" w:pos="360"/>
        <w:tab w:val="left" w:pos="2160"/>
        <w:tab w:val="left" w:pos="5040"/>
        <w:tab w:val="left" w:pos="7920"/>
        <w:tab w:val="left" w:pos="11520"/>
        <w:tab w:val="left" w:pos="13410"/>
      </w:tabs>
      <w:overflowPunct w:val="0"/>
      <w:autoSpaceDE w:val="0"/>
      <w:autoSpaceDN w:val="0"/>
      <w:adjustRightInd w:val="0"/>
      <w:ind w:left="360" w:hanging="360"/>
      <w:textAlignment w:val="baseline"/>
    </w:pPr>
    <w:rPr>
      <w:rFonts w:ascii="Times New Roman" w:hAnsi="Times New Roman"/>
      <w:b/>
      <w:sz w:val="22"/>
      <w:lang w:val="en-US"/>
    </w:rPr>
  </w:style>
  <w:style w:type="character" w:styleId="PageNumber">
    <w:name w:val="page number"/>
    <w:basedOn w:val="DefaultParagraphFont"/>
    <w:rsid w:val="001C339E"/>
  </w:style>
  <w:style w:type="paragraph" w:customStyle="1" w:styleId="CourseDevflowchart">
    <w:name w:val="Course Dev. flow chart"/>
    <w:basedOn w:val="Normal"/>
    <w:rsid w:val="001C339E"/>
    <w:pPr>
      <w:jc w:val="center"/>
    </w:pPr>
    <w:rPr>
      <w:rFonts w:ascii="Gill Sans MT Condensed" w:hAnsi="Gill Sans MT Condensed"/>
      <w:sz w:val="18"/>
      <w:szCs w:val="24"/>
    </w:rPr>
  </w:style>
  <w:style w:type="character" w:styleId="FollowedHyperlink">
    <w:name w:val="FollowedHyperlink"/>
    <w:rsid w:val="001C339E"/>
    <w:rPr>
      <w:color w:val="800080"/>
      <w:u w:val="single"/>
    </w:rPr>
  </w:style>
  <w:style w:type="paragraph" w:styleId="BodyText3">
    <w:name w:val="Body Text 3"/>
    <w:basedOn w:val="Normal"/>
    <w:rsid w:val="001C339E"/>
    <w:rPr>
      <w:rFonts w:cs="Arial"/>
      <w:sz w:val="18"/>
    </w:rPr>
  </w:style>
  <w:style w:type="paragraph" w:styleId="BodyTextIndent2">
    <w:name w:val="Body Text Indent 2"/>
    <w:basedOn w:val="Normal"/>
    <w:rsid w:val="001C339E"/>
    <w:pPr>
      <w:ind w:left="1440" w:hanging="720"/>
      <w:jc w:val="both"/>
    </w:pPr>
    <w:rPr>
      <w:rFonts w:cs="Arial"/>
    </w:rPr>
  </w:style>
  <w:style w:type="paragraph" w:styleId="BodyTextIndent3">
    <w:name w:val="Body Text Indent 3"/>
    <w:basedOn w:val="Normal"/>
    <w:rsid w:val="001C339E"/>
    <w:pPr>
      <w:ind w:left="360"/>
    </w:pPr>
    <w:rPr>
      <w:rFonts w:cs="Arial"/>
    </w:rPr>
  </w:style>
  <w:style w:type="paragraph" w:customStyle="1" w:styleId="Style1">
    <w:name w:val="Style1"/>
    <w:basedOn w:val="NormalWeb"/>
    <w:next w:val="Normal"/>
    <w:rsid w:val="001C339E"/>
    <w:pPr>
      <w:numPr>
        <w:numId w:val="10"/>
      </w:numPr>
      <w:tabs>
        <w:tab w:val="left" w:pos="720"/>
      </w:tabs>
    </w:pPr>
  </w:style>
  <w:style w:type="paragraph" w:styleId="NormalWeb">
    <w:name w:val="Normal (Web)"/>
    <w:basedOn w:val="Normal"/>
    <w:rsid w:val="001C339E"/>
    <w:pPr>
      <w:jc w:val="both"/>
    </w:pPr>
    <w:rPr>
      <w:rFonts w:ascii="Times New Roman" w:hAnsi="Times New Roman"/>
      <w:sz w:val="24"/>
      <w:szCs w:val="24"/>
    </w:rPr>
  </w:style>
  <w:style w:type="paragraph" w:styleId="Title">
    <w:name w:val="Title"/>
    <w:basedOn w:val="Normal"/>
    <w:link w:val="TitleChar"/>
    <w:qFormat/>
    <w:rsid w:val="001C339E"/>
    <w:pPr>
      <w:tabs>
        <w:tab w:val="left" w:pos="720"/>
      </w:tabs>
      <w:jc w:val="center"/>
    </w:pPr>
    <w:rPr>
      <w:b/>
      <w:bCs/>
    </w:rPr>
  </w:style>
  <w:style w:type="paragraph" w:styleId="BalloonText">
    <w:name w:val="Balloon Text"/>
    <w:basedOn w:val="Normal"/>
    <w:semiHidden/>
    <w:rsid w:val="00C474C8"/>
    <w:rPr>
      <w:rFonts w:ascii="Tahoma" w:hAnsi="Tahoma" w:cs="Tahoma"/>
      <w:sz w:val="16"/>
      <w:szCs w:val="16"/>
    </w:rPr>
  </w:style>
  <w:style w:type="paragraph" w:styleId="DocumentMap">
    <w:name w:val="Document Map"/>
    <w:basedOn w:val="Normal"/>
    <w:semiHidden/>
    <w:rsid w:val="00CF0EB4"/>
    <w:pPr>
      <w:shd w:val="clear" w:color="auto" w:fill="000080"/>
    </w:pPr>
    <w:rPr>
      <w:rFonts w:ascii="Tahoma" w:hAnsi="Tahoma" w:cs="Tahoma"/>
    </w:rPr>
  </w:style>
  <w:style w:type="table" w:styleId="TableGrid">
    <w:name w:val="Table Grid"/>
    <w:basedOn w:val="TableNormal"/>
    <w:rsid w:val="005A7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51EF5"/>
    <w:rPr>
      <w:b/>
      <w:bCs/>
    </w:rPr>
  </w:style>
  <w:style w:type="character" w:styleId="FootnoteReference">
    <w:name w:val="footnote reference"/>
    <w:semiHidden/>
    <w:rsid w:val="005B41D4"/>
    <w:rPr>
      <w:vertAlign w:val="superscript"/>
    </w:rPr>
  </w:style>
  <w:style w:type="character" w:styleId="CommentReference">
    <w:name w:val="annotation reference"/>
    <w:rsid w:val="00BA1701"/>
    <w:rPr>
      <w:sz w:val="16"/>
      <w:szCs w:val="16"/>
    </w:rPr>
  </w:style>
  <w:style w:type="paragraph" w:styleId="CommentText">
    <w:name w:val="annotation text"/>
    <w:basedOn w:val="Normal"/>
    <w:link w:val="CommentTextChar"/>
    <w:rsid w:val="00BA1701"/>
  </w:style>
  <w:style w:type="character" w:customStyle="1" w:styleId="CommentTextChar">
    <w:name w:val="Comment Text Char"/>
    <w:link w:val="CommentText"/>
    <w:rsid w:val="00BA1701"/>
    <w:rPr>
      <w:rFonts w:ascii="Arial" w:hAnsi="Arial"/>
      <w:lang w:eastAsia="en-US"/>
    </w:rPr>
  </w:style>
  <w:style w:type="paragraph" w:styleId="CommentSubject">
    <w:name w:val="annotation subject"/>
    <w:basedOn w:val="CommentText"/>
    <w:next w:val="CommentText"/>
    <w:link w:val="CommentSubjectChar"/>
    <w:rsid w:val="00BA1701"/>
    <w:rPr>
      <w:b/>
      <w:bCs/>
    </w:rPr>
  </w:style>
  <w:style w:type="character" w:customStyle="1" w:styleId="CommentSubjectChar">
    <w:name w:val="Comment Subject Char"/>
    <w:link w:val="CommentSubject"/>
    <w:rsid w:val="00BA1701"/>
    <w:rPr>
      <w:rFonts w:ascii="Arial" w:hAnsi="Arial"/>
      <w:b/>
      <w:bCs/>
      <w:lang w:eastAsia="en-US"/>
    </w:rPr>
  </w:style>
  <w:style w:type="character" w:customStyle="1" w:styleId="TitleChar">
    <w:name w:val="Title Char"/>
    <w:link w:val="Title"/>
    <w:rsid w:val="00C612AD"/>
    <w:rPr>
      <w:rFonts w:ascii="Arial" w:hAnsi="Arial"/>
      <w:b/>
      <w:bCs/>
      <w:lang w:eastAsia="en-US"/>
    </w:rPr>
  </w:style>
  <w:style w:type="character" w:customStyle="1" w:styleId="HeaderChar">
    <w:name w:val="Header Char"/>
    <w:link w:val="Header"/>
    <w:uiPriority w:val="99"/>
    <w:locked/>
    <w:rsid w:val="00DB310C"/>
    <w:rPr>
      <w:rFonts w:ascii="Arial" w:hAnsi="Arial"/>
      <w:lang w:eastAsia="en-US"/>
    </w:rPr>
  </w:style>
  <w:style w:type="paragraph" w:styleId="Revision">
    <w:name w:val="Revision"/>
    <w:hidden/>
    <w:uiPriority w:val="99"/>
    <w:semiHidden/>
    <w:rsid w:val="00145630"/>
    <w:rPr>
      <w:rFonts w:ascii="Arial" w:hAnsi="Arial"/>
      <w:lang w:val="en-GB"/>
    </w:rPr>
  </w:style>
  <w:style w:type="character" w:customStyle="1" w:styleId="normaltextrun">
    <w:name w:val="normaltextrun"/>
    <w:basedOn w:val="DefaultParagraphFont"/>
    <w:rsid w:val="00413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08809">
      <w:bodyDiv w:val="1"/>
      <w:marLeft w:val="0"/>
      <w:marRight w:val="0"/>
      <w:marTop w:val="0"/>
      <w:marBottom w:val="0"/>
      <w:divBdr>
        <w:top w:val="none" w:sz="0" w:space="0" w:color="auto"/>
        <w:left w:val="none" w:sz="0" w:space="0" w:color="auto"/>
        <w:bottom w:val="none" w:sz="0" w:space="0" w:color="auto"/>
        <w:right w:val="none" w:sz="0" w:space="0" w:color="auto"/>
      </w:divBdr>
    </w:div>
    <w:div w:id="5688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readinglists.central-lancashire.ac.uk/inde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6CE4FDE65D84F4DB95FA05F3301ECF7" ma:contentTypeVersion="10" ma:contentTypeDescription="Create a new document." ma:contentTypeScope="" ma:versionID="d29455ce588a4fabea3fa893b7498017">
  <xsd:schema xmlns:xsd="http://www.w3.org/2001/XMLSchema" xmlns:xs="http://www.w3.org/2001/XMLSchema" xmlns:p="http://schemas.microsoft.com/office/2006/metadata/properties" xmlns:ns2="cfa81878-cfeb-44b6-9bee-e938810e7471" xmlns:ns3="ca6926a7-f4b4-466a-ae22-e1f59cbec61b" targetNamespace="http://schemas.microsoft.com/office/2006/metadata/properties" ma:root="true" ma:fieldsID="493a15c73b1d75d1f6d2b12382d8ce3b" ns2:_="" ns3:_="">
    <xsd:import namespace="cfa81878-cfeb-44b6-9bee-e938810e7471"/>
    <xsd:import namespace="ca6926a7-f4b4-466a-ae22-e1f59cbec61b"/>
    <xsd:element name="properties">
      <xsd:complexType>
        <xsd:sequence>
          <xsd:element name="documentManagement">
            <xsd:complexType>
              <xsd:all>
                <xsd:element ref="ns2:Schools" minOccurs="0"/>
                <xsd:element ref="ns2:Campus" minOccurs="0"/>
                <xsd:element ref="ns2:Module_x0020_Level" minOccurs="0"/>
                <xsd:element ref="ns2:Archive"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81878-cfeb-44b6-9bee-e938810e7471" elementFormDefault="qualified">
    <xsd:import namespace="http://schemas.microsoft.com/office/2006/documentManagement/types"/>
    <xsd:import namespace="http://schemas.microsoft.com/office/infopath/2007/PartnerControls"/>
    <xsd:element name="Schools" ma:index="8" nillable="true" ma:displayName="Schools" ma:description="List of Schools" ma:format="Dropdown" ma:indexed="true" ma:internalName="Schools">
      <xsd:simpleType>
        <xsd:restriction base="dms:Choice">
          <xsd:enumeration value="Arts and Media"/>
          <xsd:enumeration value="Business"/>
          <xsd:enumeration value="Centre for Collaborative Learning"/>
          <xsd:enumeration value="Community Health and Midwifery"/>
          <xsd:enumeration value="Dentistry"/>
          <xsd:enumeration value="Engineering"/>
          <xsd:enumeration value="Humanities Language and Global Studies"/>
          <xsd:enumeration value="Justice"/>
          <xsd:enumeration value="Lancashire School of Business &amp; Enterprise"/>
          <xsd:enumeration value="Management"/>
          <xsd:enumeration value="Medicine"/>
          <xsd:enumeration value="Natural Sciences"/>
          <xsd:enumeration value="Nursing"/>
          <xsd:enumeration value="Pharmacy and Biomedical Sciences"/>
          <xsd:enumeration value="Psychology and Computer Science"/>
          <xsd:enumeration value="Social Work, Care and Community"/>
          <xsd:enumeration value="Sport and Health Sciences"/>
        </xsd:restriction>
      </xsd:simpleType>
    </xsd:element>
    <xsd:element name="Campus" ma:index="9" nillable="true" ma:displayName="Campus" ma:format="Dropdown" ma:internalName="Campus">
      <xsd:complexType>
        <xsd:complexContent>
          <xsd:extension base="dms:MultiChoice">
            <xsd:sequence>
              <xsd:element name="Value" maxOccurs="unbounded" minOccurs="0" nillable="true">
                <xsd:simpleType>
                  <xsd:restriction base="dms:Choice">
                    <xsd:enumeration value="()University Main Campus"/>
                    <xsd:enumeration value="AASTMT"/>
                    <xsd:enumeration value="Alexander College"/>
                    <xsd:enumeration value="Attico College"/>
                    <xsd:enumeration value="Beijing Inst of Technology"/>
                    <xsd:enumeration value="Blackburn"/>
                    <xsd:enumeration value="Blackpool &amp; the Fylde"/>
                    <xsd:enumeration value="Bolton Community College"/>
                    <xsd:enumeration value="Bridgwater"/>
                    <xsd:enumeration value="British Nuclear Fuels Limited"/>
                    <xsd:enumeration value="Burnley College"/>
                    <xsd:enumeration value="Cambridge Education Group"/>
                    <xsd:enumeration value="Cardinal Newman College"/>
                    <xsd:enumeration value="Carlisle College"/>
                    <xsd:enumeration value="Centro Español de Nevas Profesiones, Madrid (CENP)"/>
                    <xsd:enumeration value="City Edu Consultants Ltd  (HK)"/>
                    <xsd:enumeration value="City University Hong Kong"/>
                    <xsd:enumeration value="Coleg Menai"/>
                    <xsd:enumeration value="CPS at City University  (HK)"/>
                    <xsd:enumeration value="Cumbria Institute of the Arts"/>
                    <xsd:enumeration value="DEI Thessaloniki"/>
                    <xsd:enumeration value="Drama Centre - London"/>
                    <xsd:enumeration value="DYPatil  Inst Biotech &amp; Bioinf"/>
                    <xsd:enumeration value="Eastleigh"/>
                    <xsd:enumeration value="EDHEC (Morocco)"/>
                    <xsd:enumeration value="Ellanion Athens"/>
                    <xsd:enumeration value="European University in Egypt (EUE)"/>
                    <xsd:enumeration value="Furness"/>
                    <xsd:enumeration value="Futureworks"/>
                    <xsd:enumeration value="GEN II Eng &amp; Tech Ltd"/>
                    <xsd:enumeration value="Global College (Cyprus)"/>
                    <xsd:enumeration value="Greater Manchester Police"/>
                    <xsd:enumeration value="Gtr Manchester Fire Srv PD Cen"/>
                    <xsd:enumeration value="Guangdong University of FS"/>
                    <xsd:enumeration value="Hanoi University, Vietnam"/>
                    <xsd:enumeration value="Harris L3"/>
                    <xsd:enumeration value="Hebei"/>
                    <xsd:enumeration value="HK College of Technology"/>
                    <xsd:enumeration value="Home Start Organisation"/>
                    <xsd:enumeration value="Hong Kong"/>
                    <xsd:enumeration value="Huddersfield New College"/>
                    <xsd:enumeration value="Hugh Baird"/>
                    <xsd:enumeration value="Hunan Normal University"/>
                    <xsd:enumeration value="Indira Gandhi National OU"/>
                    <xsd:enumeration value="Inst of Couns/Psy Stud Athens"/>
                    <xsd:enumeration value="Int Coll of Eng &amp; Mgt (Oman)"/>
                    <xsd:enumeration value="Isle of Man"/>
                    <xsd:enumeration value="Jiangxi Uni of Finance &amp; Econ"/>
                    <xsd:enumeration value="John Bauer Int (Spain)"/>
                    <xsd:enumeration value="Kendal"/>
                    <xsd:enumeration value="Lakes College West Cumbria"/>
                    <xsd:enumeration value="Lancashire Constabulary"/>
                    <xsd:enumeration value="Lancashire Fire &amp; Rescue Coll"/>
                    <xsd:enumeration value="Lancaster &amp; Morecambe"/>
                    <xsd:enumeration value="Liverpool Sch of Trop.Medicine"/>
                    <xsd:enumeration value="Lublin Business School Poland"/>
                    <xsd:enumeration value="Manchester Midi School"/>
                    <xsd:enumeration value="Merseyside Police Crime Fac"/>
                    <xsd:enumeration value="Moving Body Resources"/>
                    <xsd:enumeration value="Myerscough"/>
                    <xsd:enumeration value="Nanyang Academy"/>
                    <xsd:enumeration value="National Academy of Mgt (Kiev)"/>
                    <xsd:enumeration value="NCC Education"/>
                    <xsd:enumeration value="North China University of Tech"/>
                    <xsd:enumeration value="Northern Coll of Acupuncture"/>
                    <xsd:enumeration value="Oldham"/>
                    <xsd:enumeration value="Preston College"/>
                    <xsd:enumeration value="Ras Laffan Emergency and Safety College, Qatar"/>
                    <xsd:enumeration value="Rescue 3 Europe"/>
                    <xsd:enumeration value="Rescue 3 Int (California)"/>
                    <xsd:enumeration value="Rescue 3(UK) Canolfan Tryweryn"/>
                    <xsd:enumeration value="Runshaw"/>
                    <xsd:enumeration value="SCOPE Hong Kong"/>
                    <xsd:enumeration value="SEGi University"/>
                    <xsd:enumeration value="Shanghai Inst of Foreign Trade"/>
                    <xsd:enumeration value="Shenzhen Inst of Info Tech"/>
                    <xsd:enumeration value="Shenzhen University"/>
                    <xsd:enumeration value="Singapore"/>
                    <xsd:enumeration value="Sing-Mal"/>
                    <xsd:enumeration value="Skelmersdale &amp; Ormskirk Colls"/>
                    <xsd:enumeration value="SMA Singapore"/>
                    <xsd:enumeration value="Southport"/>
                    <xsd:enumeration value="Spirit Studio Manchester"/>
                    <xsd:enumeration value="St Helens"/>
                    <xsd:enumeration value="St Mary's College"/>
                    <xsd:enumeration value="Stockport"/>
                    <xsd:enumeration value="SUIBE"/>
                    <xsd:enumeration value="Sure Start"/>
                    <xsd:enumeration value="The Fire Safety Eng Coll(Oman)"/>
                    <xsd:enumeration value="The Fire Service College"/>
                    <xsd:enumeration value="UCLan Burnley"/>
                    <xsd:enumeration value="UCLan Cumbria Carlisle"/>
                    <xsd:enumeration value="UCLan Cumbria Penrith"/>
                    <xsd:enumeration value="UCLan Cyprus Business &amp; Management"/>
                    <xsd:enumeration value="UCLan Cyprus Law"/>
                    <xsd:enumeration value="UCLan Cyprus Sciences"/>
                    <xsd:enumeration value="UCLan Westlakes"/>
                    <xsd:enumeration value="UESTC (Chengdu)"/>
                    <xsd:enumeration value="Uni of Shanghai Science &amp; Tech"/>
                    <xsd:enumeration value="Universal College Lanka"/>
                    <xsd:enumeration value="University Campus Oldham"/>
                    <xsd:enumeration value="University of Athens"/>
                    <xsd:enumeration value="UoM Enterprise Ltd"/>
                    <xsd:enumeration value="VMU (Lithuania)"/>
                    <xsd:enumeration value="VTC Hong Kong"/>
                    <xsd:enumeration value="Warrington Hospital"/>
                    <xsd:enumeration value="West Lancashire College"/>
                    <xsd:enumeration value="Wigan &amp; Leigh College"/>
                    <xsd:enumeration value="Wirral Metropolitan College"/>
                    <xsd:enumeration value="Wuhan University, China"/>
                    <xsd:enumeration value="Xuzhou Normal University, China (XZNU)"/>
                  </xsd:restriction>
                </xsd:simpleType>
              </xsd:element>
            </xsd:sequence>
          </xsd:extension>
        </xsd:complexContent>
      </xsd:complexType>
    </xsd:element>
    <xsd:element name="Module_x0020_Level" ma:index="10" nillable="true" ma:displayName="Module Level" ma:format="Dropdown" ma:indexed="true" ma:internalName="Module_x0020_Level">
      <xsd:simpleType>
        <xsd:restriction base="dms:Choice">
          <xsd:enumeration value="Elective"/>
          <xsd:enumeration value="Level 1"/>
          <xsd:enumeration value="Level 2"/>
          <xsd:enumeration value="Level 3"/>
          <xsd:enumeration value="Level 4"/>
          <xsd:enumeration value="Level 5"/>
          <xsd:enumeration value="Level 6"/>
          <xsd:enumeration value="Level 7"/>
          <xsd:enumeration value="Level 8"/>
          <xsd:enumeration value="Level A"/>
          <xsd:enumeration value="Level B"/>
          <xsd:enumeration value="Level C"/>
        </xsd:restriction>
      </xsd:simpleType>
    </xsd:element>
    <xsd:element name="Archive" ma:index="11" nillable="true" ma:displayName="Archive" ma:default="0" ma:indexed="true" ma:internalName="Archiv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926a7-f4b4-466a-ae22-e1f59cbec61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rchive xmlns="cfa81878-cfeb-44b6-9bee-e938810e7471">false</Archive>
    <Campus xmlns="cfa81878-cfeb-44b6-9bee-e938810e7471">
      <Value>()University Main Campus</Value>
    </Campus>
    <Schools xmlns="cfa81878-cfeb-44b6-9bee-e938810e7471">Medicine</Schools>
    <Module_x0020_Level xmlns="cfa81878-cfeb-44b6-9bee-e938810e7471">Level 7</Module_x0020_Level>
  </documentManagement>
</p:properties>
</file>

<file path=customXml/itemProps1.xml><?xml version="1.0" encoding="utf-8"?>
<ds:datastoreItem xmlns:ds="http://schemas.openxmlformats.org/officeDocument/2006/customXml" ds:itemID="{8C36C8F6-0987-44D1-A2E6-91530895EDAB}">
  <ds:schemaRefs>
    <ds:schemaRef ds:uri="http://schemas.microsoft.com/office/2006/metadata/longProperties"/>
  </ds:schemaRefs>
</ds:datastoreItem>
</file>

<file path=customXml/itemProps2.xml><?xml version="1.0" encoding="utf-8"?>
<ds:datastoreItem xmlns:ds="http://schemas.openxmlformats.org/officeDocument/2006/customXml" ds:itemID="{AF2A058E-94AB-4FF8-ACF6-C279B0B64CA9}">
  <ds:schemaRefs>
    <ds:schemaRef ds:uri="http://schemas.microsoft.com/sharepoint/v3/contenttype/forms"/>
  </ds:schemaRefs>
</ds:datastoreItem>
</file>

<file path=customXml/itemProps3.xml><?xml version="1.0" encoding="utf-8"?>
<ds:datastoreItem xmlns:ds="http://schemas.openxmlformats.org/officeDocument/2006/customXml" ds:itemID="{EC8A7A65-905A-473D-9A9B-66622874F585}">
  <ds:schemaRefs>
    <ds:schemaRef ds:uri="http://schemas.openxmlformats.org/officeDocument/2006/bibliography"/>
  </ds:schemaRefs>
</ds:datastoreItem>
</file>

<file path=customXml/itemProps4.xml><?xml version="1.0" encoding="utf-8"?>
<ds:datastoreItem xmlns:ds="http://schemas.openxmlformats.org/officeDocument/2006/customXml" ds:itemID="{B5CC5CBF-1064-4E22-9FAD-4FEF8517ADB3}"/>
</file>

<file path=customXml/itemProps5.xml><?xml version="1.0" encoding="utf-8"?>
<ds:datastoreItem xmlns:ds="http://schemas.openxmlformats.org/officeDocument/2006/customXml" ds:itemID="{7F6380DF-8036-481B-80C4-4E2035697A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UM4001_2018</vt:lpstr>
    </vt:vector>
  </TitlesOfParts>
  <LinksUpToDate>false</LinksUpToDate>
  <CharactersWithSpaces>7619</CharactersWithSpaces>
  <SharedDoc>false</SharedDoc>
  <HLinks>
    <vt:vector size="6" baseType="variant">
      <vt:variant>
        <vt:i4>7602300</vt:i4>
      </vt:variant>
      <vt:variant>
        <vt:i4>0</vt:i4>
      </vt:variant>
      <vt:variant>
        <vt:i4>0</vt:i4>
      </vt:variant>
      <vt:variant>
        <vt:i4>5</vt:i4>
      </vt:variant>
      <vt:variant>
        <vt:lpwstr>http://readinglists.central-lancashire.ac.uk/index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UM4001_2018</dc:title>
  <dc:subject/>
  <dc:creator/>
  <cp:keywords/>
  <dc:description/>
  <cp:lastModifiedBy/>
  <cp:revision>1</cp:revision>
  <dcterms:created xsi:type="dcterms:W3CDTF">2021-03-18T16:10:00Z</dcterms:created>
  <dcterms:modified xsi:type="dcterms:W3CDTF">2021-10-18T15:00:00Z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
    <vt:lpwstr>AQASU</vt:lpwstr>
  </property>
  <property fmtid="{D5CDD505-2E9C-101B-9397-08002B2CF9AE}" pid="3" name="Module Level">
    <vt:lpwstr>11</vt:lpwstr>
  </property>
  <property fmtid="{D5CDD505-2E9C-101B-9397-08002B2CF9AE}" pid="4" name="Archive (Only display in AQaSU)">
    <vt:lpwstr>0</vt:lpwstr>
  </property>
  <property fmtid="{D5CDD505-2E9C-101B-9397-08002B2CF9AE}" pid="5" name="Campus">
    <vt:lpwstr>96;#()University Main Campus;#90;#UCLan Burnley;#93;#UCLan Westlakes</vt:lpwstr>
  </property>
  <property fmtid="{D5CDD505-2E9C-101B-9397-08002B2CF9AE}" pid="6" name="School2015">
    <vt:lpwstr>18;#School of Medicine</vt:lpwstr>
  </property>
  <property fmtid="{D5CDD505-2E9C-101B-9397-08002B2CF9AE}" pid="7" name="ContentTypeId">
    <vt:lpwstr>0x010100E6CE4FDE65D84F4DB95FA05F3301ECF7</vt:lpwstr>
  </property>
</Properties>
</file>