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72702" w:rsidR="007B0CC0" w:rsidP="1AEA3091" w:rsidRDefault="00AF2EEF" w14:paraId="58604C27" w14:textId="55B7A4F7">
      <w:pPr>
        <w:pStyle w:val="Heading1"/>
        <w:spacing w:after="0" w:afterAutospacing="0"/>
        <w:rPr>
          <w:sz w:val="48"/>
          <w:szCs w:val="48"/>
        </w:rPr>
        <w:sectPr w:rsidRPr="00C72702" w:rsidR="007B0CC0" w:rsidSect="00AF2EEF">
          <w:headerReference w:type="default" r:id="rId11"/>
          <w:footerReference w:type="default" r:id="rId12"/>
          <w:pgSz w:w="16840" w:h="11900" w:orient="landscape"/>
          <w:pgMar w:top="1440" w:right="1440" w:bottom="1440" w:left="1440" w:header="576" w:footer="720" w:gutter="0"/>
          <w:cols w:space="720"/>
          <w:docGrid w:linePitch="360"/>
        </w:sectPr>
      </w:pPr>
      <w:r w:rsidRPr="1AEA3091">
        <w:rPr>
          <w:sz w:val="48"/>
          <w:szCs w:val="48"/>
        </w:rPr>
        <w:t xml:space="preserve">Supporting UCLan Nursing students </w:t>
      </w:r>
    </w:p>
    <w:p w:rsidRPr="00C72702" w:rsidR="007B0CC0" w:rsidP="007B0CC0" w:rsidRDefault="007B0CC0" w14:paraId="55A6B3DC" w14:textId="77777777">
      <w:pPr>
        <w:pStyle w:val="BodyText"/>
        <w:spacing w:after="0"/>
        <w:rPr>
          <w:sz w:val="18"/>
          <w:szCs w:val="20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4390"/>
        <w:gridCol w:w="4536"/>
        <w:gridCol w:w="4961"/>
      </w:tblGrid>
      <w:tr w:rsidR="005D4E3C" w:rsidTr="005D4E3C" w14:paraId="3CB56493" w14:textId="77777777">
        <w:tc>
          <w:tcPr>
            <w:tcW w:w="4390" w:type="dxa"/>
            <w:shd w:val="clear" w:color="auto" w:fill="323E4F" w:themeFill="text2" w:themeFillShade="BF"/>
          </w:tcPr>
          <w:p w:rsidRPr="00BF314D" w:rsidR="007B0CC0" w:rsidP="008C0A60" w:rsidRDefault="007B0CC0" w14:paraId="68A2C0DF" w14:textId="7B38C21C">
            <w:pPr>
              <w:pStyle w:val="Heading2"/>
              <w:rPr>
                <w:color w:val="FFFFFF" w:themeColor="background1"/>
              </w:rPr>
            </w:pPr>
            <w:r w:rsidRPr="00BF314D">
              <w:rPr>
                <w:color w:val="FFFFFF" w:themeColor="background1"/>
              </w:rPr>
              <w:t>Support</w:t>
            </w:r>
            <w:r w:rsidRPr="00BF314D" w:rsidR="00EC1996">
              <w:rPr>
                <w:color w:val="FFFFFF" w:themeColor="background1"/>
              </w:rPr>
              <w:t xml:space="preserve"> with student assessment and progression</w:t>
            </w:r>
          </w:p>
          <w:p w:rsidRPr="00BF314D" w:rsidR="00EC1996" w:rsidP="008C0A60" w:rsidRDefault="00EC1996" w14:paraId="6D9552A6" w14:textId="08436A78">
            <w:pPr>
              <w:pStyle w:val="Heading2"/>
              <w:rPr>
                <w:color w:val="FFFFFF" w:themeColor="background1"/>
              </w:rPr>
            </w:pPr>
            <w:r w:rsidRPr="00BF314D">
              <w:rPr>
                <w:color w:val="FFFFFF" w:themeColor="background1"/>
              </w:rPr>
              <w:t>Academic Assessor</w:t>
            </w:r>
          </w:p>
          <w:p w:rsidRPr="00BF314D" w:rsidR="007B0CC0" w:rsidP="007B0CC0" w:rsidRDefault="007B0CC0" w14:paraId="127D2F23" w14:textId="77777777">
            <w:pPr>
              <w:pStyle w:val="BodyText"/>
              <w:spacing w:after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323E4F" w:themeFill="text2" w:themeFillShade="BF"/>
          </w:tcPr>
          <w:p w:rsidRPr="00BF314D" w:rsidR="00EC1996" w:rsidP="008C0A60" w:rsidRDefault="00EC1996" w14:paraId="5C9D6F85" w14:textId="77777777">
            <w:pPr>
              <w:pStyle w:val="Heading2"/>
              <w:rPr>
                <w:color w:val="FFFFFF" w:themeColor="background1"/>
              </w:rPr>
            </w:pPr>
            <w:r w:rsidRPr="00BF314D">
              <w:rPr>
                <w:color w:val="FFFFFF" w:themeColor="background1"/>
              </w:rPr>
              <w:t xml:space="preserve">Support with learning experience </w:t>
            </w:r>
          </w:p>
          <w:p w:rsidRPr="00BF314D" w:rsidR="00EC1996" w:rsidP="008C0A60" w:rsidRDefault="00EC1996" w14:paraId="195CC6A2" w14:textId="77777777">
            <w:pPr>
              <w:pStyle w:val="Heading2"/>
              <w:rPr>
                <w:color w:val="FFFFFF" w:themeColor="background1"/>
              </w:rPr>
            </w:pPr>
          </w:p>
          <w:p w:rsidRPr="00BF314D" w:rsidR="007B0CC0" w:rsidP="008C0A60" w:rsidRDefault="007B0CC0" w14:paraId="46CE0A78" w14:textId="173CFE82">
            <w:pPr>
              <w:pStyle w:val="Heading2"/>
              <w:rPr>
                <w:color w:val="FFFFFF" w:themeColor="background1"/>
              </w:rPr>
            </w:pPr>
            <w:r w:rsidRPr="00BF314D">
              <w:rPr>
                <w:color w:val="FFFFFF" w:themeColor="background1"/>
              </w:rPr>
              <w:t>Quality Assurance Circuit Partner</w:t>
            </w:r>
          </w:p>
          <w:p w:rsidRPr="00BF314D" w:rsidR="007B0CC0" w:rsidP="007B0CC0" w:rsidRDefault="007B0CC0" w14:paraId="6786136D" w14:textId="77777777">
            <w:pPr>
              <w:pStyle w:val="BodyText"/>
              <w:spacing w:after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323E4F" w:themeFill="text2" w:themeFillShade="BF"/>
          </w:tcPr>
          <w:p w:rsidRPr="00BF314D" w:rsidR="00EC1996" w:rsidP="008C0A60" w:rsidRDefault="00EC1996" w14:paraId="150129DB" w14:textId="77777777">
            <w:pPr>
              <w:pStyle w:val="Heading2"/>
              <w:rPr>
                <w:color w:val="FFFFFF" w:themeColor="background1"/>
              </w:rPr>
            </w:pPr>
            <w:r w:rsidRPr="00BF314D">
              <w:rPr>
                <w:color w:val="FFFFFF" w:themeColor="background1"/>
              </w:rPr>
              <w:t>Support for non-attendance</w:t>
            </w:r>
          </w:p>
          <w:p w:rsidRPr="00BF314D" w:rsidR="00EC1996" w:rsidP="008C0A60" w:rsidRDefault="00EC1996" w14:paraId="2F3B4DA5" w14:textId="77777777">
            <w:pPr>
              <w:pStyle w:val="Heading2"/>
              <w:rPr>
                <w:color w:val="FFFFFF" w:themeColor="background1"/>
              </w:rPr>
            </w:pPr>
          </w:p>
          <w:p w:rsidRPr="00BF314D" w:rsidR="007B0CC0" w:rsidP="008C0A60" w:rsidRDefault="005D4E3C" w14:paraId="1DA421E7" w14:textId="009817AF">
            <w:pPr>
              <w:pStyle w:val="Heading2"/>
              <w:rPr>
                <w:color w:val="FFFFFF" w:themeColor="background1"/>
              </w:rPr>
            </w:pPr>
            <w:r w:rsidRPr="00BF314D">
              <w:rPr>
                <w:color w:val="FFFFFF" w:themeColor="background1"/>
              </w:rPr>
              <w:t>Student engagement and attendance monitoring process</w:t>
            </w:r>
            <w:r w:rsidRPr="00BF314D" w:rsidR="007B0CC0">
              <w:rPr>
                <w:color w:val="FFFFFF" w:themeColor="background1"/>
              </w:rPr>
              <w:t xml:space="preserve"> </w:t>
            </w:r>
          </w:p>
        </w:tc>
      </w:tr>
      <w:tr w:rsidR="005D4E3C" w:rsidTr="005D4E3C" w14:paraId="43FCF761" w14:textId="77777777">
        <w:tc>
          <w:tcPr>
            <w:tcW w:w="4390" w:type="dxa"/>
          </w:tcPr>
          <w:p w:rsidRPr="00E042ED" w:rsidR="00C72702" w:rsidP="007B0CC0" w:rsidRDefault="00C72702" w14:paraId="288139A5" w14:textId="77777777">
            <w:pPr>
              <w:pStyle w:val="BodyText"/>
              <w:spacing w:after="0"/>
              <w:rPr>
                <w:sz w:val="10"/>
                <w:szCs w:val="10"/>
              </w:rPr>
            </w:pPr>
          </w:p>
          <w:p w:rsidRPr="00E042ED" w:rsidR="007B0CC0" w:rsidP="007B0CC0" w:rsidRDefault="007B0CC0" w14:paraId="589E37DB" w14:textId="6BA4B358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Each student at UCLan is supported by a named Academic Assessor for </w:t>
            </w:r>
            <w:r w:rsidRPr="00E042ED" w:rsidR="002611BB">
              <w:rPr>
                <w:szCs w:val="22"/>
              </w:rPr>
              <w:t>each</w:t>
            </w:r>
            <w:r w:rsidRPr="00E042ED">
              <w:rPr>
                <w:szCs w:val="22"/>
              </w:rPr>
              <w:t xml:space="preserve"> </w:t>
            </w:r>
            <w:r w:rsidRPr="00E042ED" w:rsidR="00EC1996">
              <w:rPr>
                <w:szCs w:val="22"/>
              </w:rPr>
              <w:t>‘</w:t>
            </w:r>
            <w:r w:rsidRPr="00E042ED">
              <w:rPr>
                <w:szCs w:val="22"/>
              </w:rPr>
              <w:t>part</w:t>
            </w:r>
            <w:r w:rsidRPr="00E042ED" w:rsidR="00EC1996">
              <w:rPr>
                <w:szCs w:val="22"/>
              </w:rPr>
              <w:t>’</w:t>
            </w:r>
            <w:r w:rsidRPr="00E042ED">
              <w:rPr>
                <w:szCs w:val="22"/>
              </w:rPr>
              <w:t xml:space="preserve"> of the </w:t>
            </w:r>
            <w:proofErr w:type="spellStart"/>
            <w:r w:rsidRPr="00E042ED">
              <w:rPr>
                <w:szCs w:val="22"/>
              </w:rPr>
              <w:t>programme</w:t>
            </w:r>
            <w:proofErr w:type="spellEnd"/>
            <w:r w:rsidRPr="00E042ED">
              <w:rPr>
                <w:szCs w:val="22"/>
              </w:rPr>
              <w:t>.</w:t>
            </w:r>
          </w:p>
          <w:p w:rsidRPr="00E042ED" w:rsidR="007B0CC0" w:rsidP="007B0CC0" w:rsidRDefault="007B0CC0" w14:paraId="3258D5A5" w14:textId="77777777">
            <w:pPr>
              <w:pStyle w:val="BodyText"/>
              <w:spacing w:after="0"/>
              <w:rPr>
                <w:szCs w:val="22"/>
              </w:rPr>
            </w:pPr>
          </w:p>
          <w:p w:rsidRPr="00E042ED" w:rsidR="007B0CC0" w:rsidP="007B0CC0" w:rsidRDefault="007B0CC0" w14:paraId="68A36A8A" w14:textId="5663D13F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To access this member of the team to support student assessment or progression discussions please email using </w:t>
            </w:r>
            <w:r w:rsidRPr="00E042ED" w:rsidR="007C123D">
              <w:rPr>
                <w:szCs w:val="22"/>
              </w:rPr>
              <w:t xml:space="preserve">the </w:t>
            </w:r>
            <w:r w:rsidRPr="00E042ED">
              <w:rPr>
                <w:szCs w:val="22"/>
              </w:rPr>
              <w:t>details shown on the students PARE assessment record</w:t>
            </w:r>
            <w:r w:rsidRPr="00E042ED" w:rsidR="00D2057A">
              <w:rPr>
                <w:szCs w:val="22"/>
              </w:rPr>
              <w:t>.</w:t>
            </w:r>
          </w:p>
          <w:p w:rsidRPr="00E042ED" w:rsidR="007B0CC0" w:rsidP="007B0CC0" w:rsidRDefault="007B0CC0" w14:paraId="15E02416" w14:textId="629AD327">
            <w:pPr>
              <w:pStyle w:val="BodyText"/>
              <w:spacing w:after="0"/>
              <w:rPr>
                <w:szCs w:val="22"/>
              </w:rPr>
            </w:pPr>
          </w:p>
        </w:tc>
        <w:tc>
          <w:tcPr>
            <w:tcW w:w="4536" w:type="dxa"/>
          </w:tcPr>
          <w:p w:rsidRPr="00E042ED" w:rsidR="007B0CC0" w:rsidP="007B0CC0" w:rsidRDefault="007B0CC0" w14:paraId="26C4A3AD" w14:textId="77777777">
            <w:pPr>
              <w:pStyle w:val="BodyText"/>
              <w:spacing w:after="0"/>
              <w:rPr>
                <w:sz w:val="10"/>
                <w:szCs w:val="10"/>
              </w:rPr>
            </w:pPr>
          </w:p>
          <w:p w:rsidRPr="00E042ED" w:rsidR="00EC1996" w:rsidP="007B0CC0" w:rsidRDefault="00A747B1" w14:paraId="0DE7BFA3" w14:textId="03608E30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UCLan Nursing has a dedicated team of staff to work with you </w:t>
            </w:r>
            <w:r w:rsidRPr="00E042ED" w:rsidR="00D2057A">
              <w:rPr>
                <w:szCs w:val="22"/>
              </w:rPr>
              <w:t xml:space="preserve">in partnership to ensure delivery </w:t>
            </w:r>
            <w:r w:rsidRPr="00E042ED" w:rsidR="00EC1996">
              <w:rPr>
                <w:szCs w:val="22"/>
              </w:rPr>
              <w:t>of the NMC standards.</w:t>
            </w:r>
          </w:p>
          <w:p w:rsidRPr="00E042ED" w:rsidR="00EC1996" w:rsidP="007B0CC0" w:rsidRDefault="00EC1996" w14:paraId="6A943593" w14:textId="77777777">
            <w:pPr>
              <w:pStyle w:val="BodyText"/>
              <w:spacing w:after="0"/>
              <w:rPr>
                <w:szCs w:val="22"/>
              </w:rPr>
            </w:pPr>
          </w:p>
          <w:p w:rsidR="00EC1996" w:rsidP="007B0CC0" w:rsidRDefault="00EC1996" w14:paraId="5A281A05" w14:textId="09A59B10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Your QA Circuit Partners </w:t>
            </w:r>
            <w:r w:rsidR="008C0A60">
              <w:rPr>
                <w:szCs w:val="22"/>
              </w:rPr>
              <w:t>can be contacted on</w:t>
            </w:r>
          </w:p>
          <w:p w:rsidRPr="008C0A60" w:rsidR="008C0A60" w:rsidP="007B0CC0" w:rsidRDefault="008C0A60" w14:paraId="313A5B7A" w14:textId="26D426AC">
            <w:pPr>
              <w:pStyle w:val="BodyText"/>
              <w:spacing w:after="0"/>
              <w:rPr>
                <w:sz w:val="12"/>
                <w:szCs w:val="12"/>
              </w:rPr>
            </w:pPr>
          </w:p>
          <w:p w:rsidRPr="008C0A60" w:rsidR="008C0A60" w:rsidP="008C0A60" w:rsidRDefault="00F23387" w14:paraId="15BE0964" w14:textId="5B3DC1C5">
            <w:pPr>
              <w:rPr>
                <w:rFonts w:ascii="Segoe UI" w:hAnsi="Segoe UI" w:eastAsia="Times New Roman" w:cs="Segoe UI"/>
                <w:color w:val="auto"/>
                <w:sz w:val="21"/>
                <w:szCs w:val="21"/>
                <w:lang w:val="en-GB" w:eastAsia="en-GB"/>
              </w:rPr>
            </w:pPr>
            <w:hyperlink w:history="1" r:id="rId13">
              <w:r w:rsidRPr="008C0A60" w:rsidR="008C0A60">
                <w:rPr>
                  <w:rStyle w:val="Hyperlink"/>
                  <w:rFonts w:ascii="Segoe UI" w:hAnsi="Segoe UI" w:eastAsia="Times New Roman" w:cs="Segoe UI"/>
                  <w:sz w:val="21"/>
                  <w:szCs w:val="21"/>
                  <w:lang w:val="en-GB" w:eastAsia="en-GB"/>
                </w:rPr>
                <w:t>QACircuitpartnersSON@uclan.ac.uk</w:t>
              </w:r>
            </w:hyperlink>
            <w:r w:rsidR="008C0A60">
              <w:rPr>
                <w:rFonts w:ascii="Segoe UI" w:hAnsi="Segoe UI" w:eastAsia="Times New Roman" w:cs="Segoe UI"/>
                <w:color w:val="auto"/>
                <w:sz w:val="21"/>
                <w:szCs w:val="21"/>
                <w:lang w:val="en-GB" w:eastAsia="en-GB"/>
              </w:rPr>
              <w:t xml:space="preserve"> </w:t>
            </w:r>
          </w:p>
          <w:p w:rsidRPr="00E042ED" w:rsidR="008C0A60" w:rsidP="007B0CC0" w:rsidRDefault="008C0A60" w14:paraId="33DC55AC" w14:textId="77777777">
            <w:pPr>
              <w:pStyle w:val="BodyText"/>
              <w:spacing w:after="0"/>
              <w:rPr>
                <w:szCs w:val="22"/>
              </w:rPr>
            </w:pPr>
          </w:p>
          <w:p w:rsidRPr="00E042ED" w:rsidR="007B0CC0" w:rsidP="007B0CC0" w:rsidRDefault="00A747B1" w14:paraId="52D51ACF" w14:textId="4F7B29B3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Pr="00E042ED" w:rsidR="007B0CC0" w:rsidP="007B0CC0" w:rsidRDefault="007B0CC0" w14:paraId="4B33ED05" w14:textId="77777777">
            <w:pPr>
              <w:pStyle w:val="BodyText"/>
              <w:spacing w:after="0"/>
              <w:rPr>
                <w:sz w:val="10"/>
                <w:szCs w:val="10"/>
              </w:rPr>
            </w:pPr>
          </w:p>
          <w:p w:rsidRPr="00E042ED" w:rsidR="00EC1996" w:rsidP="007B0CC0" w:rsidRDefault="00EC1996" w14:paraId="45E19C87" w14:textId="2A3B7D76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If a student does not attend </w:t>
            </w:r>
            <w:r w:rsidRPr="00E042ED" w:rsidR="007C123D">
              <w:rPr>
                <w:szCs w:val="22"/>
              </w:rPr>
              <w:t xml:space="preserve">a </w:t>
            </w:r>
            <w:r w:rsidRPr="00E042ED">
              <w:rPr>
                <w:szCs w:val="22"/>
              </w:rPr>
              <w:t>scheduled placement shift and does not report in</w:t>
            </w:r>
            <w:r w:rsidRPr="00E042ED" w:rsidR="00E02C71">
              <w:rPr>
                <w:szCs w:val="22"/>
              </w:rPr>
              <w:t>,</w:t>
            </w:r>
            <w:r w:rsidRPr="00E042ED">
              <w:rPr>
                <w:szCs w:val="22"/>
              </w:rPr>
              <w:t xml:space="preserve"> please email </w:t>
            </w:r>
          </w:p>
          <w:p w:rsidRPr="00681D9E" w:rsidR="00EC1996" w:rsidP="007B0CC0" w:rsidRDefault="00EC1996" w14:paraId="2F9A655F" w14:textId="77777777">
            <w:pPr>
              <w:pStyle w:val="BodyText"/>
              <w:spacing w:after="0"/>
              <w:rPr>
                <w:sz w:val="12"/>
                <w:szCs w:val="12"/>
              </w:rPr>
            </w:pPr>
          </w:p>
          <w:p w:rsidRPr="00E042ED" w:rsidR="00EC1996" w:rsidP="007B0CC0" w:rsidRDefault="00F23387" w14:paraId="434428FC" w14:textId="77777777">
            <w:pPr>
              <w:pStyle w:val="BodyText"/>
              <w:spacing w:after="0"/>
              <w:rPr>
                <w:szCs w:val="22"/>
              </w:rPr>
            </w:pPr>
            <w:hyperlink w:history="1" r:id="rId14">
              <w:r w:rsidRPr="00E042ED" w:rsidR="00EC1996">
                <w:rPr>
                  <w:rStyle w:val="Hyperlink"/>
                  <w:szCs w:val="22"/>
                </w:rPr>
                <w:t>AR-placements@uclan.ac.uk</w:t>
              </w:r>
            </w:hyperlink>
            <w:r w:rsidRPr="00E042ED" w:rsidR="00EC1996">
              <w:rPr>
                <w:szCs w:val="22"/>
              </w:rPr>
              <w:t xml:space="preserve"> with subject line </w:t>
            </w:r>
          </w:p>
          <w:p w:rsidRPr="00681D9E" w:rsidR="00EC1996" w:rsidP="007B0CC0" w:rsidRDefault="00EC1996" w14:paraId="77F80E3B" w14:textId="1526E87F">
            <w:pPr>
              <w:pStyle w:val="BodyText"/>
              <w:spacing w:after="0"/>
              <w:rPr>
                <w:sz w:val="14"/>
                <w:szCs w:val="14"/>
              </w:rPr>
            </w:pPr>
          </w:p>
          <w:p w:rsidRPr="00E042ED" w:rsidR="0035460D" w:rsidP="0035460D" w:rsidRDefault="0035460D" w14:paraId="10B1FAD9" w14:textId="157358AB">
            <w:pPr>
              <w:pStyle w:val="BodyText"/>
              <w:spacing w:after="0"/>
              <w:jc w:val="center"/>
              <w:rPr>
                <w:szCs w:val="22"/>
              </w:rPr>
            </w:pPr>
            <w:r w:rsidRPr="00E042ED">
              <w:rPr>
                <w:szCs w:val="22"/>
              </w:rPr>
              <w:t>STUDENT WELLBEING CHECK</w:t>
            </w:r>
          </w:p>
          <w:p w:rsidRPr="00681D9E" w:rsidR="00EC1996" w:rsidP="007B0CC0" w:rsidRDefault="00EC1996" w14:paraId="75ACFCD2" w14:textId="77777777">
            <w:pPr>
              <w:pStyle w:val="BodyText"/>
              <w:spacing w:after="0"/>
              <w:rPr>
                <w:sz w:val="12"/>
                <w:szCs w:val="12"/>
              </w:rPr>
            </w:pPr>
          </w:p>
          <w:p w:rsidRPr="00E042ED" w:rsidR="00EC1996" w:rsidP="00A21109" w:rsidRDefault="00EC1996" w14:paraId="0716E49F" w14:textId="77777777">
            <w:pPr>
              <w:pStyle w:val="BodyText"/>
              <w:spacing w:after="0"/>
              <w:rPr>
                <w:szCs w:val="22"/>
              </w:rPr>
            </w:pPr>
            <w:r w:rsidRPr="00E042ED">
              <w:rPr>
                <w:szCs w:val="22"/>
              </w:rPr>
              <w:t xml:space="preserve">We will then contact the student to complete welfare checks and ensure monitoring and support within the University. </w:t>
            </w:r>
          </w:p>
          <w:p w:rsidRPr="00E042ED" w:rsidR="00FC0E0C" w:rsidP="00A21109" w:rsidRDefault="00FC0E0C" w14:paraId="54726797" w14:textId="5EA1FA94">
            <w:pPr>
              <w:pStyle w:val="BodyText"/>
              <w:spacing w:after="0"/>
              <w:rPr>
                <w:sz w:val="14"/>
                <w:szCs w:val="14"/>
              </w:rPr>
            </w:pPr>
          </w:p>
        </w:tc>
      </w:tr>
    </w:tbl>
    <w:p w:rsidR="007B0CC0" w:rsidP="008C0A60" w:rsidRDefault="007B0CC0" w14:paraId="4EFF3E04" w14:textId="021D34A0">
      <w:pPr>
        <w:pStyle w:val="Heading2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3"/>
        <w:gridCol w:w="1134"/>
        <w:gridCol w:w="4536"/>
        <w:gridCol w:w="1197"/>
      </w:tblGrid>
      <w:tr w:rsidR="00A21109" w:rsidTr="1F081736" w14:paraId="292156AB" w14:textId="77777777">
        <w:trPr>
          <w:trHeight w:val="3105"/>
        </w:trPr>
        <w:tc>
          <w:tcPr>
            <w:tcW w:w="7083" w:type="dxa"/>
            <w:tcMar/>
          </w:tcPr>
          <w:p w:rsidRPr="008C0A60" w:rsidR="00C860D3" w:rsidP="008C0A60" w:rsidRDefault="0088581C" w14:paraId="757116A6" w14:textId="77777777">
            <w:pPr>
              <w:pStyle w:val="Heading2"/>
            </w:pPr>
            <w:r w:rsidRPr="008C0A60">
              <w:t>Raising Concerns</w:t>
            </w:r>
          </w:p>
          <w:p w:rsidRPr="006B33B0" w:rsidR="00666225" w:rsidP="0088581C" w:rsidRDefault="0088581C" w14:paraId="61BFD0E8" w14:textId="77777777">
            <w:pPr>
              <w:pStyle w:val="BodyText"/>
              <w:rPr>
                <w:szCs w:val="22"/>
              </w:rPr>
            </w:pPr>
            <w:r w:rsidRPr="006B33B0">
              <w:rPr>
                <w:szCs w:val="22"/>
              </w:rPr>
              <w:t xml:space="preserve">If any student has a concern regarding </w:t>
            </w:r>
            <w:r w:rsidRPr="006B33B0" w:rsidR="005B4F2C">
              <w:rPr>
                <w:szCs w:val="22"/>
              </w:rPr>
              <w:t xml:space="preserve">their practice experience or something they have witnessed on practice </w:t>
            </w:r>
            <w:r w:rsidRPr="006B33B0" w:rsidR="00FD5B2B">
              <w:rPr>
                <w:szCs w:val="22"/>
              </w:rPr>
              <w:t xml:space="preserve">this should firstly be raised </w:t>
            </w:r>
            <w:r w:rsidRPr="006B33B0" w:rsidR="00666225">
              <w:rPr>
                <w:szCs w:val="22"/>
              </w:rPr>
              <w:t>with their educator in practice or and/or the manager of the practice area.</w:t>
            </w:r>
          </w:p>
          <w:p w:rsidRPr="006B33B0" w:rsidR="004D6067" w:rsidP="0088581C" w:rsidRDefault="00666225" w14:paraId="50FBF941" w14:textId="130F1906">
            <w:pPr>
              <w:pStyle w:val="BodyText"/>
              <w:rPr>
                <w:szCs w:val="22"/>
              </w:rPr>
            </w:pPr>
            <w:r w:rsidRPr="006B33B0">
              <w:rPr>
                <w:szCs w:val="22"/>
              </w:rPr>
              <w:t xml:space="preserve">If students feel resolution has not been achieved </w:t>
            </w:r>
            <w:r w:rsidRPr="006B33B0" w:rsidR="009F7E4B">
              <w:rPr>
                <w:szCs w:val="22"/>
              </w:rPr>
              <w:t xml:space="preserve">or concerns cannot be raised with the education team within the learning </w:t>
            </w:r>
            <w:r w:rsidRPr="006B33B0" w:rsidR="006B33B0">
              <w:rPr>
                <w:szCs w:val="22"/>
              </w:rPr>
              <w:t>environment,</w:t>
            </w:r>
            <w:r w:rsidRPr="006B33B0" w:rsidR="009F7E4B">
              <w:rPr>
                <w:szCs w:val="22"/>
              </w:rPr>
              <w:t xml:space="preserve"> contact should be made with the </w:t>
            </w:r>
            <w:r w:rsidRPr="006B33B0" w:rsidR="004D6067">
              <w:rPr>
                <w:szCs w:val="22"/>
              </w:rPr>
              <w:t>PEF and Academic Assessor.</w:t>
            </w:r>
          </w:p>
          <w:p w:rsidRPr="0088581C" w:rsidR="0088581C" w:rsidP="0088581C" w:rsidRDefault="004D6067" w14:paraId="33143084" w14:textId="4200DF53">
            <w:pPr>
              <w:pStyle w:val="BodyText"/>
            </w:pPr>
            <w:r w:rsidRPr="006B33B0">
              <w:rPr>
                <w:szCs w:val="22"/>
              </w:rPr>
              <w:t xml:space="preserve">Details of the concern should be recorded on this form in the event </w:t>
            </w:r>
            <w:r w:rsidRPr="006B33B0" w:rsidR="00D86204">
              <w:rPr>
                <w:szCs w:val="22"/>
              </w:rPr>
              <w:t>of immediate resolution or if escalating for further investigation</w:t>
            </w:r>
            <w:r w:rsidRPr="00D86204" w:rsidR="00D86204">
              <w:rPr>
                <w:sz w:val="16"/>
                <w:szCs w:val="18"/>
              </w:rPr>
              <w:t xml:space="preserve"> </w:t>
            </w:r>
            <w:r w:rsidRPr="00D86204" w:rsidR="00666225">
              <w:rPr>
                <w:sz w:val="16"/>
                <w:szCs w:val="18"/>
              </w:rPr>
              <w:t xml:space="preserve"> </w:t>
            </w:r>
            <w:r w:rsidRPr="00D86204" w:rsidR="005B4F2C">
              <w:rPr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Mar/>
          </w:tcPr>
          <w:p w:rsidR="00C860D3" w:rsidP="00C860D3" w:rsidRDefault="00C860D3" w14:paraId="12AEDF11" w14:textId="77777777">
            <w:pPr>
              <w:rPr>
                <w:noProof/>
              </w:rPr>
            </w:pPr>
          </w:p>
          <w:p w:rsidR="00C46551" w:rsidP="00C860D3" w:rsidRDefault="00C46551" w14:paraId="289609B4" w14:textId="4BAC042E">
            <w:r>
              <w:rPr>
                <w:noProof/>
              </w:rPr>
              <w:drawing>
                <wp:inline distT="0" distB="0" distL="0" distR="0" wp14:anchorId="212938D9" wp14:editId="5CB353C0">
                  <wp:extent cx="565150" cy="565150"/>
                  <wp:effectExtent l="0" t="0" r="6350" b="6350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Mar/>
          </w:tcPr>
          <w:p w:rsidRPr="00BB5F20" w:rsidR="00C860D3" w:rsidP="008C0A60" w:rsidRDefault="003B6C40" w14:paraId="04202B0C" w14:textId="77777777">
            <w:pPr>
              <w:pStyle w:val="Heading2"/>
            </w:pPr>
            <w:r w:rsidRPr="00BB5F20">
              <w:t>Incident/Accident reporting/Near Misses</w:t>
            </w:r>
          </w:p>
          <w:p w:rsidRPr="006B33B0" w:rsidR="003B6C40" w:rsidP="003B6C40" w:rsidRDefault="00A0530E" w14:paraId="62726E1F" w14:textId="77777777">
            <w:pPr>
              <w:pStyle w:val="BodyText"/>
              <w:rPr>
                <w:szCs w:val="22"/>
              </w:rPr>
            </w:pPr>
            <w:r w:rsidRPr="006B33B0">
              <w:rPr>
                <w:szCs w:val="22"/>
              </w:rPr>
              <w:t xml:space="preserve">In the event of any accident, incident or near miss </w:t>
            </w:r>
            <w:r w:rsidRPr="006B33B0" w:rsidR="00BB5F20">
              <w:rPr>
                <w:szCs w:val="22"/>
              </w:rPr>
              <w:t>this should be reported to the University using this form.</w:t>
            </w:r>
          </w:p>
          <w:p w:rsidRPr="006B33B0" w:rsidR="00BB5F20" w:rsidP="003B6C40" w:rsidRDefault="00BB5F20" w14:paraId="64E0BAC2" w14:textId="77777777">
            <w:pPr>
              <w:pStyle w:val="BodyText"/>
              <w:rPr>
                <w:szCs w:val="22"/>
              </w:rPr>
            </w:pPr>
          </w:p>
          <w:p w:rsidRPr="003B6C40" w:rsidR="00BB5F20" w:rsidP="003B6C40" w:rsidRDefault="00BB5F20" w14:paraId="1EFEF863" w14:textId="4B10F361">
            <w:pPr>
              <w:pStyle w:val="BodyText"/>
            </w:pPr>
            <w:r w:rsidRPr="006B33B0">
              <w:rPr>
                <w:szCs w:val="22"/>
              </w:rPr>
              <w:t>This is IN ADDITION to any local incident reporting process</w:t>
            </w:r>
          </w:p>
        </w:tc>
        <w:tc>
          <w:tcPr>
            <w:tcW w:w="1197" w:type="dxa"/>
            <w:tcMar/>
          </w:tcPr>
          <w:p w:rsidR="00C860D3" w:rsidP="00C860D3" w:rsidRDefault="00C860D3" w14:paraId="5E4DBD3F" w14:textId="77777777"/>
          <w:p w:rsidR="00C46551" w:rsidP="00C860D3" w:rsidRDefault="00A35F5B" w14:paraId="368BB812" w14:textId="6E101515">
            <w:r>
              <w:rPr>
                <w:noProof/>
              </w:rPr>
              <w:drawing>
                <wp:inline distT="0" distB="0" distL="0" distR="0" wp14:anchorId="7A05B179" wp14:editId="1725AB4D">
                  <wp:extent cx="590550" cy="590550"/>
                  <wp:effectExtent l="0" t="0" r="0" b="0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860D3" w:rsidR="00A35F5B" w:rsidP="00C860D3" w:rsidRDefault="00A35F5B" w14:paraId="5FAAA693" w14:textId="7FA67363"/>
    <w:sectPr w:rsidRPr="00C860D3" w:rsidR="00A35F5B" w:rsidSect="007B0CC0">
      <w:type w:val="continuous"/>
      <w:pgSz w:w="16840" w:h="1190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80B" w:rsidP="00AE2651" w:rsidRDefault="00B1680B" w14:paraId="3A74DCC5" w14:textId="77777777">
      <w:r>
        <w:separator/>
      </w:r>
    </w:p>
  </w:endnote>
  <w:endnote w:type="continuationSeparator" w:id="0">
    <w:p w:rsidR="00B1680B" w:rsidP="00AE2651" w:rsidRDefault="00B1680B" w14:paraId="12C4F2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7"/>
      <w:gridCol w:w="3007"/>
      <w:gridCol w:w="3007"/>
    </w:tblGrid>
    <w:tr w:rsidR="152BCBAE" w:rsidTr="152BCBAE" w14:paraId="12791B7E" w14:textId="77777777">
      <w:tc>
        <w:tcPr>
          <w:tcW w:w="3007" w:type="dxa"/>
        </w:tcPr>
        <w:p w:rsidR="152BCBAE" w:rsidP="152BCBAE" w:rsidRDefault="152BCBAE" w14:paraId="415B4FB0" w14:textId="5AB3A413">
          <w:pPr>
            <w:pStyle w:val="Header"/>
            <w:ind w:left="-115"/>
          </w:pPr>
        </w:p>
      </w:tc>
      <w:tc>
        <w:tcPr>
          <w:tcW w:w="3007" w:type="dxa"/>
        </w:tcPr>
        <w:p w:rsidR="152BCBAE" w:rsidP="152BCBAE" w:rsidRDefault="152BCBAE" w14:paraId="266BD095" w14:textId="186B5612">
          <w:pPr>
            <w:pStyle w:val="Header"/>
            <w:jc w:val="center"/>
          </w:pPr>
        </w:p>
      </w:tc>
      <w:tc>
        <w:tcPr>
          <w:tcW w:w="3007" w:type="dxa"/>
        </w:tcPr>
        <w:p w:rsidR="152BCBAE" w:rsidP="152BCBAE" w:rsidRDefault="152BCBAE" w14:paraId="215F0CDD" w14:textId="5B17AA5A">
          <w:pPr>
            <w:pStyle w:val="Header"/>
            <w:ind w:right="-115"/>
            <w:jc w:val="right"/>
          </w:pPr>
        </w:p>
      </w:tc>
    </w:tr>
  </w:tbl>
  <w:p w:rsidR="152BCBAE" w:rsidP="152BCBAE" w:rsidRDefault="152BCBAE" w14:paraId="404A82ED" w14:textId="497C0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80B" w:rsidP="00AE2651" w:rsidRDefault="00B1680B" w14:paraId="4D150102" w14:textId="77777777">
      <w:r>
        <w:separator/>
      </w:r>
    </w:p>
  </w:footnote>
  <w:footnote w:type="continuationSeparator" w:id="0">
    <w:p w:rsidR="00B1680B" w:rsidP="00AE2651" w:rsidRDefault="00B1680B" w14:paraId="2AF5CA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E2651" w:rsidP="00211572" w:rsidRDefault="152BCBAE" w14:paraId="405733B3" w14:textId="1A2D9A32">
    <w:pPr>
      <w:pStyle w:val="Header"/>
      <w:jc w:val="right"/>
    </w:pPr>
    <w:r>
      <w:rPr>
        <w:noProof/>
      </w:rPr>
      <w:drawing>
        <wp:inline distT="0" distB="0" distL="0" distR="0" wp14:anchorId="6A3C86B0" wp14:editId="0D4EFB8D">
          <wp:extent cx="1724660" cy="5598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675" cy="56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5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E0A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FF86A94"/>
    <w:multiLevelType w:val="hybridMultilevel"/>
    <w:tmpl w:val="1B888D28"/>
    <w:lvl w:ilvl="0" w:tplc="F81AA1E6">
      <w:start w:val="1"/>
      <w:numFmt w:val="decimal"/>
      <w:pStyle w:val="List-Numbers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D146EF"/>
    <w:multiLevelType w:val="hybridMultilevel"/>
    <w:tmpl w:val="C2083E3A"/>
    <w:lvl w:ilvl="0" w:tplc="B6E4CA5A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ED"/>
    <w:rsid w:val="000E2F41"/>
    <w:rsid w:val="001220ED"/>
    <w:rsid w:val="001405D3"/>
    <w:rsid w:val="001768E3"/>
    <w:rsid w:val="001C6DB2"/>
    <w:rsid w:val="00211572"/>
    <w:rsid w:val="002169EF"/>
    <w:rsid w:val="00227EE8"/>
    <w:rsid w:val="002611BB"/>
    <w:rsid w:val="00265D54"/>
    <w:rsid w:val="002773EB"/>
    <w:rsid w:val="0027786C"/>
    <w:rsid w:val="0035460D"/>
    <w:rsid w:val="003961A1"/>
    <w:rsid w:val="003B6C40"/>
    <w:rsid w:val="00404035"/>
    <w:rsid w:val="00453D42"/>
    <w:rsid w:val="00465EE3"/>
    <w:rsid w:val="004B2EA0"/>
    <w:rsid w:val="004D5C81"/>
    <w:rsid w:val="004D6067"/>
    <w:rsid w:val="005164B0"/>
    <w:rsid w:val="00533704"/>
    <w:rsid w:val="005665E4"/>
    <w:rsid w:val="00571ADD"/>
    <w:rsid w:val="00585D85"/>
    <w:rsid w:val="005B4F2C"/>
    <w:rsid w:val="005C7F55"/>
    <w:rsid w:val="005D4E3C"/>
    <w:rsid w:val="00602663"/>
    <w:rsid w:val="0066324C"/>
    <w:rsid w:val="00666225"/>
    <w:rsid w:val="00681D9E"/>
    <w:rsid w:val="006B33B0"/>
    <w:rsid w:val="006C3818"/>
    <w:rsid w:val="00740854"/>
    <w:rsid w:val="007531CB"/>
    <w:rsid w:val="00774059"/>
    <w:rsid w:val="007A6E1F"/>
    <w:rsid w:val="007B0CC0"/>
    <w:rsid w:val="007C123D"/>
    <w:rsid w:val="007E6BE5"/>
    <w:rsid w:val="0087179C"/>
    <w:rsid w:val="00872C54"/>
    <w:rsid w:val="0088581C"/>
    <w:rsid w:val="008B3E4F"/>
    <w:rsid w:val="008C0A60"/>
    <w:rsid w:val="00910BE1"/>
    <w:rsid w:val="009208A0"/>
    <w:rsid w:val="00941D47"/>
    <w:rsid w:val="00951537"/>
    <w:rsid w:val="0097737B"/>
    <w:rsid w:val="009F7E4B"/>
    <w:rsid w:val="00A0530E"/>
    <w:rsid w:val="00A21109"/>
    <w:rsid w:val="00A35F5B"/>
    <w:rsid w:val="00A7094E"/>
    <w:rsid w:val="00A747B1"/>
    <w:rsid w:val="00AE2651"/>
    <w:rsid w:val="00AF2EEF"/>
    <w:rsid w:val="00B1680B"/>
    <w:rsid w:val="00B17908"/>
    <w:rsid w:val="00B93ED5"/>
    <w:rsid w:val="00BB5F20"/>
    <w:rsid w:val="00BD090F"/>
    <w:rsid w:val="00BF314D"/>
    <w:rsid w:val="00C376EB"/>
    <w:rsid w:val="00C46551"/>
    <w:rsid w:val="00C51D87"/>
    <w:rsid w:val="00C72702"/>
    <w:rsid w:val="00C860D3"/>
    <w:rsid w:val="00C86AA9"/>
    <w:rsid w:val="00D00371"/>
    <w:rsid w:val="00D06301"/>
    <w:rsid w:val="00D2057A"/>
    <w:rsid w:val="00D67522"/>
    <w:rsid w:val="00D70313"/>
    <w:rsid w:val="00D86204"/>
    <w:rsid w:val="00E02C71"/>
    <w:rsid w:val="00E042ED"/>
    <w:rsid w:val="00E505EA"/>
    <w:rsid w:val="00E65A62"/>
    <w:rsid w:val="00E66245"/>
    <w:rsid w:val="00E77E75"/>
    <w:rsid w:val="00EA4C23"/>
    <w:rsid w:val="00EC1996"/>
    <w:rsid w:val="00F23387"/>
    <w:rsid w:val="00F30696"/>
    <w:rsid w:val="00F9540C"/>
    <w:rsid w:val="00FC0E0C"/>
    <w:rsid w:val="00FD5B2B"/>
    <w:rsid w:val="00FF1D9B"/>
    <w:rsid w:val="152BCBAE"/>
    <w:rsid w:val="1AEA3091"/>
    <w:rsid w:val="1F0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02C1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7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"/>
    <w:uiPriority w:val="99"/>
    <w:unhideWhenUsed/>
    <w:qFormat/>
    <w:rsid w:val="00941D47"/>
    <w:rPr>
      <w:rFonts w:ascii="Avenir Next LT Pro" w:hAnsi="Avenir Next LT Pro"/>
      <w:color w:val="34516C"/>
      <w:sz w:val="22"/>
    </w:rPr>
  </w:style>
  <w:style w:type="paragraph" w:styleId="Heading1">
    <w:name w:val="heading 1"/>
    <w:basedOn w:val="Normal"/>
    <w:link w:val="Heading1Char"/>
    <w:autoRedefine/>
    <w:qFormat/>
    <w:rsid w:val="00AF2EE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56"/>
      <w:szCs w:val="14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C0A60"/>
    <w:pPr>
      <w:keepNext/>
      <w:keepLines/>
      <w:spacing w:before="40"/>
      <w:outlineLvl w:val="1"/>
    </w:pPr>
    <w:rPr>
      <w:rFonts w:eastAsiaTheme="majorEastAsia" w:cstheme="majorBidi"/>
      <w:b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531CB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  <w:sz w:val="24"/>
    </w:rPr>
  </w:style>
  <w:style w:type="paragraph" w:styleId="Heading4">
    <w:name w:val="heading 4"/>
    <w:basedOn w:val="Normal"/>
    <w:link w:val="Heading4Char"/>
    <w:autoRedefine/>
    <w:uiPriority w:val="9"/>
    <w:qFormat/>
    <w:rsid w:val="0027786C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en-GB" w:eastAsia="en-GB"/>
    </w:rPr>
  </w:style>
  <w:style w:type="paragraph" w:styleId="Heading5">
    <w:name w:val="heading 5"/>
    <w:basedOn w:val="Normal"/>
    <w:link w:val="Heading5Char"/>
    <w:autoRedefine/>
    <w:uiPriority w:val="9"/>
    <w:rsid w:val="0027786C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7786C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8A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08A0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rsid w:val="00AF2EEF"/>
    <w:rPr>
      <w:rFonts w:ascii="Avenir Next LT Pro" w:hAnsi="Avenir Next LT Pro" w:eastAsia="Times New Roman" w:cs="Times New Roman"/>
      <w:b/>
      <w:bCs/>
      <w:color w:val="34516C"/>
      <w:kern w:val="36"/>
      <w:sz w:val="56"/>
      <w:szCs w:val="144"/>
      <w:lang w:val="en-GB"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27786C"/>
    <w:rPr>
      <w:rFonts w:ascii="Avenir Next LT Pro" w:hAnsi="Avenir Next LT Pro" w:eastAsia="Times New Roman" w:cs="Times New Roman"/>
      <w:b/>
      <w:bCs/>
      <w:color w:val="34516C"/>
      <w:sz w:val="22"/>
      <w:lang w:val="en-GB"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27786C"/>
    <w:rPr>
      <w:rFonts w:ascii="Avenir Next LT Pro" w:hAnsi="Avenir Next LT Pro" w:eastAsia="Times New Roman" w:cs="Times New Roman"/>
      <w:b/>
      <w:bCs/>
      <w:color w:val="34516C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208A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8A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20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8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08A0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8C0A60"/>
    <w:rPr>
      <w:rFonts w:ascii="Avenir Next LT Pro" w:hAnsi="Avenir Next LT Pro" w:eastAsiaTheme="majorEastAsia" w:cstheme="majorBidi"/>
      <w:b/>
      <w:color w:val="34516C"/>
      <w:sz w:val="22"/>
      <w:szCs w:val="22"/>
    </w:rPr>
  </w:style>
  <w:style w:type="paragraph" w:styleId="Quote">
    <w:name w:val="Quote"/>
    <w:basedOn w:val="Normal"/>
    <w:next w:val="Normal"/>
    <w:link w:val="QuoteChar"/>
    <w:autoRedefine/>
    <w:uiPriority w:val="2"/>
    <w:qFormat/>
    <w:rsid w:val="00211572"/>
    <w:pPr>
      <w:spacing w:before="200" w:after="160"/>
      <w:ind w:right="864"/>
    </w:pPr>
    <w:rPr>
      <w:i/>
      <w:iCs/>
      <w:color w:val="BE1622"/>
    </w:rPr>
  </w:style>
  <w:style w:type="character" w:styleId="QuoteChar" w:customStyle="1">
    <w:name w:val="Quote Char"/>
    <w:basedOn w:val="DefaultParagraphFont"/>
    <w:link w:val="Quote"/>
    <w:uiPriority w:val="2"/>
    <w:rsid w:val="00211572"/>
    <w:rPr>
      <w:rFonts w:ascii="Avenir Next LT Pro" w:hAnsi="Avenir Next LT Pro"/>
      <w:i/>
      <w:iCs/>
      <w:color w:val="BE1622"/>
      <w:sz w:val="22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265D54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</w:pPr>
    <w:rPr>
      <w:i/>
      <w:iCs/>
      <w:color w:val="007FB0"/>
    </w:rPr>
  </w:style>
  <w:style w:type="character" w:styleId="IntenseQuoteChar" w:customStyle="1">
    <w:name w:val="Intense Quote Char"/>
    <w:basedOn w:val="DefaultParagraphFont"/>
    <w:link w:val="IntenseQuote"/>
    <w:uiPriority w:val="3"/>
    <w:rsid w:val="00265D54"/>
    <w:rPr>
      <w:rFonts w:ascii="Avenir Next LT Pro" w:hAnsi="Avenir Next LT Pro"/>
      <w:i/>
      <w:iCs/>
      <w:color w:val="007FB0"/>
      <w:sz w:val="22"/>
    </w:rPr>
  </w:style>
  <w:style w:type="paragraph" w:styleId="Subtitle">
    <w:name w:val="Subtitle"/>
    <w:aliases w:val="Intro text"/>
    <w:basedOn w:val="Normal"/>
    <w:next w:val="Normal"/>
    <w:link w:val="SubtitleChar"/>
    <w:autoRedefine/>
    <w:uiPriority w:val="11"/>
    <w:rsid w:val="0027786C"/>
    <w:pPr>
      <w:numPr>
        <w:ilvl w:val="1"/>
      </w:numPr>
      <w:spacing w:after="160"/>
    </w:pPr>
    <w:rPr>
      <w:rFonts w:eastAsia="Times New Roman"/>
      <w:b/>
      <w:spacing w:val="15"/>
      <w:szCs w:val="22"/>
      <w:lang w:val="en-GB" w:eastAsia="en-GB"/>
    </w:rPr>
  </w:style>
  <w:style w:type="character" w:styleId="SubtitleChar" w:customStyle="1">
    <w:name w:val="Subtitle Char"/>
    <w:aliases w:val="Intro text Char"/>
    <w:basedOn w:val="DefaultParagraphFont"/>
    <w:link w:val="Subtitle"/>
    <w:uiPriority w:val="11"/>
    <w:rsid w:val="0027786C"/>
    <w:rPr>
      <w:rFonts w:ascii="Avenir Next LT Pro" w:hAnsi="Avenir Next LT Pro" w:eastAsia="Times New Roman"/>
      <w:b/>
      <w:color w:val="34516C"/>
      <w:spacing w:val="15"/>
      <w:sz w:val="22"/>
      <w:szCs w:val="22"/>
      <w:lang w:val="en-GB" w:eastAsia="en-GB"/>
    </w:rPr>
  </w:style>
  <w:style w:type="paragraph" w:styleId="Introparagraph" w:customStyle="1">
    <w:name w:val="Intro paragraph"/>
    <w:basedOn w:val="BodyText"/>
    <w:link w:val="IntroparagraphChar"/>
    <w:autoRedefine/>
    <w:uiPriority w:val="1"/>
    <w:qFormat/>
    <w:rsid w:val="0027786C"/>
    <w:rPr>
      <w:b/>
    </w:rPr>
  </w:style>
  <w:style w:type="paragraph" w:styleId="NoSpacing">
    <w:name w:val="No Spacing"/>
    <w:uiPriority w:val="99"/>
    <w:unhideWhenUsed/>
    <w:rsid w:val="0027786C"/>
    <w:rPr>
      <w:rFonts w:ascii="Avenir Next LT Pro" w:hAnsi="Avenir Next LT Pro"/>
      <w:color w:val="34516C"/>
      <w:sz w:val="22"/>
    </w:rPr>
  </w:style>
  <w:style w:type="paragraph" w:styleId="BodyText">
    <w:name w:val="Body Text"/>
    <w:basedOn w:val="Normal"/>
    <w:link w:val="BodyTextChar"/>
    <w:qFormat/>
    <w:rsid w:val="0027786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941D47"/>
    <w:rPr>
      <w:rFonts w:ascii="Avenir Next LT Pro" w:hAnsi="Avenir Next LT Pro"/>
      <w:color w:val="34516C"/>
      <w:sz w:val="22"/>
    </w:rPr>
  </w:style>
  <w:style w:type="character" w:styleId="IntroparagraphChar" w:customStyle="1">
    <w:name w:val="Intro paragraph Char"/>
    <w:basedOn w:val="BodyTextChar"/>
    <w:link w:val="Introparagraph"/>
    <w:uiPriority w:val="1"/>
    <w:rsid w:val="00941D47"/>
    <w:rPr>
      <w:rFonts w:ascii="Avenir Next LT Pro" w:hAnsi="Avenir Next LT Pro"/>
      <w:b/>
      <w:color w:val="34516C"/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7531CB"/>
    <w:rPr>
      <w:rFonts w:ascii="Avenir Next LT Pro" w:hAnsi="Avenir Next LT Pro" w:eastAsiaTheme="majorEastAsia" w:cstheme="majorBidi"/>
      <w:b/>
      <w:color w:val="1F4D78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786C"/>
    <w:rPr>
      <w:rFonts w:ascii="Avenir Next LT Pro" w:hAnsi="Avenir Next LT Pro" w:eastAsiaTheme="majorEastAsia" w:cstheme="majorBidi"/>
      <w:color w:val="1F4D78" w:themeColor="accent1" w:themeShade="7F"/>
      <w:sz w:val="22"/>
    </w:rPr>
  </w:style>
  <w:style w:type="paragraph" w:styleId="Title">
    <w:name w:val="Title"/>
    <w:basedOn w:val="Normal"/>
    <w:next w:val="Normal"/>
    <w:link w:val="TitleChar"/>
    <w:uiPriority w:val="10"/>
    <w:rsid w:val="0027786C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86C"/>
    <w:rPr>
      <w:rFonts w:ascii="Avenir Next LT Pro" w:hAnsi="Avenir Next LT Pro" w:eastAsiaTheme="majorEastAsia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3"/>
    <w:qFormat/>
    <w:rsid w:val="0027786C"/>
    <w:rPr>
      <w:rFonts w:ascii="Avenir Next LT Pro" w:hAnsi="Avenir Next LT Pro"/>
      <w:b/>
      <w:i w:val="0"/>
      <w:iCs/>
      <w:sz w:val="22"/>
    </w:rPr>
  </w:style>
  <w:style w:type="character" w:styleId="IntenseEmphasis">
    <w:name w:val="Intense Emphasis"/>
    <w:basedOn w:val="DefaultParagraphFont"/>
    <w:uiPriority w:val="3"/>
    <w:qFormat/>
    <w:rsid w:val="003961A1"/>
    <w:rPr>
      <w:b/>
      <w:i/>
      <w:iCs/>
      <w:color w:val="007FB0"/>
    </w:rPr>
  </w:style>
  <w:style w:type="character" w:styleId="IntenseReference">
    <w:name w:val="Intense Reference"/>
    <w:basedOn w:val="DefaultParagraphFont"/>
    <w:uiPriority w:val="8"/>
    <w:qFormat/>
    <w:rsid w:val="005665E4"/>
    <w:rPr>
      <w:rFonts w:ascii="Avenir Next LT Pro" w:hAnsi="Avenir Next LT Pro"/>
      <w:b/>
      <w:bCs/>
      <w:i w:val="0"/>
      <w:iCs w:val="0"/>
      <w:caps w:val="0"/>
      <w:smallCaps w:val="0"/>
      <w:color w:val="BE1622"/>
      <w:spacing w:val="5"/>
      <w:sz w:val="22"/>
      <w:szCs w:val="22"/>
    </w:rPr>
  </w:style>
  <w:style w:type="character" w:styleId="BookTitle">
    <w:name w:val="Book Title"/>
    <w:basedOn w:val="DefaultParagraphFont"/>
    <w:uiPriority w:val="9"/>
    <w:qFormat/>
    <w:rsid w:val="003961A1"/>
    <w:rPr>
      <w:b/>
      <w:bCs/>
      <w:i/>
      <w:iCs/>
      <w:spacing w:val="5"/>
    </w:rPr>
  </w:style>
  <w:style w:type="paragraph" w:styleId="ListParagraph">
    <w:name w:val="List Paragraph"/>
    <w:aliases w:val="List - Bullets"/>
    <w:basedOn w:val="Normal"/>
    <w:uiPriority w:val="1"/>
    <w:qFormat/>
    <w:rsid w:val="003961A1"/>
    <w:pPr>
      <w:numPr>
        <w:numId w:val="1"/>
      </w:numPr>
      <w:contextualSpacing/>
    </w:pPr>
  </w:style>
  <w:style w:type="paragraph" w:styleId="List-Numbers" w:customStyle="1">
    <w:name w:val="List - Numbers"/>
    <w:autoRedefine/>
    <w:uiPriority w:val="1"/>
    <w:qFormat/>
    <w:rsid w:val="003961A1"/>
    <w:pPr>
      <w:numPr>
        <w:numId w:val="2"/>
      </w:numPr>
      <w:ind w:left="1491" w:hanging="357"/>
    </w:pPr>
    <w:rPr>
      <w:rFonts w:ascii="Avenir Next LT Pro" w:hAnsi="Avenir Next LT Pro"/>
      <w:color w:val="34516C"/>
      <w:sz w:val="22"/>
    </w:rPr>
  </w:style>
  <w:style w:type="paragraph" w:styleId="Header">
    <w:name w:val="header"/>
    <w:basedOn w:val="Normal"/>
    <w:link w:val="HeaderChar"/>
    <w:uiPriority w:val="99"/>
    <w:unhideWhenUsed/>
    <w:rsid w:val="00AE265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2651"/>
    <w:rPr>
      <w:rFonts w:ascii="Avenir Next LT Pro" w:hAnsi="Avenir Next LT Pro"/>
      <w:color w:val="34516C"/>
      <w:sz w:val="22"/>
    </w:rPr>
  </w:style>
  <w:style w:type="paragraph" w:styleId="Footer">
    <w:name w:val="footer"/>
    <w:basedOn w:val="Normal"/>
    <w:link w:val="FooterChar"/>
    <w:uiPriority w:val="99"/>
    <w:unhideWhenUsed/>
    <w:rsid w:val="00AE265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2651"/>
    <w:rPr>
      <w:rFonts w:ascii="Avenir Next LT Pro" w:hAnsi="Avenir Next LT Pro"/>
      <w:color w:val="34516C"/>
      <w:sz w:val="22"/>
    </w:rPr>
  </w:style>
  <w:style w:type="table" w:styleId="TableGrid">
    <w:name w:val="Table Grid"/>
    <w:basedOn w:val="TableNormal"/>
    <w:uiPriority w:val="39"/>
    <w:rsid w:val="005164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UCLanBrandTable" w:customStyle="1">
    <w:name w:val="UCLan Brand Table"/>
    <w:basedOn w:val="TableElegant"/>
    <w:uiPriority w:val="99"/>
    <w:rsid w:val="005164B0"/>
    <w:rPr>
      <w:rFonts w:ascii="Avenir Next LT Pro" w:hAnsi="Avenir Next LT Pro"/>
      <w:color w:val="34516C"/>
      <w:sz w:val="22"/>
      <w:szCs w:val="20"/>
      <w:lang w:val="en-GB" w:eastAsia="en-GB"/>
    </w:rPr>
    <w:tblPr>
      <w:tblStyleRowBandSize w:val="1"/>
      <w:tblBorders>
        <w:top w:val="single" w:color="007FB0" w:sz="4" w:space="0"/>
        <w:left w:val="single" w:color="007FB0" w:sz="4" w:space="0"/>
        <w:bottom w:val="single" w:color="007FB0" w:sz="4" w:space="0"/>
        <w:right w:val="single" w:color="007FB0" w:sz="4" w:space="0"/>
        <w:insideH w:val="single" w:color="007FB0" w:sz="4" w:space="0"/>
        <w:insideV w:val="single" w:color="007FB0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5164B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C1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C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05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QACircuitpartnersSON@uclan.ac.u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R-placements@uclan.ac.u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dc37d0-6a18-4847-a03d-94fda0a4a59c">
      <UserInfo>
        <DisplayName>Stephanie King &lt;School of Nursing&gt;</DisplayName>
        <AccountId>27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52772164B644099E54C98E1D54050" ma:contentTypeVersion="6" ma:contentTypeDescription="Create a new document." ma:contentTypeScope="" ma:versionID="b69e4c9ffeab0ce1d935f9f42bfb2508">
  <xsd:schema xmlns:xsd="http://www.w3.org/2001/XMLSchema" xmlns:xs="http://www.w3.org/2001/XMLSchema" xmlns:p="http://schemas.microsoft.com/office/2006/metadata/properties" xmlns:ns2="972b398a-7062-4c62-ab1c-fe97f1ee6ea3" xmlns:ns3="0edc37d0-6a18-4847-a03d-94fda0a4a59c" targetNamespace="http://schemas.microsoft.com/office/2006/metadata/properties" ma:root="true" ma:fieldsID="8dce86f4f52f2bedd1a9cb0a11416bcc" ns2:_="" ns3:_="">
    <xsd:import namespace="972b398a-7062-4c62-ab1c-fe97f1ee6ea3"/>
    <xsd:import namespace="0edc37d0-6a18-4847-a03d-94fda0a4a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b398a-7062-4c62-ab1c-fe97f1ee6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c37d0-6a18-4847-a03d-94fda0a4a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8D2DA-90B3-4FA1-AA1A-AB3E7EF4E30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972b398a-7062-4c62-ab1c-fe97f1ee6ea3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E32253-3220-4939-8A0F-0EBE639C95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04652-6A43-4439-A3C8-9A67DEEC0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8AFC2-D594-43C2-865A-9F8D6E4FF8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Lynne Morris &lt;School of Nursing&gt;</cp:lastModifiedBy>
  <cp:revision>3</cp:revision>
  <dcterms:created xsi:type="dcterms:W3CDTF">2022-06-23T14:25:00Z</dcterms:created>
  <dcterms:modified xsi:type="dcterms:W3CDTF">2022-09-28T14:17:01Z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0x0101000FA52772164B644099E54C98E1D54050</vt:lpwstr>
  </property>
</Properties>
</file>