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9FB7" w14:textId="53522A37" w:rsidR="00CD71FE" w:rsidRDefault="00CD71FE"/>
    <w:p w14:paraId="122A5A92" w14:textId="483E2ECE" w:rsidR="00F92823" w:rsidRDefault="00F92823"/>
    <w:p w14:paraId="23BC026C" w14:textId="52C6D9E5" w:rsidR="00F92823" w:rsidRPr="00F92823" w:rsidRDefault="00F92823" w:rsidP="003514A0">
      <w:pPr>
        <w:jc w:val="both"/>
        <w:rPr>
          <w:b/>
          <w:bCs/>
          <w:color w:val="CC0099"/>
          <w:sz w:val="40"/>
          <w:szCs w:val="40"/>
        </w:rPr>
      </w:pPr>
      <w:r w:rsidRPr="00F92823">
        <w:rPr>
          <w:b/>
          <w:bCs/>
          <w:color w:val="CC0099"/>
          <w:sz w:val="40"/>
          <w:szCs w:val="40"/>
        </w:rPr>
        <w:t xml:space="preserve">Lancashire and South Cumbria Training Hub is </w:t>
      </w:r>
      <w:r w:rsidR="003514A0">
        <w:rPr>
          <w:b/>
          <w:bCs/>
          <w:color w:val="CC0099"/>
          <w:sz w:val="40"/>
          <w:szCs w:val="40"/>
        </w:rPr>
        <w:t>continuing to hold</w:t>
      </w:r>
      <w:r w:rsidRPr="00F92823">
        <w:rPr>
          <w:b/>
          <w:bCs/>
          <w:color w:val="CC0099"/>
          <w:sz w:val="40"/>
          <w:szCs w:val="40"/>
        </w:rPr>
        <w:t xml:space="preserve"> a Smear Supervisor/Assessor Register </w:t>
      </w:r>
      <w:r w:rsidR="003514A0">
        <w:rPr>
          <w:b/>
          <w:bCs/>
          <w:color w:val="CC0099"/>
          <w:sz w:val="40"/>
          <w:szCs w:val="40"/>
        </w:rPr>
        <w:t xml:space="preserve">and develop it further </w:t>
      </w:r>
      <w:r w:rsidRPr="00F92823">
        <w:rPr>
          <w:b/>
          <w:bCs/>
          <w:color w:val="CC0099"/>
          <w:sz w:val="40"/>
          <w:szCs w:val="40"/>
        </w:rPr>
        <w:t>with at least 2 Smear Supervisor/Assessors from each PCN across all five training hubs. This will hugely assist with the supervision and assessment of n</w:t>
      </w:r>
      <w:r w:rsidR="00500958">
        <w:rPr>
          <w:b/>
          <w:bCs/>
          <w:color w:val="CC0099"/>
          <w:sz w:val="40"/>
          <w:szCs w:val="40"/>
        </w:rPr>
        <w:t>ovice</w:t>
      </w:r>
      <w:r w:rsidRPr="00F92823">
        <w:rPr>
          <w:b/>
          <w:bCs/>
          <w:color w:val="CC0099"/>
          <w:sz w:val="40"/>
          <w:szCs w:val="40"/>
        </w:rPr>
        <w:t xml:space="preserve"> smear takers.</w:t>
      </w:r>
    </w:p>
    <w:p w14:paraId="36EAB8FE" w14:textId="7845C463" w:rsidR="00500958" w:rsidRDefault="003514A0" w:rsidP="0050095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Many existing Smear Supervisor/Assessors</w:t>
      </w:r>
      <w:r w:rsidR="00500958">
        <w:rPr>
          <w:b/>
          <w:bCs/>
          <w:sz w:val="32"/>
          <w:szCs w:val="32"/>
        </w:rPr>
        <w:t xml:space="preserve"> may be due their 3 Yearly Update along with Nurses who may wish to upskill and become Smear Supervisors/Assessors.</w:t>
      </w:r>
    </w:p>
    <w:p w14:paraId="56DD9EE6" w14:textId="53A0B8C9" w:rsidR="00500958" w:rsidRDefault="00F92823" w:rsidP="00500958">
      <w:pPr>
        <w:jc w:val="both"/>
        <w:rPr>
          <w:b/>
          <w:bCs/>
          <w:sz w:val="32"/>
          <w:szCs w:val="32"/>
        </w:rPr>
      </w:pPr>
      <w:r w:rsidRPr="00F92823">
        <w:rPr>
          <w:b/>
          <w:bCs/>
          <w:sz w:val="32"/>
          <w:szCs w:val="32"/>
        </w:rPr>
        <w:t>The training</w:t>
      </w:r>
      <w:r w:rsidR="00500958">
        <w:rPr>
          <w:b/>
          <w:bCs/>
          <w:sz w:val="32"/>
          <w:szCs w:val="32"/>
        </w:rPr>
        <w:t xml:space="preserve"> required for the update and for new Supervisor/Assessors </w:t>
      </w:r>
      <w:r w:rsidRPr="00F92823">
        <w:rPr>
          <w:b/>
          <w:bCs/>
          <w:sz w:val="32"/>
          <w:szCs w:val="32"/>
        </w:rPr>
        <w:t xml:space="preserve">consists of an online training module with a small reflective piece to complete at the end. </w:t>
      </w:r>
    </w:p>
    <w:p w14:paraId="18BCBE9E" w14:textId="48DC1B74" w:rsidR="00F92823" w:rsidRPr="00F92823" w:rsidRDefault="00F92823" w:rsidP="00500958">
      <w:pPr>
        <w:jc w:val="both"/>
        <w:rPr>
          <w:b/>
          <w:bCs/>
          <w:sz w:val="32"/>
          <w:szCs w:val="32"/>
        </w:rPr>
      </w:pPr>
      <w:r w:rsidRPr="00F92823">
        <w:rPr>
          <w:b/>
          <w:bCs/>
          <w:sz w:val="32"/>
          <w:szCs w:val="32"/>
        </w:rPr>
        <w:t xml:space="preserve">Total time for completion </w:t>
      </w:r>
      <w:r w:rsidR="00500958">
        <w:rPr>
          <w:b/>
          <w:bCs/>
          <w:sz w:val="32"/>
          <w:szCs w:val="32"/>
        </w:rPr>
        <w:t xml:space="preserve">of the module is </w:t>
      </w:r>
      <w:r w:rsidRPr="00F92823">
        <w:rPr>
          <w:b/>
          <w:bCs/>
          <w:sz w:val="32"/>
          <w:szCs w:val="32"/>
        </w:rPr>
        <w:t xml:space="preserve">2.5 hours. The training course is fully funded </w:t>
      </w:r>
      <w:r w:rsidR="00500958">
        <w:rPr>
          <w:b/>
          <w:bCs/>
          <w:sz w:val="32"/>
          <w:szCs w:val="32"/>
        </w:rPr>
        <w:t>via CPD Fund allocation via Locality Training Hubs. (Please note currently there is no backfill payment for this).</w:t>
      </w:r>
    </w:p>
    <w:p w14:paraId="47E63C82" w14:textId="77777777" w:rsidR="00F92823" w:rsidRDefault="00F92823">
      <w:pPr>
        <w:rPr>
          <w:b/>
          <w:bCs/>
          <w:color w:val="1F497D" w:themeColor="text2"/>
          <w:sz w:val="40"/>
          <w:szCs w:val="40"/>
        </w:rPr>
      </w:pPr>
      <w:r w:rsidRPr="00F92823">
        <w:rPr>
          <w:b/>
          <w:bCs/>
          <w:color w:val="1F497D" w:themeColor="text2"/>
          <w:sz w:val="40"/>
          <w:szCs w:val="40"/>
        </w:rPr>
        <w:t xml:space="preserve">Please forward expressions of interest to </w:t>
      </w:r>
    </w:p>
    <w:p w14:paraId="26047074" w14:textId="56370B2E" w:rsidR="00F92823" w:rsidRPr="00F92823" w:rsidRDefault="00500958">
      <w:pPr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 xml:space="preserve">Ann Neville or </w:t>
      </w:r>
      <w:r w:rsidR="00F92823" w:rsidRPr="00F92823">
        <w:rPr>
          <w:color w:val="1F497D" w:themeColor="text2"/>
          <w:sz w:val="36"/>
          <w:szCs w:val="36"/>
        </w:rPr>
        <w:t xml:space="preserve">Monique Marcolini </w:t>
      </w:r>
      <w:proofErr w:type="gramStart"/>
      <w:r w:rsidR="00F92823" w:rsidRPr="00F92823">
        <w:rPr>
          <w:color w:val="1F497D" w:themeColor="text2"/>
          <w:sz w:val="36"/>
          <w:szCs w:val="36"/>
        </w:rPr>
        <w:t>at :</w:t>
      </w:r>
      <w:proofErr w:type="gramEnd"/>
      <w:r w:rsidR="00F92823" w:rsidRPr="00F92823">
        <w:rPr>
          <w:color w:val="1F497D" w:themeColor="text2"/>
          <w:sz w:val="36"/>
          <w:szCs w:val="36"/>
        </w:rPr>
        <w:t xml:space="preserve"> </w:t>
      </w:r>
      <w:hyperlink r:id="rId9" w:history="1">
        <w:r w:rsidR="00F92823" w:rsidRPr="00F92823">
          <w:rPr>
            <w:rStyle w:val="Hyperlink"/>
            <w:sz w:val="36"/>
            <w:szCs w:val="36"/>
          </w:rPr>
          <w:t>pl.th@nhs.net</w:t>
        </w:r>
      </w:hyperlink>
    </w:p>
    <w:p w14:paraId="5CA1ACA6" w14:textId="6FDE5CE1" w:rsidR="00F92823" w:rsidRPr="00F92823" w:rsidRDefault="00F92823">
      <w:pPr>
        <w:rPr>
          <w:b/>
          <w:bCs/>
          <w:color w:val="1F497D" w:themeColor="text2"/>
          <w:sz w:val="40"/>
          <w:szCs w:val="40"/>
        </w:rPr>
      </w:pPr>
    </w:p>
    <w:sectPr w:rsidR="00F92823" w:rsidRPr="00F9282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62D0" w14:textId="77777777" w:rsidR="003D0F50" w:rsidRDefault="003D0F50" w:rsidP="00F92823">
      <w:pPr>
        <w:spacing w:after="0" w:line="240" w:lineRule="auto"/>
      </w:pPr>
      <w:r>
        <w:separator/>
      </w:r>
    </w:p>
  </w:endnote>
  <w:endnote w:type="continuationSeparator" w:id="0">
    <w:p w14:paraId="3F18FAC7" w14:textId="77777777" w:rsidR="003D0F50" w:rsidRDefault="003D0F50" w:rsidP="00F9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30CE" w14:textId="77777777" w:rsidR="003D0F50" w:rsidRDefault="003D0F50" w:rsidP="00F92823">
      <w:pPr>
        <w:spacing w:after="0" w:line="240" w:lineRule="auto"/>
      </w:pPr>
      <w:r>
        <w:separator/>
      </w:r>
    </w:p>
  </w:footnote>
  <w:footnote w:type="continuationSeparator" w:id="0">
    <w:p w14:paraId="3872CE48" w14:textId="77777777" w:rsidR="003D0F50" w:rsidRDefault="003D0F50" w:rsidP="00F9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2252" w14:textId="138921E4" w:rsidR="00F92823" w:rsidRDefault="009A308D">
    <w:pPr>
      <w:pStyle w:val="Header"/>
    </w:pPr>
    <w:r>
      <w:rPr>
        <w:noProof/>
      </w:rPr>
      <w:drawing>
        <wp:inline distT="0" distB="0" distL="0" distR="0" wp14:anchorId="0EE5ED84" wp14:editId="4EAD3878">
          <wp:extent cx="5731510" cy="1848485"/>
          <wp:effectExtent l="0" t="0" r="2540" b="0"/>
          <wp:docPr id="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84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23"/>
    <w:rsid w:val="003514A0"/>
    <w:rsid w:val="003D0F50"/>
    <w:rsid w:val="00500958"/>
    <w:rsid w:val="00670CDD"/>
    <w:rsid w:val="009A308D"/>
    <w:rsid w:val="00CD71FE"/>
    <w:rsid w:val="00F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A7341"/>
  <w15:docId w15:val="{2536BD98-2D3C-4B78-B33B-1447B58A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823"/>
  </w:style>
  <w:style w:type="paragraph" w:styleId="Footer">
    <w:name w:val="footer"/>
    <w:basedOn w:val="Normal"/>
    <w:link w:val="FooterChar"/>
    <w:uiPriority w:val="99"/>
    <w:unhideWhenUsed/>
    <w:rsid w:val="00F92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823"/>
  </w:style>
  <w:style w:type="character" w:styleId="Hyperlink">
    <w:name w:val="Hyperlink"/>
    <w:basedOn w:val="DefaultParagraphFont"/>
    <w:uiPriority w:val="99"/>
    <w:unhideWhenUsed/>
    <w:rsid w:val="00F928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l.th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90F5CB2404F47A27C902CC8C26443" ma:contentTypeVersion="8" ma:contentTypeDescription="Create a new document." ma:contentTypeScope="" ma:versionID="78bce270a7b318a0090d6e2f07dd27b6">
  <xsd:schema xmlns:xsd="http://www.w3.org/2001/XMLSchema" xmlns:xs="http://www.w3.org/2001/XMLSchema" xmlns:p="http://schemas.microsoft.com/office/2006/metadata/properties" xmlns:ns1="http://schemas.microsoft.com/sharepoint/v3" xmlns:ns2="e7eee0d2-eeb2-49b0-9811-fcd6bbb62099" xmlns:ns3="c48c34f0-bab9-4b23-98b9-9bc76902ceda" targetNamespace="http://schemas.microsoft.com/office/2006/metadata/properties" ma:root="true" ma:fieldsID="0e3612f918fcf4a586b1b0fc3cc821df" ns1:_="" ns2:_="" ns3:_="">
    <xsd:import namespace="http://schemas.microsoft.com/sharepoint/v3"/>
    <xsd:import namespace="e7eee0d2-eeb2-49b0-9811-fcd6bbb62099"/>
    <xsd:import namespace="c48c34f0-bab9-4b23-98b9-9bc76902c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e0d2-eeb2-49b0-9811-fcd6bbb62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c34f0-bab9-4b23-98b9-9bc76902c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8F7FC2-8BE7-4D88-8E4E-215DA5091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eee0d2-eeb2-49b0-9811-fcd6bbb62099"/>
    <ds:schemaRef ds:uri="c48c34f0-bab9-4b23-98b9-9bc76902c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9FA8-68C1-4456-AF01-4D7FD2EAE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5673C-E724-4C7C-A365-342E573E1E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MARCOLINI, Monique (NHS BLACKBURN WITH DARWEN CCG)</dc:creator>
  <cp:keywords/>
  <dc:description/>
  <cp:lastModifiedBy>LONGTON, Summer (MORECAMBE BAY PRIMARY CARE COLLABORATIVE)</cp:lastModifiedBy>
  <cp:revision>2</cp:revision>
  <cp:lastPrinted>2022-06-09T09:40:00Z</cp:lastPrinted>
  <dcterms:created xsi:type="dcterms:W3CDTF">2022-06-09T09:06:00Z</dcterms:created>
  <dcterms:modified xsi:type="dcterms:W3CDTF">2023-07-26T15:43:00Z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0x01010074290F5CB2404F47A27C902CC8C26443</vt:lpwstr>
  </property>
</Properties>
</file>