
<file path=[Content_Types].xml><?xml version="1.0" encoding="utf-8"?>
<Types xmlns="http://schemas.openxmlformats.org/package/2006/content-types">
  <Default Extension="1"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CD4B" w14:textId="570E9AA5" w:rsidR="009E2641" w:rsidRDefault="009E2641" w:rsidP="009E2641">
      <w:bookmarkStart w:id="0" w:name="_Hlk146275027"/>
      <w:bookmarkEnd w:id="0"/>
    </w:p>
    <w:p w14:paraId="4F7FFCE7" w14:textId="3A00EDE8" w:rsidR="00281C30" w:rsidRPr="00351253" w:rsidRDefault="00B7657E" w:rsidP="00281C30">
      <w:pPr>
        <w:pStyle w:val="Reportcovertitle"/>
        <w:spacing w:before="0"/>
        <w:jc w:val="center"/>
        <w:rPr>
          <w:rFonts w:eastAsia="Times New Roman" w:cs="Times New Roman"/>
          <w:color w:val="FF0000"/>
          <w:sz w:val="52"/>
          <w:szCs w:val="52"/>
        </w:rPr>
      </w:pPr>
      <w:r w:rsidRPr="00250DE4">
        <w:rPr>
          <w:noProof/>
          <w:color w:val="FFFFFF" w:themeColor="background1"/>
        </w:rPr>
        <mc:AlternateContent>
          <mc:Choice Requires="wpg">
            <w:drawing>
              <wp:anchor distT="0" distB="0" distL="114300" distR="114300" simplePos="0" relativeHeight="251658244" behindDoc="1" locked="0" layoutInCell="1" allowOverlap="1" wp14:anchorId="40B0C8A6" wp14:editId="3A5C0E9E">
                <wp:simplePos x="0" y="0"/>
                <wp:positionH relativeFrom="margin">
                  <wp:align>center</wp:align>
                </wp:positionH>
                <wp:positionV relativeFrom="paragraph">
                  <wp:posOffset>333375</wp:posOffset>
                </wp:positionV>
                <wp:extent cx="6839585" cy="2762250"/>
                <wp:effectExtent l="0" t="0" r="0" b="0"/>
                <wp:wrapNone/>
                <wp:docPr id="1" name="Group 1" descr="Blue text box"/>
                <wp:cNvGraphicFramePr/>
                <a:graphic xmlns:a="http://schemas.openxmlformats.org/drawingml/2006/main">
                  <a:graphicData uri="http://schemas.microsoft.com/office/word/2010/wordprocessingGroup">
                    <wpg:wgp>
                      <wpg:cNvGrpSpPr/>
                      <wpg:grpSpPr>
                        <a:xfrm>
                          <a:off x="0" y="0"/>
                          <a:ext cx="6839585" cy="2762250"/>
                          <a:chOff x="-9526" y="-409574"/>
                          <a:chExt cx="6840000" cy="2762250"/>
                        </a:xfrm>
                      </wpg:grpSpPr>
                      <wps:wsp>
                        <wps:cNvPr id="2" name="Rectangle 2"/>
                        <wps:cNvSpPr/>
                        <wps:spPr>
                          <a:xfrm>
                            <a:off x="-9526" y="-409574"/>
                            <a:ext cx="6840000" cy="2762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BF306" w14:textId="113A445E" w:rsidR="00250DE4" w:rsidRDefault="00250DE4" w:rsidP="00250DE4">
                              <w:pPr>
                                <w:jc w:val="center"/>
                              </w:pPr>
                              <w:r>
                                <w:softHyphen/>
                              </w:r>
                            </w:p>
                            <w:p w14:paraId="035D73BD" w14:textId="332DC5DE" w:rsidR="00281C30" w:rsidRDefault="00281C30" w:rsidP="00250D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riangle 3"/>
                        <wps:cNvSpPr/>
                        <wps:spPr>
                          <a:xfrm rot="10800000">
                            <a:off x="351692" y="1188720"/>
                            <a:ext cx="452120" cy="22225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0B0C8A6" id="Group 1" o:spid="_x0000_s1026" alt="Blue text box" style="position:absolute;left:0;text-align:left;margin-left:0;margin-top:26.25pt;width:538.55pt;height:217.5pt;z-index:-251658236;mso-position-horizontal:center;mso-position-horizontal-relative:margin;mso-height-relative:margin" coordorigin="-95,-4095" coordsize="68400,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">
                <v:rect id="Rectangle 2" o:spid="_x0000_s1027" style="position:absolute;left:-95;top:-4095;width:68399;height:2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005eb8 [3213]" stroked="f" strokeweight="1pt">
                  <v:textbox>
                    <w:txbxContent>
                      <w:p w14:paraId="7D0BF306" w14:textId="113A445E" w:rsidR="00250DE4" w:rsidRDefault="00250DE4" w:rsidP="00250DE4">
                        <w:pPr>
                          <w:jc w:val="center"/>
                        </w:pPr>
                        <w:r>
                          <w:softHyphen/>
                        </w:r>
                      </w:p>
                      <w:p w14:paraId="035D73BD" w14:textId="332DC5DE" w:rsidR="00281C30" w:rsidRDefault="00281C30" w:rsidP="00250DE4">
                        <w:pPr>
                          <w:jc w:val="cente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8" type="#_x0000_t5" style="position:absolute;left:3516;top:11887;width:4522;height:22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" fillcolor="#005eb8 [3213]" stroked="f" strokeweight="1pt"/>
                <w10:wrap anchorx="margin"/>
              </v:group>
            </w:pict>
          </mc:Fallback>
        </mc:AlternateContent>
      </w:r>
      <w:r w:rsidR="00587D4B" w:rsidRPr="00250DE4">
        <w:rPr>
          <w:noProof/>
          <w:color w:val="FFFFFF" w:themeColor="background1"/>
        </w:rPr>
        <mc:AlternateContent>
          <mc:Choice Requires="wps">
            <w:drawing>
              <wp:anchor distT="0" distB="0" distL="114300" distR="114300" simplePos="0" relativeHeight="251658245" behindDoc="0" locked="0" layoutInCell="1" allowOverlap="1" wp14:anchorId="14D599C7" wp14:editId="49A013A3">
                <wp:simplePos x="0" y="0"/>
                <wp:positionH relativeFrom="margin">
                  <wp:align>center</wp:align>
                </wp:positionH>
                <wp:positionV relativeFrom="paragraph">
                  <wp:posOffset>228600</wp:posOffset>
                </wp:positionV>
                <wp:extent cx="6839585" cy="152400"/>
                <wp:effectExtent l="0" t="0" r="0" b="0"/>
                <wp:wrapNone/>
                <wp:docPr id="8" name="Rectangle 8"/>
                <wp:cNvGraphicFramePr/>
                <a:graphic xmlns:a="http://schemas.openxmlformats.org/drawingml/2006/main">
                  <a:graphicData uri="http://schemas.microsoft.com/office/word/2010/wordprocessingShape">
                    <wps:wsp>
                      <wps:cNvSpPr/>
                      <wps:spPr>
                        <a:xfrm>
                          <a:off x="0" y="0"/>
                          <a:ext cx="6839585" cy="1524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A9A17" w14:textId="77777777" w:rsidR="00250DE4" w:rsidRDefault="00250DE4" w:rsidP="00250DE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599C7" id="Rectangle 8" o:spid="_x0000_s1029" style="position:absolute;left:0;text-align:left;margin-left:0;margin-top:18pt;width:538.55pt;height:12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" fillcolor="#ae2473 [3208]" stroked="f" strokeweight="1pt">
                <v:textbox>
                  <w:txbxContent>
                    <w:p w14:paraId="4D1A9A17" w14:textId="77777777" w:rsidR="00250DE4" w:rsidRDefault="00250DE4" w:rsidP="00250DE4">
                      <w:pPr>
                        <w:jc w:val="center"/>
                      </w:pPr>
                      <w:r>
                        <w:t>.</w:t>
                      </w:r>
                    </w:p>
                  </w:txbxContent>
                </v:textbox>
                <w10:wrap anchorx="margin"/>
              </v:rect>
            </w:pict>
          </mc:Fallback>
        </mc:AlternateContent>
      </w:r>
    </w:p>
    <w:p w14:paraId="73D00E89" w14:textId="6699B87E" w:rsidR="00351253" w:rsidRDefault="00351253" w:rsidP="00351253">
      <w:pPr>
        <w:jc w:val="center"/>
        <w:rPr>
          <w:rFonts w:eastAsia="Times New Roman" w:cs="Times New Roman"/>
          <w:b/>
          <w:color w:val="FFFFFF" w:themeColor="background1"/>
          <w:sz w:val="52"/>
          <w:szCs w:val="52"/>
        </w:rPr>
      </w:pPr>
    </w:p>
    <w:p w14:paraId="7952E415" w14:textId="2D8C5FA6" w:rsidR="00227537" w:rsidRDefault="000A4E9E" w:rsidP="00351253">
      <w:pPr>
        <w:jc w:val="center"/>
        <w:rPr>
          <w:rFonts w:eastAsia="Times New Roman" w:cs="Times New Roman"/>
          <w:b/>
          <w:color w:val="FFFFFF" w:themeColor="background1"/>
          <w:sz w:val="52"/>
          <w:szCs w:val="52"/>
        </w:rPr>
      </w:pPr>
      <w:r>
        <w:rPr>
          <w:rFonts w:eastAsia="Times New Roman" w:cs="Times New Roman"/>
          <w:b/>
          <w:color w:val="FFFFFF" w:themeColor="background1"/>
          <w:sz w:val="52"/>
          <w:szCs w:val="52"/>
        </w:rPr>
        <w:t xml:space="preserve"> Lancashire and South Cumbria </w:t>
      </w:r>
      <w:r w:rsidR="002C4811">
        <w:rPr>
          <w:rFonts w:eastAsia="Times New Roman" w:cs="Times New Roman"/>
          <w:b/>
          <w:color w:val="FFFFFF" w:themeColor="background1"/>
          <w:sz w:val="52"/>
          <w:szCs w:val="52"/>
        </w:rPr>
        <w:t>Social Care</w:t>
      </w:r>
      <w:r w:rsidR="00227537">
        <w:rPr>
          <w:rFonts w:eastAsia="Times New Roman" w:cs="Times New Roman"/>
          <w:b/>
          <w:color w:val="FFFFFF" w:themeColor="background1"/>
          <w:sz w:val="52"/>
          <w:szCs w:val="52"/>
        </w:rPr>
        <w:t xml:space="preserve">  </w:t>
      </w:r>
    </w:p>
    <w:p w14:paraId="7C160879" w14:textId="34FDDB25" w:rsidR="00281C30" w:rsidRDefault="009F4009" w:rsidP="00351253">
      <w:pPr>
        <w:jc w:val="center"/>
        <w:rPr>
          <w:rFonts w:eastAsia="Times New Roman" w:cs="Times New Roman"/>
          <w:b/>
          <w:color w:val="FFFFFF" w:themeColor="background1"/>
          <w:sz w:val="52"/>
          <w:szCs w:val="52"/>
        </w:rPr>
      </w:pPr>
      <w:r>
        <w:rPr>
          <w:rFonts w:eastAsia="Times New Roman" w:cs="Times New Roman"/>
          <w:b/>
          <w:color w:val="FFFFFF" w:themeColor="background1"/>
          <w:sz w:val="52"/>
          <w:szCs w:val="52"/>
        </w:rPr>
        <w:t>Apprenticeship</w:t>
      </w:r>
      <w:r w:rsidR="00C10EA3">
        <w:rPr>
          <w:rFonts w:eastAsia="Times New Roman" w:cs="Times New Roman"/>
          <w:b/>
          <w:color w:val="FFFFFF" w:themeColor="background1"/>
          <w:sz w:val="52"/>
          <w:szCs w:val="52"/>
        </w:rPr>
        <w:t>s</w:t>
      </w:r>
    </w:p>
    <w:p w14:paraId="522B9526" w14:textId="6C983BDF" w:rsidR="00351253" w:rsidRDefault="00281C30" w:rsidP="00B7657E">
      <w:pPr>
        <w:jc w:val="center"/>
        <w:rPr>
          <w:rFonts w:eastAsia="Times New Roman" w:cs="Times New Roman"/>
          <w:bCs/>
          <w:color w:val="FFFFFF" w:themeColor="background1"/>
          <w:sz w:val="52"/>
          <w:szCs w:val="52"/>
        </w:rPr>
      </w:pPr>
      <w:r w:rsidRPr="00281C30">
        <w:rPr>
          <w:rFonts w:eastAsia="Times New Roman" w:cs="Times New Roman"/>
          <w:bCs/>
          <w:color w:val="FFFFFF" w:themeColor="background1"/>
          <w:sz w:val="52"/>
          <w:szCs w:val="52"/>
        </w:rPr>
        <w:t xml:space="preserve">Employer </w:t>
      </w:r>
      <w:r w:rsidR="009B45F3">
        <w:rPr>
          <w:rFonts w:eastAsia="Times New Roman" w:cs="Times New Roman"/>
          <w:bCs/>
          <w:color w:val="FFFFFF" w:themeColor="background1"/>
          <w:sz w:val="52"/>
          <w:szCs w:val="52"/>
        </w:rPr>
        <w:t>Toolkit</w:t>
      </w:r>
      <w:r w:rsidRPr="00281C30">
        <w:rPr>
          <w:rFonts w:eastAsia="Times New Roman" w:cs="Times New Roman"/>
          <w:bCs/>
          <w:color w:val="FFFFFF" w:themeColor="background1"/>
          <w:sz w:val="52"/>
          <w:szCs w:val="52"/>
        </w:rPr>
        <w:t xml:space="preserve"> </w:t>
      </w:r>
    </w:p>
    <w:p w14:paraId="0FF5E7D0" w14:textId="77777777" w:rsidR="00CD69DB" w:rsidRPr="00B7657E" w:rsidRDefault="00CD69DB" w:rsidP="00B7657E">
      <w:pPr>
        <w:jc w:val="center"/>
        <w:rPr>
          <w:rFonts w:eastAsia="Times New Roman" w:cs="Times New Roman"/>
          <w:bCs/>
          <w:color w:val="FFFFFF" w:themeColor="background1"/>
          <w:sz w:val="52"/>
          <w:szCs w:val="52"/>
        </w:rPr>
      </w:pPr>
    </w:p>
    <w:p w14:paraId="6190CAD5" w14:textId="46D244C3" w:rsidR="00DA527C" w:rsidRPr="00DA527C" w:rsidRDefault="00227537" w:rsidP="00DA527C">
      <w:bookmarkStart w:id="1" w:name="_Toc72927619"/>
      <w:bookmarkStart w:id="2" w:name="_Toc76474000"/>
      <w:bookmarkStart w:id="3" w:name="_Toc76480098"/>
      <w:r>
        <w:rPr>
          <w:noProof/>
          <w:lang w:val="en-US"/>
        </w:rPr>
        <mc:AlternateContent>
          <mc:Choice Requires="wps">
            <w:drawing>
              <wp:anchor distT="0" distB="0" distL="114300" distR="114300" simplePos="0" relativeHeight="251658243" behindDoc="0" locked="0" layoutInCell="1" allowOverlap="1" wp14:anchorId="05E5CBD4" wp14:editId="005F1410">
                <wp:simplePos x="0" y="0"/>
                <wp:positionH relativeFrom="margin">
                  <wp:align>center</wp:align>
                </wp:positionH>
                <wp:positionV relativeFrom="paragraph">
                  <wp:posOffset>5240020</wp:posOffset>
                </wp:positionV>
                <wp:extent cx="6692900" cy="11715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6692900" cy="1171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FBF8B" w14:textId="4BDB7A7A" w:rsidR="005E7C30" w:rsidRPr="00351253" w:rsidRDefault="00351253" w:rsidP="007C25CE">
                            <w:pPr>
                              <w:jc w:val="center"/>
                              <w:rPr>
                                <w:bCs/>
                                <w:i/>
                                <w:iCs/>
                                <w:color w:val="005EB8" w:themeColor="text1"/>
                                <w:sz w:val="44"/>
                                <w:szCs w:val="44"/>
                                <w:lang w:val="en-US"/>
                              </w:rPr>
                            </w:pPr>
                            <w:r w:rsidRPr="00351253">
                              <w:rPr>
                                <w:bCs/>
                                <w:i/>
                                <w:iCs/>
                                <w:color w:val="005EB8" w:themeColor="text1"/>
                                <w:sz w:val="44"/>
                                <w:szCs w:val="44"/>
                                <w:lang w:val="en-US"/>
                              </w:rPr>
                              <w:t xml:space="preserve">A guide to </w:t>
                            </w:r>
                            <w:r w:rsidR="007C25CE">
                              <w:rPr>
                                <w:bCs/>
                                <w:i/>
                                <w:iCs/>
                                <w:color w:val="005EB8" w:themeColor="text1"/>
                                <w:sz w:val="44"/>
                                <w:szCs w:val="44"/>
                                <w:lang w:val="en-US"/>
                              </w:rPr>
                              <w:t xml:space="preserve">apprenticeships within </w:t>
                            </w:r>
                            <w:r w:rsidR="007A1580">
                              <w:rPr>
                                <w:bCs/>
                                <w:i/>
                                <w:iCs/>
                                <w:color w:val="005EB8" w:themeColor="text1"/>
                                <w:sz w:val="44"/>
                                <w:szCs w:val="44"/>
                                <w:lang w:val="en-US"/>
                              </w:rPr>
                              <w:t xml:space="preserve">Lancashire and South Cumbria </w:t>
                            </w:r>
                            <w:r w:rsidR="002C4811">
                              <w:rPr>
                                <w:bCs/>
                                <w:i/>
                                <w:iCs/>
                                <w:color w:val="005EB8" w:themeColor="text1"/>
                                <w:sz w:val="44"/>
                                <w:szCs w:val="44"/>
                                <w:lang w:val="en-US"/>
                              </w:rPr>
                              <w:t>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5CBD4" id="_x0000_t202" coordsize="21600,21600" o:spt="202" path="m,l,21600r21600,l21600,xe">
                <v:stroke joinstyle="miter"/>
                <v:path gradientshapeok="t" o:connecttype="rect"/>
              </v:shapetype>
              <v:shape id="Text Box 10" o:spid="_x0000_s1030" type="#_x0000_t202" style="position:absolute;margin-left:0;margin-top:412.6pt;width:527pt;height:92.2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" filled="f" stroked="f">
                <v:textbox>
                  <w:txbxContent>
                    <w:p w14:paraId="301FBF8B" w14:textId="4BDB7A7A" w:rsidR="005E7C30" w:rsidRPr="00351253" w:rsidRDefault="00351253" w:rsidP="007C25CE">
                      <w:pPr>
                        <w:jc w:val="center"/>
                        <w:rPr>
                          <w:bCs/>
                          <w:i/>
                          <w:iCs/>
                          <w:color w:val="005EB8" w:themeColor="text1"/>
                          <w:sz w:val="44"/>
                          <w:szCs w:val="44"/>
                          <w:lang w:val="en-US"/>
                        </w:rPr>
                      </w:pPr>
                      <w:r w:rsidRPr="00351253">
                        <w:rPr>
                          <w:bCs/>
                          <w:i/>
                          <w:iCs/>
                          <w:color w:val="005EB8" w:themeColor="text1"/>
                          <w:sz w:val="44"/>
                          <w:szCs w:val="44"/>
                          <w:lang w:val="en-US"/>
                        </w:rPr>
                        <w:t xml:space="preserve">A guide to </w:t>
                      </w:r>
                      <w:r w:rsidR="007C25CE">
                        <w:rPr>
                          <w:bCs/>
                          <w:i/>
                          <w:iCs/>
                          <w:color w:val="005EB8" w:themeColor="text1"/>
                          <w:sz w:val="44"/>
                          <w:szCs w:val="44"/>
                          <w:lang w:val="en-US"/>
                        </w:rPr>
                        <w:t xml:space="preserve">apprenticeships within </w:t>
                      </w:r>
                      <w:r w:rsidR="007A1580">
                        <w:rPr>
                          <w:bCs/>
                          <w:i/>
                          <w:iCs/>
                          <w:color w:val="005EB8" w:themeColor="text1"/>
                          <w:sz w:val="44"/>
                          <w:szCs w:val="44"/>
                          <w:lang w:val="en-US"/>
                        </w:rPr>
                        <w:t xml:space="preserve">Lancashire and South Cumbria </w:t>
                      </w:r>
                      <w:r w:rsidR="002C4811">
                        <w:rPr>
                          <w:bCs/>
                          <w:i/>
                          <w:iCs/>
                          <w:color w:val="005EB8" w:themeColor="text1"/>
                          <w:sz w:val="44"/>
                          <w:szCs w:val="44"/>
                          <w:lang w:val="en-US"/>
                        </w:rPr>
                        <w:t>Social Care</w:t>
                      </w:r>
                    </w:p>
                  </w:txbxContent>
                </v:textbox>
                <w10:wrap type="square" anchorx="margin"/>
              </v:shape>
            </w:pict>
          </mc:Fallback>
        </mc:AlternateContent>
      </w:r>
      <w:bookmarkEnd w:id="1"/>
      <w:bookmarkEnd w:id="2"/>
      <w:bookmarkEnd w:id="3"/>
    </w:p>
    <w:p w14:paraId="5FA40130" w14:textId="4B8D9AAD" w:rsidR="00946D88" w:rsidRDefault="006F02BF" w:rsidP="00CD69DB">
      <w:pPr>
        <w:pStyle w:val="Heading1"/>
        <w:ind w:left="-284"/>
        <w:sectPr w:rsidR="00946D88" w:rsidSect="00D66A0E">
          <w:headerReference w:type="default" r:id="rId11"/>
          <w:footerReference w:type="even" r:id="rId12"/>
          <w:footerReference w:type="default" r:id="rId13"/>
          <w:headerReference w:type="first" r:id="rId14"/>
          <w:footerReference w:type="first" r:id="rId15"/>
          <w:type w:val="continuous"/>
          <w:pgSz w:w="11901" w:h="16840"/>
          <w:pgMar w:top="1134" w:right="851" w:bottom="0" w:left="851" w:header="567" w:footer="0" w:gutter="0"/>
          <w:cols w:space="708"/>
          <w:titlePg/>
          <w:docGrid w:linePitch="360"/>
        </w:sectPr>
      </w:pPr>
      <w:bookmarkStart w:id="4" w:name="_Toc151028529"/>
      <w:bookmarkStart w:id="5" w:name="_Toc151029034"/>
      <w:r>
        <w:rPr>
          <w:noProof/>
        </w:rPr>
        <w:drawing>
          <wp:inline distT="0" distB="0" distL="0" distR="0" wp14:anchorId="1273CE9B" wp14:editId="61915644">
            <wp:extent cx="6810375" cy="4415790"/>
            <wp:effectExtent l="0" t="0" r="952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6">
                      <a:extLst>
                        <a:ext uri="{837473B0-CC2E-450A-ABE3-18F120FF3D39}">
                          <a1611:picAttrSrcUrl xmlns:a1611="http://schemas.microsoft.com/office/drawing/2016/11/main" r:id="rId17"/>
                        </a:ext>
                      </a:extLst>
                    </a:blip>
                    <a:stretch>
                      <a:fillRect/>
                    </a:stretch>
                  </pic:blipFill>
                  <pic:spPr>
                    <a:xfrm>
                      <a:off x="0" y="0"/>
                      <a:ext cx="6846503" cy="4439215"/>
                    </a:xfrm>
                    <a:prstGeom prst="rect">
                      <a:avLst/>
                    </a:prstGeom>
                  </pic:spPr>
                </pic:pic>
              </a:graphicData>
            </a:graphic>
          </wp:inline>
        </w:drawing>
      </w:r>
      <w:bookmarkEnd w:id="4"/>
      <w:bookmarkEnd w:id="5"/>
    </w:p>
    <w:sdt>
      <w:sdtPr>
        <w:rPr>
          <w:rFonts w:ascii="Arial" w:eastAsiaTheme="minorEastAsia" w:hAnsi="Arial" w:cstheme="minorBidi"/>
          <w:color w:val="auto"/>
          <w:sz w:val="24"/>
          <w:szCs w:val="24"/>
          <w:lang w:val="en-GB"/>
        </w:rPr>
        <w:id w:val="729504421"/>
        <w:docPartObj>
          <w:docPartGallery w:val="Table of Contents"/>
          <w:docPartUnique/>
        </w:docPartObj>
      </w:sdtPr>
      <w:sdtEndPr>
        <w:rPr>
          <w:b/>
          <w:bCs/>
          <w:noProof/>
        </w:rPr>
      </w:sdtEndPr>
      <w:sdtContent>
        <w:bookmarkStart w:id="6" w:name="_Toc76474001" w:displacedByCustomXml="prev"/>
        <w:p w14:paraId="2907B196" w14:textId="77C8EDEF" w:rsidR="00AD38F3" w:rsidRPr="00076A43" w:rsidRDefault="00AD38F3">
          <w:pPr>
            <w:pStyle w:val="TOCHeading"/>
            <w:rPr>
              <w:rStyle w:val="Heading1Char"/>
              <w:color w:val="0071CE" w:themeColor="text2"/>
            </w:rPr>
          </w:pPr>
          <w:r w:rsidRPr="00076A43">
            <w:rPr>
              <w:rStyle w:val="Heading1Char"/>
              <w:color w:val="0071CE" w:themeColor="text2"/>
            </w:rPr>
            <w:t>Contents</w:t>
          </w:r>
          <w:bookmarkEnd w:id="6"/>
        </w:p>
        <w:p w14:paraId="7A9F0E49" w14:textId="081F3D0B" w:rsidR="00B74EB5" w:rsidRDefault="00AD38F3">
          <w:pPr>
            <w:pStyle w:val="TOC1"/>
            <w:rPr>
              <w:rFonts w:asciiTheme="minorHAnsi" w:hAnsiTheme="minorHAnsi"/>
              <w:b w:val="0"/>
              <w:bCs w:val="0"/>
              <w:sz w:val="22"/>
              <w:szCs w:val="22"/>
              <w:lang w:eastAsia="en-GB"/>
            </w:rPr>
          </w:pPr>
          <w:r>
            <w:fldChar w:fldCharType="begin"/>
          </w:r>
          <w:r>
            <w:instrText xml:space="preserve"> TOC \o "1-3" \h \z \u </w:instrText>
          </w:r>
          <w:r>
            <w:fldChar w:fldCharType="separate"/>
          </w:r>
          <w:hyperlink w:anchor="_Toc151029034" w:history="1">
            <w:r w:rsidR="00B74EB5">
              <w:rPr>
                <w:webHidden/>
              </w:rPr>
              <w:tab/>
            </w:r>
            <w:r w:rsidR="00B74EB5">
              <w:rPr>
                <w:webHidden/>
              </w:rPr>
              <w:fldChar w:fldCharType="begin"/>
            </w:r>
            <w:r w:rsidR="00B74EB5">
              <w:rPr>
                <w:webHidden/>
              </w:rPr>
              <w:instrText xml:space="preserve"> PAGEREF _Toc151029034 \h </w:instrText>
            </w:r>
            <w:r w:rsidR="00B74EB5">
              <w:rPr>
                <w:webHidden/>
              </w:rPr>
            </w:r>
            <w:r w:rsidR="00B74EB5">
              <w:rPr>
                <w:webHidden/>
              </w:rPr>
              <w:fldChar w:fldCharType="separate"/>
            </w:r>
            <w:r w:rsidR="005B0CFC">
              <w:rPr>
                <w:webHidden/>
              </w:rPr>
              <w:t>1</w:t>
            </w:r>
            <w:r w:rsidR="00B74EB5">
              <w:rPr>
                <w:webHidden/>
              </w:rPr>
              <w:fldChar w:fldCharType="end"/>
            </w:r>
          </w:hyperlink>
        </w:p>
        <w:p w14:paraId="42F41183" w14:textId="0212E50A" w:rsidR="00B74EB5" w:rsidRDefault="00B74EB5">
          <w:pPr>
            <w:pStyle w:val="TOC1"/>
            <w:rPr>
              <w:rFonts w:asciiTheme="minorHAnsi" w:hAnsiTheme="minorHAnsi"/>
              <w:b w:val="0"/>
              <w:bCs w:val="0"/>
              <w:sz w:val="22"/>
              <w:szCs w:val="22"/>
              <w:lang w:eastAsia="en-GB"/>
            </w:rPr>
          </w:pPr>
          <w:hyperlink w:anchor="_Toc151029035" w:history="1">
            <w:r w:rsidRPr="00DC6D27">
              <w:rPr>
                <w:rStyle w:val="Hyperlink"/>
                <w:rFonts w:asciiTheme="majorHAnsi" w:hAnsiTheme="majorHAnsi"/>
                <w:lang w:val="en-US"/>
              </w:rPr>
              <w:t>Introduction</w:t>
            </w:r>
            <w:r>
              <w:rPr>
                <w:webHidden/>
              </w:rPr>
              <w:tab/>
            </w:r>
            <w:r>
              <w:rPr>
                <w:webHidden/>
              </w:rPr>
              <w:fldChar w:fldCharType="begin"/>
            </w:r>
            <w:r>
              <w:rPr>
                <w:webHidden/>
              </w:rPr>
              <w:instrText xml:space="preserve"> PAGEREF _Toc151029035 \h </w:instrText>
            </w:r>
            <w:r>
              <w:rPr>
                <w:webHidden/>
              </w:rPr>
            </w:r>
            <w:r>
              <w:rPr>
                <w:webHidden/>
              </w:rPr>
              <w:fldChar w:fldCharType="separate"/>
            </w:r>
            <w:r w:rsidR="005B0CFC">
              <w:rPr>
                <w:webHidden/>
              </w:rPr>
              <w:t>3</w:t>
            </w:r>
            <w:r>
              <w:rPr>
                <w:webHidden/>
              </w:rPr>
              <w:fldChar w:fldCharType="end"/>
            </w:r>
          </w:hyperlink>
        </w:p>
        <w:p w14:paraId="2850A655" w14:textId="7C2D9B43" w:rsidR="00B74EB5" w:rsidRDefault="00B74EB5">
          <w:pPr>
            <w:pStyle w:val="TOC1"/>
            <w:rPr>
              <w:rFonts w:asciiTheme="minorHAnsi" w:hAnsiTheme="minorHAnsi"/>
              <w:b w:val="0"/>
              <w:bCs w:val="0"/>
              <w:sz w:val="22"/>
              <w:szCs w:val="22"/>
              <w:lang w:eastAsia="en-GB"/>
            </w:rPr>
          </w:pPr>
          <w:hyperlink w:anchor="_Toc151029036" w:history="1">
            <w:r w:rsidRPr="00DC6D27">
              <w:rPr>
                <w:rStyle w:val="Hyperlink"/>
                <w:rFonts w:asciiTheme="majorHAnsi" w:hAnsiTheme="majorHAnsi"/>
                <w:lang w:val="en-US"/>
              </w:rPr>
              <w:t>Context</w:t>
            </w:r>
            <w:r>
              <w:rPr>
                <w:webHidden/>
              </w:rPr>
              <w:tab/>
            </w:r>
            <w:r>
              <w:rPr>
                <w:webHidden/>
              </w:rPr>
              <w:fldChar w:fldCharType="begin"/>
            </w:r>
            <w:r>
              <w:rPr>
                <w:webHidden/>
              </w:rPr>
              <w:instrText xml:space="preserve"> PAGEREF _Toc151029036 \h </w:instrText>
            </w:r>
            <w:r>
              <w:rPr>
                <w:webHidden/>
              </w:rPr>
            </w:r>
            <w:r>
              <w:rPr>
                <w:webHidden/>
              </w:rPr>
              <w:fldChar w:fldCharType="separate"/>
            </w:r>
            <w:r w:rsidR="005B0CFC">
              <w:rPr>
                <w:webHidden/>
              </w:rPr>
              <w:t>3</w:t>
            </w:r>
            <w:r>
              <w:rPr>
                <w:webHidden/>
              </w:rPr>
              <w:fldChar w:fldCharType="end"/>
            </w:r>
          </w:hyperlink>
        </w:p>
        <w:p w14:paraId="3909D941" w14:textId="3CA8E3D0" w:rsidR="00B74EB5" w:rsidRDefault="00B74EB5">
          <w:pPr>
            <w:pStyle w:val="TOC1"/>
            <w:rPr>
              <w:rFonts w:asciiTheme="minorHAnsi" w:hAnsiTheme="minorHAnsi"/>
              <w:b w:val="0"/>
              <w:bCs w:val="0"/>
              <w:sz w:val="22"/>
              <w:szCs w:val="22"/>
              <w:lang w:eastAsia="en-GB"/>
            </w:rPr>
          </w:pPr>
          <w:hyperlink w:anchor="_Toc151029037" w:history="1">
            <w:r w:rsidRPr="00DC6D27">
              <w:rPr>
                <w:rStyle w:val="Hyperlink"/>
                <w:rFonts w:asciiTheme="majorHAnsi" w:hAnsiTheme="majorHAnsi"/>
                <w:lang w:val="en-US"/>
              </w:rPr>
              <w:t>What is an apprenticeship?</w:t>
            </w:r>
            <w:r>
              <w:rPr>
                <w:webHidden/>
              </w:rPr>
              <w:tab/>
            </w:r>
            <w:r>
              <w:rPr>
                <w:webHidden/>
              </w:rPr>
              <w:fldChar w:fldCharType="begin"/>
            </w:r>
            <w:r>
              <w:rPr>
                <w:webHidden/>
              </w:rPr>
              <w:instrText xml:space="preserve"> PAGEREF _Toc151029037 \h </w:instrText>
            </w:r>
            <w:r>
              <w:rPr>
                <w:webHidden/>
              </w:rPr>
            </w:r>
            <w:r>
              <w:rPr>
                <w:webHidden/>
              </w:rPr>
              <w:fldChar w:fldCharType="separate"/>
            </w:r>
            <w:r w:rsidR="005B0CFC">
              <w:rPr>
                <w:webHidden/>
              </w:rPr>
              <w:t>4</w:t>
            </w:r>
            <w:r>
              <w:rPr>
                <w:webHidden/>
              </w:rPr>
              <w:fldChar w:fldCharType="end"/>
            </w:r>
          </w:hyperlink>
        </w:p>
        <w:p w14:paraId="49E06C4D" w14:textId="3638768F" w:rsidR="00B74EB5" w:rsidRDefault="00B74EB5" w:rsidP="00B74EB5">
          <w:pPr>
            <w:pStyle w:val="TOC2"/>
            <w:rPr>
              <w:rFonts w:asciiTheme="minorHAnsi" w:hAnsiTheme="minorHAnsi"/>
              <w:noProof/>
              <w:sz w:val="22"/>
              <w:szCs w:val="22"/>
              <w:lang w:eastAsia="en-GB"/>
            </w:rPr>
          </w:pPr>
          <w:hyperlink w:anchor="_Toc151029038" w:history="1">
            <w:r w:rsidRPr="00DC6D27">
              <w:rPr>
                <w:rStyle w:val="Hyperlink"/>
                <w:noProof/>
              </w:rPr>
              <w:t>What are the benefits?</w:t>
            </w:r>
            <w:r>
              <w:rPr>
                <w:noProof/>
                <w:webHidden/>
              </w:rPr>
              <w:tab/>
            </w:r>
            <w:r>
              <w:rPr>
                <w:noProof/>
                <w:webHidden/>
              </w:rPr>
              <w:fldChar w:fldCharType="begin"/>
            </w:r>
            <w:r>
              <w:rPr>
                <w:noProof/>
                <w:webHidden/>
              </w:rPr>
              <w:instrText xml:space="preserve"> PAGEREF _Toc151029038 \h </w:instrText>
            </w:r>
            <w:r>
              <w:rPr>
                <w:noProof/>
                <w:webHidden/>
              </w:rPr>
            </w:r>
            <w:r>
              <w:rPr>
                <w:noProof/>
                <w:webHidden/>
              </w:rPr>
              <w:fldChar w:fldCharType="separate"/>
            </w:r>
            <w:r w:rsidR="005B0CFC">
              <w:rPr>
                <w:noProof/>
                <w:webHidden/>
              </w:rPr>
              <w:t>4</w:t>
            </w:r>
            <w:r>
              <w:rPr>
                <w:noProof/>
                <w:webHidden/>
              </w:rPr>
              <w:fldChar w:fldCharType="end"/>
            </w:r>
          </w:hyperlink>
        </w:p>
        <w:p w14:paraId="41A7B012" w14:textId="2F29172E" w:rsidR="00B74EB5" w:rsidRDefault="00B74EB5">
          <w:pPr>
            <w:pStyle w:val="TOC1"/>
            <w:rPr>
              <w:rFonts w:asciiTheme="minorHAnsi" w:hAnsiTheme="minorHAnsi"/>
              <w:b w:val="0"/>
              <w:bCs w:val="0"/>
              <w:sz w:val="22"/>
              <w:szCs w:val="22"/>
              <w:lang w:eastAsia="en-GB"/>
            </w:rPr>
          </w:pPr>
          <w:hyperlink w:anchor="_Toc151029039" w:history="1">
            <w:r w:rsidRPr="00DC6D27">
              <w:rPr>
                <w:rStyle w:val="Hyperlink"/>
                <w:rFonts w:asciiTheme="majorHAnsi" w:hAnsiTheme="majorHAnsi"/>
                <w:lang w:val="en-US"/>
              </w:rPr>
              <w:t>Apprenticeship Funding</w:t>
            </w:r>
            <w:r>
              <w:rPr>
                <w:webHidden/>
              </w:rPr>
              <w:tab/>
            </w:r>
            <w:r>
              <w:rPr>
                <w:webHidden/>
              </w:rPr>
              <w:fldChar w:fldCharType="begin"/>
            </w:r>
            <w:r>
              <w:rPr>
                <w:webHidden/>
              </w:rPr>
              <w:instrText xml:space="preserve"> PAGEREF _Toc151029039 \h </w:instrText>
            </w:r>
            <w:r>
              <w:rPr>
                <w:webHidden/>
              </w:rPr>
            </w:r>
            <w:r>
              <w:rPr>
                <w:webHidden/>
              </w:rPr>
              <w:fldChar w:fldCharType="separate"/>
            </w:r>
            <w:r w:rsidR="005B0CFC">
              <w:rPr>
                <w:webHidden/>
              </w:rPr>
              <w:t>5</w:t>
            </w:r>
            <w:r>
              <w:rPr>
                <w:webHidden/>
              </w:rPr>
              <w:fldChar w:fldCharType="end"/>
            </w:r>
          </w:hyperlink>
        </w:p>
        <w:p w14:paraId="591A842B" w14:textId="566B0146" w:rsidR="00B74EB5" w:rsidRDefault="00B74EB5">
          <w:pPr>
            <w:pStyle w:val="TOC1"/>
            <w:rPr>
              <w:rFonts w:asciiTheme="minorHAnsi" w:hAnsiTheme="minorHAnsi"/>
              <w:b w:val="0"/>
              <w:bCs w:val="0"/>
              <w:sz w:val="22"/>
              <w:szCs w:val="22"/>
              <w:lang w:eastAsia="en-GB"/>
            </w:rPr>
          </w:pPr>
          <w:hyperlink w:anchor="_Toc151029040" w:history="1">
            <w:r w:rsidRPr="00DC6D27">
              <w:rPr>
                <w:rStyle w:val="Hyperlink"/>
              </w:rPr>
              <w:t>How to access funding for apprenticeships</w:t>
            </w:r>
            <w:r>
              <w:rPr>
                <w:webHidden/>
              </w:rPr>
              <w:tab/>
            </w:r>
            <w:r>
              <w:rPr>
                <w:webHidden/>
              </w:rPr>
              <w:fldChar w:fldCharType="begin"/>
            </w:r>
            <w:r>
              <w:rPr>
                <w:webHidden/>
              </w:rPr>
              <w:instrText xml:space="preserve"> PAGEREF _Toc151029040 \h </w:instrText>
            </w:r>
            <w:r>
              <w:rPr>
                <w:webHidden/>
              </w:rPr>
            </w:r>
            <w:r>
              <w:rPr>
                <w:webHidden/>
              </w:rPr>
              <w:fldChar w:fldCharType="separate"/>
            </w:r>
            <w:r w:rsidR="005B0CFC">
              <w:rPr>
                <w:webHidden/>
              </w:rPr>
              <w:t>5</w:t>
            </w:r>
            <w:r>
              <w:rPr>
                <w:webHidden/>
              </w:rPr>
              <w:fldChar w:fldCharType="end"/>
            </w:r>
          </w:hyperlink>
        </w:p>
        <w:p w14:paraId="694D5975" w14:textId="621CB1CB" w:rsidR="00B74EB5" w:rsidRDefault="00B74EB5" w:rsidP="00B74EB5">
          <w:pPr>
            <w:pStyle w:val="TOC2"/>
            <w:rPr>
              <w:rFonts w:asciiTheme="minorHAnsi" w:hAnsiTheme="minorHAnsi"/>
              <w:noProof/>
              <w:sz w:val="22"/>
              <w:szCs w:val="22"/>
              <w:lang w:eastAsia="en-GB"/>
            </w:rPr>
          </w:pPr>
          <w:hyperlink w:anchor="_Toc151029041" w:history="1">
            <w:r>
              <w:rPr>
                <w:noProof/>
                <w:webHidden/>
              </w:rPr>
              <w:tab/>
            </w:r>
            <w:r>
              <w:rPr>
                <w:noProof/>
                <w:webHidden/>
              </w:rPr>
              <w:fldChar w:fldCharType="begin"/>
            </w:r>
            <w:r>
              <w:rPr>
                <w:noProof/>
                <w:webHidden/>
              </w:rPr>
              <w:instrText xml:space="preserve"> PAGEREF _Toc151029041 \h </w:instrText>
            </w:r>
            <w:r>
              <w:rPr>
                <w:noProof/>
                <w:webHidden/>
              </w:rPr>
            </w:r>
            <w:r>
              <w:rPr>
                <w:noProof/>
                <w:webHidden/>
              </w:rPr>
              <w:fldChar w:fldCharType="separate"/>
            </w:r>
            <w:r w:rsidR="005B0CFC">
              <w:rPr>
                <w:noProof/>
                <w:webHidden/>
              </w:rPr>
              <w:t>5</w:t>
            </w:r>
            <w:r>
              <w:rPr>
                <w:noProof/>
                <w:webHidden/>
              </w:rPr>
              <w:fldChar w:fldCharType="end"/>
            </w:r>
          </w:hyperlink>
        </w:p>
        <w:p w14:paraId="576DD6A9" w14:textId="01DDB103" w:rsidR="00B74EB5" w:rsidRDefault="00B74EB5" w:rsidP="00B74EB5">
          <w:pPr>
            <w:pStyle w:val="TOC2"/>
            <w:rPr>
              <w:rFonts w:asciiTheme="minorHAnsi" w:hAnsiTheme="minorHAnsi"/>
              <w:noProof/>
              <w:sz w:val="22"/>
              <w:szCs w:val="22"/>
              <w:lang w:eastAsia="en-GB"/>
            </w:rPr>
          </w:pPr>
          <w:hyperlink w:anchor="_Toc151029042" w:history="1">
            <w:r w:rsidRPr="00DC6D27">
              <w:rPr>
                <w:rStyle w:val="Hyperlink"/>
                <w:noProof/>
              </w:rPr>
              <w:t>Apprenticeship levy explained</w:t>
            </w:r>
            <w:r>
              <w:rPr>
                <w:noProof/>
                <w:webHidden/>
              </w:rPr>
              <w:tab/>
            </w:r>
            <w:r>
              <w:rPr>
                <w:noProof/>
                <w:webHidden/>
              </w:rPr>
              <w:fldChar w:fldCharType="begin"/>
            </w:r>
            <w:r>
              <w:rPr>
                <w:noProof/>
                <w:webHidden/>
              </w:rPr>
              <w:instrText xml:space="preserve"> PAGEREF _Toc151029042 \h </w:instrText>
            </w:r>
            <w:r>
              <w:rPr>
                <w:noProof/>
                <w:webHidden/>
              </w:rPr>
            </w:r>
            <w:r>
              <w:rPr>
                <w:noProof/>
                <w:webHidden/>
              </w:rPr>
              <w:fldChar w:fldCharType="separate"/>
            </w:r>
            <w:r w:rsidR="005B0CFC">
              <w:rPr>
                <w:noProof/>
                <w:webHidden/>
              </w:rPr>
              <w:t>5</w:t>
            </w:r>
            <w:r>
              <w:rPr>
                <w:noProof/>
                <w:webHidden/>
              </w:rPr>
              <w:fldChar w:fldCharType="end"/>
            </w:r>
          </w:hyperlink>
        </w:p>
        <w:p w14:paraId="2BD10695" w14:textId="30DC61A9" w:rsidR="00B74EB5" w:rsidRDefault="00B74EB5" w:rsidP="00B74EB5">
          <w:pPr>
            <w:pStyle w:val="TOC2"/>
            <w:rPr>
              <w:rFonts w:asciiTheme="minorHAnsi" w:hAnsiTheme="minorHAnsi"/>
              <w:noProof/>
              <w:sz w:val="22"/>
              <w:szCs w:val="22"/>
              <w:lang w:eastAsia="en-GB"/>
            </w:rPr>
          </w:pPr>
          <w:hyperlink w:anchor="_Toc151029043" w:history="1">
            <w:r w:rsidRPr="00DC6D27">
              <w:rPr>
                <w:rStyle w:val="Hyperlink"/>
                <w:noProof/>
              </w:rPr>
              <w:t>Organisations who don’t pay apprenticeship levy</w:t>
            </w:r>
            <w:r>
              <w:rPr>
                <w:noProof/>
                <w:webHidden/>
              </w:rPr>
              <w:tab/>
            </w:r>
            <w:r>
              <w:rPr>
                <w:noProof/>
                <w:webHidden/>
              </w:rPr>
              <w:fldChar w:fldCharType="begin"/>
            </w:r>
            <w:r>
              <w:rPr>
                <w:noProof/>
                <w:webHidden/>
              </w:rPr>
              <w:instrText xml:space="preserve"> PAGEREF _Toc151029043 \h </w:instrText>
            </w:r>
            <w:r>
              <w:rPr>
                <w:noProof/>
                <w:webHidden/>
              </w:rPr>
            </w:r>
            <w:r>
              <w:rPr>
                <w:noProof/>
                <w:webHidden/>
              </w:rPr>
              <w:fldChar w:fldCharType="separate"/>
            </w:r>
            <w:r w:rsidR="005B0CFC">
              <w:rPr>
                <w:noProof/>
                <w:webHidden/>
              </w:rPr>
              <w:t>5</w:t>
            </w:r>
            <w:r>
              <w:rPr>
                <w:noProof/>
                <w:webHidden/>
              </w:rPr>
              <w:fldChar w:fldCharType="end"/>
            </w:r>
          </w:hyperlink>
        </w:p>
        <w:p w14:paraId="0CF65F45" w14:textId="119B5243" w:rsidR="00B74EB5" w:rsidRDefault="00B74EB5">
          <w:pPr>
            <w:pStyle w:val="TOC1"/>
            <w:rPr>
              <w:rFonts w:asciiTheme="minorHAnsi" w:hAnsiTheme="minorHAnsi"/>
              <w:b w:val="0"/>
              <w:bCs w:val="0"/>
              <w:sz w:val="22"/>
              <w:szCs w:val="22"/>
              <w:lang w:eastAsia="en-GB"/>
            </w:rPr>
          </w:pPr>
          <w:hyperlink w:anchor="_Toc151029044" w:history="1">
            <w:r w:rsidRPr="00DC6D27">
              <w:rPr>
                <w:rStyle w:val="Hyperlink"/>
                <w:rFonts w:asciiTheme="majorHAnsi" w:hAnsiTheme="majorHAnsi"/>
                <w:lang w:val="en-US"/>
              </w:rPr>
              <w:t>Off the Job Learning explained</w:t>
            </w:r>
            <w:r>
              <w:rPr>
                <w:webHidden/>
              </w:rPr>
              <w:tab/>
            </w:r>
            <w:r>
              <w:rPr>
                <w:webHidden/>
              </w:rPr>
              <w:fldChar w:fldCharType="begin"/>
            </w:r>
            <w:r>
              <w:rPr>
                <w:webHidden/>
              </w:rPr>
              <w:instrText xml:space="preserve"> PAGEREF _Toc151029044 \h </w:instrText>
            </w:r>
            <w:r>
              <w:rPr>
                <w:webHidden/>
              </w:rPr>
            </w:r>
            <w:r>
              <w:rPr>
                <w:webHidden/>
              </w:rPr>
              <w:fldChar w:fldCharType="separate"/>
            </w:r>
            <w:r w:rsidR="005B0CFC">
              <w:rPr>
                <w:webHidden/>
              </w:rPr>
              <w:t>6</w:t>
            </w:r>
            <w:r>
              <w:rPr>
                <w:webHidden/>
              </w:rPr>
              <w:fldChar w:fldCharType="end"/>
            </w:r>
          </w:hyperlink>
        </w:p>
        <w:p w14:paraId="62B18513" w14:textId="0EAF91DC" w:rsidR="00B74EB5" w:rsidRDefault="00B74EB5">
          <w:pPr>
            <w:pStyle w:val="TOC1"/>
            <w:rPr>
              <w:rFonts w:asciiTheme="minorHAnsi" w:hAnsiTheme="minorHAnsi"/>
              <w:b w:val="0"/>
              <w:bCs w:val="0"/>
              <w:sz w:val="22"/>
              <w:szCs w:val="22"/>
              <w:lang w:eastAsia="en-GB"/>
            </w:rPr>
          </w:pPr>
          <w:hyperlink w:anchor="_Toc151029045" w:history="1">
            <w:r w:rsidRPr="00DC6D27">
              <w:rPr>
                <w:rStyle w:val="Hyperlink"/>
                <w:rFonts w:asciiTheme="majorHAnsi" w:hAnsiTheme="majorHAnsi"/>
                <w:lang w:val="en-US"/>
              </w:rPr>
              <w:t>Apprenticeship eligibility</w:t>
            </w:r>
            <w:r>
              <w:rPr>
                <w:webHidden/>
              </w:rPr>
              <w:tab/>
            </w:r>
            <w:r>
              <w:rPr>
                <w:webHidden/>
              </w:rPr>
              <w:fldChar w:fldCharType="begin"/>
            </w:r>
            <w:r>
              <w:rPr>
                <w:webHidden/>
              </w:rPr>
              <w:instrText xml:space="preserve"> PAGEREF _Toc151029045 \h </w:instrText>
            </w:r>
            <w:r>
              <w:rPr>
                <w:webHidden/>
              </w:rPr>
            </w:r>
            <w:r>
              <w:rPr>
                <w:webHidden/>
              </w:rPr>
              <w:fldChar w:fldCharType="separate"/>
            </w:r>
            <w:r w:rsidR="005B0CFC">
              <w:rPr>
                <w:webHidden/>
              </w:rPr>
              <w:t>7</w:t>
            </w:r>
            <w:r>
              <w:rPr>
                <w:webHidden/>
              </w:rPr>
              <w:fldChar w:fldCharType="end"/>
            </w:r>
          </w:hyperlink>
        </w:p>
        <w:p w14:paraId="4F4B0DC8" w14:textId="007B5D46" w:rsidR="00B74EB5" w:rsidRDefault="00B74EB5">
          <w:pPr>
            <w:pStyle w:val="TOC1"/>
            <w:rPr>
              <w:rFonts w:asciiTheme="minorHAnsi" w:hAnsiTheme="minorHAnsi"/>
              <w:b w:val="0"/>
              <w:bCs w:val="0"/>
              <w:sz w:val="22"/>
              <w:szCs w:val="22"/>
              <w:lang w:eastAsia="en-GB"/>
            </w:rPr>
          </w:pPr>
          <w:hyperlink w:anchor="_Toc151029046" w:history="1">
            <w:r w:rsidRPr="00DC6D27">
              <w:rPr>
                <w:rStyle w:val="Hyperlink"/>
                <w:rFonts w:asciiTheme="majorHAnsi" w:hAnsiTheme="majorHAnsi"/>
                <w:lang w:val="en-US"/>
              </w:rPr>
              <w:t>Recruiting Apprentices</w:t>
            </w:r>
            <w:r>
              <w:rPr>
                <w:webHidden/>
              </w:rPr>
              <w:tab/>
            </w:r>
            <w:r>
              <w:rPr>
                <w:webHidden/>
              </w:rPr>
              <w:fldChar w:fldCharType="begin"/>
            </w:r>
            <w:r>
              <w:rPr>
                <w:webHidden/>
              </w:rPr>
              <w:instrText xml:space="preserve"> PAGEREF _Toc151029046 \h </w:instrText>
            </w:r>
            <w:r>
              <w:rPr>
                <w:webHidden/>
              </w:rPr>
            </w:r>
            <w:r>
              <w:rPr>
                <w:webHidden/>
              </w:rPr>
              <w:fldChar w:fldCharType="separate"/>
            </w:r>
            <w:r w:rsidR="005B0CFC">
              <w:rPr>
                <w:webHidden/>
              </w:rPr>
              <w:t>8</w:t>
            </w:r>
            <w:r>
              <w:rPr>
                <w:webHidden/>
              </w:rPr>
              <w:fldChar w:fldCharType="end"/>
            </w:r>
          </w:hyperlink>
        </w:p>
        <w:p w14:paraId="0D5C905E" w14:textId="17B5EA53" w:rsidR="00B74EB5" w:rsidRDefault="00B74EB5">
          <w:pPr>
            <w:pStyle w:val="TOC1"/>
            <w:rPr>
              <w:rFonts w:asciiTheme="minorHAnsi" w:hAnsiTheme="minorHAnsi"/>
              <w:b w:val="0"/>
              <w:bCs w:val="0"/>
              <w:sz w:val="22"/>
              <w:szCs w:val="22"/>
              <w:lang w:eastAsia="en-GB"/>
            </w:rPr>
          </w:pPr>
          <w:hyperlink w:anchor="_Toc151029047" w:history="1">
            <w:r w:rsidRPr="00DC6D27">
              <w:rPr>
                <w:rStyle w:val="Hyperlink"/>
                <w:rFonts w:asciiTheme="majorHAnsi" w:hAnsiTheme="majorHAnsi"/>
                <w:lang w:val="en-US"/>
              </w:rPr>
              <w:t>Finance and Funding</w:t>
            </w:r>
            <w:r>
              <w:rPr>
                <w:webHidden/>
              </w:rPr>
              <w:tab/>
            </w:r>
            <w:r>
              <w:rPr>
                <w:webHidden/>
              </w:rPr>
              <w:fldChar w:fldCharType="begin"/>
            </w:r>
            <w:r>
              <w:rPr>
                <w:webHidden/>
              </w:rPr>
              <w:instrText xml:space="preserve"> PAGEREF _Toc151029047 \h </w:instrText>
            </w:r>
            <w:r>
              <w:rPr>
                <w:webHidden/>
              </w:rPr>
            </w:r>
            <w:r>
              <w:rPr>
                <w:webHidden/>
              </w:rPr>
              <w:fldChar w:fldCharType="separate"/>
            </w:r>
            <w:r w:rsidR="005B0CFC">
              <w:rPr>
                <w:webHidden/>
              </w:rPr>
              <w:t>9</w:t>
            </w:r>
            <w:r>
              <w:rPr>
                <w:webHidden/>
              </w:rPr>
              <w:fldChar w:fldCharType="end"/>
            </w:r>
          </w:hyperlink>
        </w:p>
        <w:p w14:paraId="331B3067" w14:textId="38EB25DB" w:rsidR="00B74EB5" w:rsidRDefault="00B74EB5">
          <w:pPr>
            <w:pStyle w:val="TOC1"/>
            <w:rPr>
              <w:rFonts w:asciiTheme="minorHAnsi" w:hAnsiTheme="minorHAnsi"/>
              <w:b w:val="0"/>
              <w:bCs w:val="0"/>
              <w:sz w:val="22"/>
              <w:szCs w:val="22"/>
              <w:lang w:eastAsia="en-GB"/>
            </w:rPr>
          </w:pPr>
          <w:hyperlink w:anchor="_Toc151029048" w:history="1">
            <w:r w:rsidRPr="00DC6D27">
              <w:rPr>
                <w:rStyle w:val="Hyperlink"/>
                <w:rFonts w:asciiTheme="majorHAnsi" w:hAnsiTheme="majorHAnsi"/>
                <w:lang w:val="en-US"/>
              </w:rPr>
              <w:t>Employer responsibilities</w:t>
            </w:r>
            <w:r>
              <w:rPr>
                <w:webHidden/>
              </w:rPr>
              <w:tab/>
            </w:r>
            <w:r>
              <w:rPr>
                <w:webHidden/>
              </w:rPr>
              <w:fldChar w:fldCharType="begin"/>
            </w:r>
            <w:r>
              <w:rPr>
                <w:webHidden/>
              </w:rPr>
              <w:instrText xml:space="preserve"> PAGEREF _Toc151029048 \h </w:instrText>
            </w:r>
            <w:r>
              <w:rPr>
                <w:webHidden/>
              </w:rPr>
            </w:r>
            <w:r>
              <w:rPr>
                <w:webHidden/>
              </w:rPr>
              <w:fldChar w:fldCharType="separate"/>
            </w:r>
            <w:r w:rsidR="005B0CFC">
              <w:rPr>
                <w:webHidden/>
              </w:rPr>
              <w:t>10</w:t>
            </w:r>
            <w:r>
              <w:rPr>
                <w:webHidden/>
              </w:rPr>
              <w:fldChar w:fldCharType="end"/>
            </w:r>
          </w:hyperlink>
        </w:p>
        <w:p w14:paraId="351CB97C" w14:textId="30180E46" w:rsidR="00B74EB5" w:rsidRDefault="00B74EB5">
          <w:pPr>
            <w:pStyle w:val="TOC1"/>
            <w:rPr>
              <w:rFonts w:asciiTheme="minorHAnsi" w:hAnsiTheme="minorHAnsi"/>
              <w:b w:val="0"/>
              <w:bCs w:val="0"/>
              <w:sz w:val="22"/>
              <w:szCs w:val="22"/>
              <w:lang w:eastAsia="en-GB"/>
            </w:rPr>
          </w:pPr>
          <w:hyperlink w:anchor="_Toc151029049" w:history="1">
            <w:r w:rsidRPr="00DC6D27">
              <w:rPr>
                <w:rStyle w:val="Hyperlink"/>
                <w:rFonts w:asciiTheme="majorHAnsi" w:hAnsiTheme="majorHAnsi"/>
                <w:lang w:val="en-US"/>
              </w:rPr>
              <w:t>Social Care Training Hubs</w:t>
            </w:r>
            <w:r>
              <w:rPr>
                <w:webHidden/>
              </w:rPr>
              <w:tab/>
            </w:r>
            <w:r>
              <w:rPr>
                <w:webHidden/>
              </w:rPr>
              <w:fldChar w:fldCharType="begin"/>
            </w:r>
            <w:r>
              <w:rPr>
                <w:webHidden/>
              </w:rPr>
              <w:instrText xml:space="preserve"> PAGEREF _Toc151029049 \h </w:instrText>
            </w:r>
            <w:r>
              <w:rPr>
                <w:webHidden/>
              </w:rPr>
            </w:r>
            <w:r>
              <w:rPr>
                <w:webHidden/>
              </w:rPr>
              <w:fldChar w:fldCharType="separate"/>
            </w:r>
            <w:r w:rsidR="005B0CFC">
              <w:rPr>
                <w:webHidden/>
              </w:rPr>
              <w:t>11</w:t>
            </w:r>
            <w:r>
              <w:rPr>
                <w:webHidden/>
              </w:rPr>
              <w:fldChar w:fldCharType="end"/>
            </w:r>
          </w:hyperlink>
        </w:p>
        <w:p w14:paraId="2A048A43" w14:textId="25E86F25" w:rsidR="00B74EB5" w:rsidRDefault="00B74EB5">
          <w:pPr>
            <w:pStyle w:val="TOC1"/>
            <w:rPr>
              <w:rFonts w:asciiTheme="minorHAnsi" w:hAnsiTheme="minorHAnsi"/>
              <w:b w:val="0"/>
              <w:bCs w:val="0"/>
              <w:sz w:val="22"/>
              <w:szCs w:val="22"/>
              <w:lang w:eastAsia="en-GB"/>
            </w:rPr>
          </w:pPr>
          <w:hyperlink w:anchor="_Toc151029050" w:history="1">
            <w:r w:rsidRPr="00DC6D27">
              <w:rPr>
                <w:rStyle w:val="Hyperlink"/>
                <w:rFonts w:asciiTheme="majorHAnsi" w:hAnsiTheme="majorHAnsi"/>
                <w:lang w:val="en-US"/>
              </w:rPr>
              <w:t>Procurement</w:t>
            </w:r>
            <w:r>
              <w:rPr>
                <w:webHidden/>
              </w:rPr>
              <w:tab/>
            </w:r>
            <w:r>
              <w:rPr>
                <w:webHidden/>
              </w:rPr>
              <w:fldChar w:fldCharType="begin"/>
            </w:r>
            <w:r>
              <w:rPr>
                <w:webHidden/>
              </w:rPr>
              <w:instrText xml:space="preserve"> PAGEREF _Toc151029050 \h </w:instrText>
            </w:r>
            <w:r>
              <w:rPr>
                <w:webHidden/>
              </w:rPr>
            </w:r>
            <w:r>
              <w:rPr>
                <w:webHidden/>
              </w:rPr>
              <w:fldChar w:fldCharType="separate"/>
            </w:r>
            <w:r w:rsidR="005B0CFC">
              <w:rPr>
                <w:webHidden/>
              </w:rPr>
              <w:t>12</w:t>
            </w:r>
            <w:r>
              <w:rPr>
                <w:webHidden/>
              </w:rPr>
              <w:fldChar w:fldCharType="end"/>
            </w:r>
          </w:hyperlink>
        </w:p>
        <w:p w14:paraId="0B38F95F" w14:textId="60FC9E81" w:rsidR="00B74EB5" w:rsidRDefault="00B74EB5">
          <w:pPr>
            <w:pStyle w:val="TOC1"/>
            <w:rPr>
              <w:rFonts w:asciiTheme="minorHAnsi" w:hAnsiTheme="minorHAnsi"/>
              <w:b w:val="0"/>
              <w:bCs w:val="0"/>
              <w:sz w:val="22"/>
              <w:szCs w:val="22"/>
              <w:lang w:eastAsia="en-GB"/>
            </w:rPr>
          </w:pPr>
          <w:hyperlink w:anchor="_Toc151029051" w:history="1">
            <w:r w:rsidRPr="00DC6D27">
              <w:rPr>
                <w:rStyle w:val="Hyperlink"/>
                <w:rFonts w:asciiTheme="majorHAnsi" w:hAnsiTheme="majorHAnsi"/>
                <w:lang w:val="en-US"/>
              </w:rPr>
              <w:t>Contracting Process</w:t>
            </w:r>
            <w:r>
              <w:rPr>
                <w:webHidden/>
              </w:rPr>
              <w:tab/>
            </w:r>
            <w:r>
              <w:rPr>
                <w:webHidden/>
              </w:rPr>
              <w:fldChar w:fldCharType="begin"/>
            </w:r>
            <w:r>
              <w:rPr>
                <w:webHidden/>
              </w:rPr>
              <w:instrText xml:space="preserve"> PAGEREF _Toc151029051 \h </w:instrText>
            </w:r>
            <w:r>
              <w:rPr>
                <w:webHidden/>
              </w:rPr>
            </w:r>
            <w:r>
              <w:rPr>
                <w:webHidden/>
              </w:rPr>
              <w:fldChar w:fldCharType="separate"/>
            </w:r>
            <w:r w:rsidR="005B0CFC">
              <w:rPr>
                <w:webHidden/>
              </w:rPr>
              <w:t>13</w:t>
            </w:r>
            <w:r>
              <w:rPr>
                <w:webHidden/>
              </w:rPr>
              <w:fldChar w:fldCharType="end"/>
            </w:r>
          </w:hyperlink>
        </w:p>
        <w:p w14:paraId="23C35A80" w14:textId="5659A051" w:rsidR="00B74EB5" w:rsidRDefault="00B74EB5">
          <w:pPr>
            <w:pStyle w:val="TOC1"/>
            <w:rPr>
              <w:rFonts w:asciiTheme="minorHAnsi" w:hAnsiTheme="minorHAnsi"/>
              <w:b w:val="0"/>
              <w:bCs w:val="0"/>
              <w:sz w:val="22"/>
              <w:szCs w:val="22"/>
              <w:lang w:eastAsia="en-GB"/>
            </w:rPr>
          </w:pPr>
          <w:hyperlink w:anchor="_Toc151029052" w:history="1">
            <w:r w:rsidRPr="00DC6D27">
              <w:rPr>
                <w:rStyle w:val="Hyperlink"/>
                <w:rFonts w:asciiTheme="majorHAnsi" w:hAnsiTheme="majorHAnsi"/>
                <w:lang w:val="en-US"/>
              </w:rPr>
              <w:t>Providers</w:t>
            </w:r>
            <w:r>
              <w:rPr>
                <w:webHidden/>
              </w:rPr>
              <w:tab/>
            </w:r>
            <w:r>
              <w:rPr>
                <w:webHidden/>
              </w:rPr>
              <w:fldChar w:fldCharType="begin"/>
            </w:r>
            <w:r>
              <w:rPr>
                <w:webHidden/>
              </w:rPr>
              <w:instrText xml:space="preserve"> PAGEREF _Toc151029052 \h </w:instrText>
            </w:r>
            <w:r>
              <w:rPr>
                <w:webHidden/>
              </w:rPr>
            </w:r>
            <w:r>
              <w:rPr>
                <w:webHidden/>
              </w:rPr>
              <w:fldChar w:fldCharType="separate"/>
            </w:r>
            <w:r w:rsidR="005B0CFC">
              <w:rPr>
                <w:webHidden/>
              </w:rPr>
              <w:t>15</w:t>
            </w:r>
            <w:r>
              <w:rPr>
                <w:webHidden/>
              </w:rPr>
              <w:fldChar w:fldCharType="end"/>
            </w:r>
          </w:hyperlink>
        </w:p>
        <w:p w14:paraId="680E642C" w14:textId="5C5D3EDE" w:rsidR="00FF0F60" w:rsidRDefault="00AD38F3" w:rsidP="009B4A5E">
          <w:r>
            <w:rPr>
              <w:b/>
              <w:bCs/>
              <w:noProof/>
            </w:rPr>
            <w:fldChar w:fldCharType="end"/>
          </w:r>
        </w:p>
      </w:sdtContent>
    </w:sdt>
    <w:p w14:paraId="0FDE58C5" w14:textId="4EEDD0A8" w:rsidR="006230CA" w:rsidRPr="006230CA" w:rsidRDefault="006230CA" w:rsidP="00536C8C">
      <w:pPr>
        <w:rPr>
          <w:b/>
          <w:bCs/>
        </w:rPr>
      </w:pPr>
    </w:p>
    <w:p w14:paraId="1540977C" w14:textId="77777777" w:rsidR="006230CA" w:rsidRDefault="006230CA" w:rsidP="00FF0F60"/>
    <w:p w14:paraId="0A95130D" w14:textId="77777777" w:rsidR="006230CA" w:rsidRDefault="006230CA" w:rsidP="005B0CFC">
      <w:pPr>
        <w:jc w:val="center"/>
      </w:pPr>
    </w:p>
    <w:p w14:paraId="7EB31779" w14:textId="77777777" w:rsidR="006230CA" w:rsidRDefault="006230CA" w:rsidP="00FF0F60"/>
    <w:p w14:paraId="417D618F" w14:textId="02148CF6" w:rsidR="00FF0F60" w:rsidRDefault="00FF0F60" w:rsidP="00FF0F60"/>
    <w:p w14:paraId="69705CF5" w14:textId="16AB0790" w:rsidR="00FF0F60" w:rsidRDefault="00FF0F60" w:rsidP="00FF0F60"/>
    <w:p w14:paraId="3A4DE0A7" w14:textId="58B02921" w:rsidR="00FF0F60" w:rsidRDefault="00FF0F60" w:rsidP="00FF0F60"/>
    <w:p w14:paraId="7926B53F" w14:textId="5D041F0E" w:rsidR="00FF0F60" w:rsidRDefault="00FF0F60" w:rsidP="00FF0F60"/>
    <w:p w14:paraId="02284EF5" w14:textId="5F69AB93" w:rsidR="00FF0F60" w:rsidRDefault="00FF0F60" w:rsidP="00FF0F60"/>
    <w:p w14:paraId="4D92B1B5" w14:textId="338248E9" w:rsidR="00312B51" w:rsidRDefault="00312B51" w:rsidP="000030C9">
      <w:pPr>
        <w:pStyle w:val="Heading1"/>
      </w:pPr>
    </w:p>
    <w:p w14:paraId="6D22410D" w14:textId="77777777" w:rsidR="009B4A5E" w:rsidRDefault="009B4A5E" w:rsidP="009B4A5E"/>
    <w:p w14:paraId="1C953514" w14:textId="77777777" w:rsidR="009B4A5E" w:rsidRDefault="009B4A5E" w:rsidP="009B4A5E"/>
    <w:p w14:paraId="680977C5" w14:textId="77777777" w:rsidR="009B4A5E" w:rsidRDefault="009B4A5E" w:rsidP="009B4A5E"/>
    <w:p w14:paraId="3EDAB4C8" w14:textId="77777777" w:rsidR="009B4A5E" w:rsidRDefault="009B4A5E" w:rsidP="009B4A5E"/>
    <w:p w14:paraId="7127DB4C" w14:textId="77777777" w:rsidR="009B4A5E" w:rsidRDefault="009B4A5E" w:rsidP="009B4A5E"/>
    <w:p w14:paraId="3B100EC2" w14:textId="77777777" w:rsidR="009B4A5E" w:rsidRPr="009B4A5E" w:rsidRDefault="009B4A5E" w:rsidP="009B4A5E"/>
    <w:p w14:paraId="2833D02A" w14:textId="66C5939A" w:rsidR="00312B51" w:rsidRDefault="00312B51" w:rsidP="00312B51"/>
    <w:p w14:paraId="44BC6B90" w14:textId="0B774D61" w:rsidR="00312B51" w:rsidRDefault="00312B51" w:rsidP="00312B51"/>
    <w:p w14:paraId="0AC245DE" w14:textId="323371FB" w:rsidR="0091039C" w:rsidRDefault="00746254" w:rsidP="00076A43">
      <w:pPr>
        <w:pStyle w:val="TOCHeading"/>
        <w:rPr>
          <w:rStyle w:val="Heading1Char"/>
          <w:color w:val="0071CE" w:themeColor="text2"/>
        </w:rPr>
      </w:pPr>
      <w:bookmarkStart w:id="7" w:name="_Toc147741474"/>
      <w:bookmarkStart w:id="8" w:name="_Toc151029035"/>
      <w:r w:rsidRPr="00076A43">
        <w:rPr>
          <w:rStyle w:val="Heading1Char"/>
          <w:color w:val="0071CE" w:themeColor="text2"/>
        </w:rPr>
        <w:lastRenderedPageBreak/>
        <w:t>Introduction</w:t>
      </w:r>
      <w:bookmarkEnd w:id="7"/>
      <w:bookmarkEnd w:id="8"/>
      <w:r w:rsidRPr="00076A43">
        <w:rPr>
          <w:rStyle w:val="Heading1Char"/>
          <w:color w:val="0071CE" w:themeColor="text2"/>
        </w:rPr>
        <w:t xml:space="preserve"> </w:t>
      </w:r>
    </w:p>
    <w:p w14:paraId="6171B7C6" w14:textId="77777777" w:rsidR="005B0CFC" w:rsidRPr="005B0CFC" w:rsidRDefault="005B0CFC" w:rsidP="005B0CFC">
      <w:pPr>
        <w:rPr>
          <w:lang w:val="en-US"/>
        </w:rPr>
      </w:pPr>
    </w:p>
    <w:p w14:paraId="4D91A7DE" w14:textId="57C3492A" w:rsidR="00791820" w:rsidRDefault="00456F26" w:rsidP="00791820">
      <w:pPr>
        <w:rPr>
          <w:lang w:eastAsia="en-GB"/>
        </w:rPr>
      </w:pPr>
      <w:bookmarkStart w:id="9" w:name="_Toc128046128"/>
      <w:r>
        <w:rPr>
          <w:lang w:eastAsia="en-GB"/>
        </w:rPr>
        <w:t xml:space="preserve">A collaborative </w:t>
      </w:r>
      <w:r w:rsidR="00235A20">
        <w:rPr>
          <w:lang w:eastAsia="en-GB"/>
        </w:rPr>
        <w:t>project</w:t>
      </w:r>
      <w:r w:rsidR="008171D8">
        <w:rPr>
          <w:lang w:eastAsia="en-GB"/>
        </w:rPr>
        <w:t xml:space="preserve"> was undertaken</w:t>
      </w:r>
      <w:r w:rsidR="00235A20">
        <w:rPr>
          <w:lang w:eastAsia="en-GB"/>
        </w:rPr>
        <w:t xml:space="preserve"> across the </w:t>
      </w:r>
      <w:r w:rsidR="004F411B">
        <w:rPr>
          <w:lang w:eastAsia="en-GB"/>
        </w:rPr>
        <w:t>Northwest</w:t>
      </w:r>
      <w:r w:rsidR="00542004">
        <w:rPr>
          <w:lang w:eastAsia="en-GB"/>
        </w:rPr>
        <w:t xml:space="preserve"> to</w:t>
      </w:r>
      <w:r w:rsidR="008171D8">
        <w:rPr>
          <w:lang w:eastAsia="en-GB"/>
        </w:rPr>
        <w:t xml:space="preserve"> </w:t>
      </w:r>
      <w:r w:rsidR="00791820" w:rsidRPr="00791820">
        <w:rPr>
          <w:lang w:eastAsia="en-GB"/>
        </w:rPr>
        <w:t>support</w:t>
      </w:r>
      <w:r w:rsidR="005D226D">
        <w:rPr>
          <w:lang w:eastAsia="en-GB"/>
        </w:rPr>
        <w:t xml:space="preserve"> </w:t>
      </w:r>
      <w:r w:rsidR="00791820" w:rsidRPr="00791820">
        <w:rPr>
          <w:lang w:eastAsia="en-GB"/>
        </w:rPr>
        <w:t xml:space="preserve">apprenticeship provision and implementation </w:t>
      </w:r>
      <w:r w:rsidR="00235A20">
        <w:rPr>
          <w:lang w:eastAsia="en-GB"/>
        </w:rPr>
        <w:t>within</w:t>
      </w:r>
      <w:r w:rsidR="00791820" w:rsidRPr="00791820">
        <w:rPr>
          <w:lang w:eastAsia="en-GB"/>
        </w:rPr>
        <w:t xml:space="preserve"> </w:t>
      </w:r>
      <w:r w:rsidR="002C4811">
        <w:rPr>
          <w:lang w:eastAsia="en-GB"/>
        </w:rPr>
        <w:t>Social Care</w:t>
      </w:r>
      <w:r w:rsidR="00791820" w:rsidRPr="00791820">
        <w:rPr>
          <w:lang w:eastAsia="en-GB"/>
        </w:rPr>
        <w:t xml:space="preserve">, responding to </w:t>
      </w:r>
      <w:r w:rsidR="004C7CC9">
        <w:rPr>
          <w:lang w:eastAsia="en-GB"/>
        </w:rPr>
        <w:t xml:space="preserve">key </w:t>
      </w:r>
      <w:r w:rsidR="00791820" w:rsidRPr="00791820">
        <w:rPr>
          <w:lang w:eastAsia="en-GB"/>
        </w:rPr>
        <w:t>drivers identified through the NHS Long Term Plan, People Plan and local/system needs around apprenticeships and widening participation. </w:t>
      </w:r>
    </w:p>
    <w:p w14:paraId="48070002" w14:textId="77777777" w:rsidR="004C7CC9" w:rsidRPr="00791820" w:rsidRDefault="004C7CC9" w:rsidP="00791820">
      <w:pPr>
        <w:rPr>
          <w:lang w:eastAsia="en-GB"/>
        </w:rPr>
      </w:pPr>
    </w:p>
    <w:p w14:paraId="13E8673E" w14:textId="022D98C3" w:rsidR="001C4BEB" w:rsidRDefault="00E61247" w:rsidP="00791820">
      <w:pPr>
        <w:rPr>
          <w:lang w:eastAsia="en-GB"/>
        </w:rPr>
      </w:pPr>
      <w:r>
        <w:rPr>
          <w:lang w:eastAsia="en-GB"/>
        </w:rPr>
        <w:t>Through this project, o</w:t>
      </w:r>
      <w:r w:rsidR="008171D8">
        <w:rPr>
          <w:lang w:eastAsia="en-GB"/>
        </w:rPr>
        <w:t>ur ambition was to ensure q</w:t>
      </w:r>
      <w:r w:rsidR="00791820" w:rsidRPr="00791820">
        <w:rPr>
          <w:lang w:eastAsia="en-GB"/>
        </w:rPr>
        <w:t xml:space="preserve">uality, streamlined and consistent bespoke apprenticeship provision, </w:t>
      </w:r>
      <w:r w:rsidR="00EB78B9">
        <w:rPr>
          <w:lang w:eastAsia="en-GB"/>
        </w:rPr>
        <w:t xml:space="preserve">which is </w:t>
      </w:r>
      <w:r w:rsidR="00791820" w:rsidRPr="00791820">
        <w:rPr>
          <w:lang w:eastAsia="en-GB"/>
        </w:rPr>
        <w:t xml:space="preserve">contextualised to </w:t>
      </w:r>
      <w:r w:rsidR="002C4811">
        <w:rPr>
          <w:lang w:eastAsia="en-GB"/>
        </w:rPr>
        <w:t>Social Care</w:t>
      </w:r>
      <w:r w:rsidR="00162FCA">
        <w:rPr>
          <w:lang w:eastAsia="en-GB"/>
        </w:rPr>
        <w:t>.</w:t>
      </w:r>
      <w:r w:rsidR="00110FB7">
        <w:rPr>
          <w:lang w:eastAsia="en-GB"/>
        </w:rPr>
        <w:t xml:space="preserve"> </w:t>
      </w:r>
      <w:r w:rsidR="00EB78B9">
        <w:rPr>
          <w:lang w:eastAsia="en-GB"/>
        </w:rPr>
        <w:t>We have procured</w:t>
      </w:r>
      <w:r w:rsidR="00110FB7">
        <w:rPr>
          <w:lang w:eastAsia="en-GB"/>
        </w:rPr>
        <w:t xml:space="preserve"> education providers </w:t>
      </w:r>
      <w:r w:rsidR="00162FCA">
        <w:rPr>
          <w:lang w:eastAsia="en-GB"/>
        </w:rPr>
        <w:t xml:space="preserve">who </w:t>
      </w:r>
      <w:r w:rsidR="005D226D">
        <w:rPr>
          <w:lang w:eastAsia="en-GB"/>
        </w:rPr>
        <w:t>can</w:t>
      </w:r>
      <w:r w:rsidR="00791820" w:rsidRPr="00791820">
        <w:rPr>
          <w:lang w:eastAsia="en-GB"/>
        </w:rPr>
        <w:t xml:space="preserve"> </w:t>
      </w:r>
      <w:r w:rsidR="00AE7941">
        <w:rPr>
          <w:lang w:eastAsia="en-GB"/>
        </w:rPr>
        <w:t xml:space="preserve">specifically work with </w:t>
      </w:r>
      <w:r w:rsidR="0094769E">
        <w:rPr>
          <w:lang w:eastAsia="en-GB"/>
        </w:rPr>
        <w:t>s</w:t>
      </w:r>
      <w:r w:rsidR="002C4811">
        <w:rPr>
          <w:lang w:eastAsia="en-GB"/>
        </w:rPr>
        <w:t xml:space="preserve">ocial </w:t>
      </w:r>
      <w:r w:rsidR="0094769E">
        <w:rPr>
          <w:lang w:eastAsia="en-GB"/>
        </w:rPr>
        <w:t>c</w:t>
      </w:r>
      <w:r w:rsidR="002C4811">
        <w:rPr>
          <w:lang w:eastAsia="en-GB"/>
        </w:rPr>
        <w:t>are</w:t>
      </w:r>
      <w:r w:rsidR="00AE7941">
        <w:rPr>
          <w:lang w:eastAsia="en-GB"/>
        </w:rPr>
        <w:t xml:space="preserve"> employers to support the increase</w:t>
      </w:r>
      <w:r w:rsidR="00791820" w:rsidRPr="00791820">
        <w:rPr>
          <w:lang w:eastAsia="en-GB"/>
        </w:rPr>
        <w:t xml:space="preserve"> of apprenticeship</w:t>
      </w:r>
      <w:r w:rsidR="005F3A0F">
        <w:rPr>
          <w:lang w:eastAsia="en-GB"/>
        </w:rPr>
        <w:t>s.</w:t>
      </w:r>
    </w:p>
    <w:p w14:paraId="5C96CB19" w14:textId="387C4ED1" w:rsidR="00791820" w:rsidRPr="00791820" w:rsidRDefault="00791820" w:rsidP="00791820">
      <w:pPr>
        <w:rPr>
          <w:lang w:eastAsia="en-GB"/>
        </w:rPr>
      </w:pPr>
      <w:r w:rsidRPr="00791820">
        <w:rPr>
          <w:lang w:eastAsia="en-GB"/>
        </w:rPr>
        <w:t xml:space="preserve"> </w:t>
      </w:r>
    </w:p>
    <w:p w14:paraId="1FFA5F1E" w14:textId="2A4A1C3A" w:rsidR="00791820" w:rsidRDefault="00F85CFD" w:rsidP="00791820">
      <w:pPr>
        <w:rPr>
          <w:lang w:eastAsia="en-GB"/>
        </w:rPr>
      </w:pPr>
      <w:r>
        <w:rPr>
          <w:lang w:eastAsia="en-GB"/>
        </w:rPr>
        <w:t xml:space="preserve">Through this work we aim to support </w:t>
      </w:r>
      <w:r w:rsidR="00791820" w:rsidRPr="00791820">
        <w:rPr>
          <w:lang w:eastAsia="en-GB"/>
        </w:rPr>
        <w:t>Implementation at scale - Increas</w:t>
      </w:r>
      <w:r w:rsidR="00033A00">
        <w:rPr>
          <w:lang w:eastAsia="en-GB"/>
        </w:rPr>
        <w:t>ing</w:t>
      </w:r>
      <w:r w:rsidR="00791820" w:rsidRPr="00791820">
        <w:rPr>
          <w:lang w:eastAsia="en-GB"/>
        </w:rPr>
        <w:t xml:space="preserve"> apprenticeship starts and completions within </w:t>
      </w:r>
      <w:r w:rsidR="002C4811">
        <w:rPr>
          <w:lang w:eastAsia="en-GB"/>
        </w:rPr>
        <w:t>Social Care</w:t>
      </w:r>
      <w:r w:rsidR="00033A00">
        <w:rPr>
          <w:lang w:eastAsia="en-GB"/>
        </w:rPr>
        <w:t xml:space="preserve">, </w:t>
      </w:r>
      <w:r w:rsidR="00791820" w:rsidRPr="00791820">
        <w:rPr>
          <w:lang w:eastAsia="en-GB"/>
        </w:rPr>
        <w:t>linked to priority workforce areas as identified via workforce plans and projections</w:t>
      </w:r>
      <w:r w:rsidR="000C6635">
        <w:rPr>
          <w:lang w:eastAsia="en-GB"/>
        </w:rPr>
        <w:t>.</w:t>
      </w:r>
    </w:p>
    <w:p w14:paraId="631FBDFD" w14:textId="27A0406F" w:rsidR="00791820" w:rsidRPr="00791820" w:rsidRDefault="00791820" w:rsidP="00791820">
      <w:pPr>
        <w:rPr>
          <w:lang w:eastAsia="en-GB"/>
        </w:rPr>
      </w:pPr>
    </w:p>
    <w:p w14:paraId="53C886AC" w14:textId="78299710" w:rsidR="00791820" w:rsidRPr="00791820" w:rsidRDefault="004F277C" w:rsidP="00791820">
      <w:pPr>
        <w:rPr>
          <w:lang w:eastAsia="en-GB"/>
        </w:rPr>
      </w:pPr>
      <w:r>
        <w:rPr>
          <w:lang w:eastAsia="en-GB"/>
        </w:rPr>
        <w:t xml:space="preserve">This guide will also help employers to navigate </w:t>
      </w:r>
      <w:r w:rsidR="005540EF">
        <w:rPr>
          <w:lang w:eastAsia="en-GB"/>
        </w:rPr>
        <w:t xml:space="preserve">recruiting and supporting apprentices </w:t>
      </w:r>
      <w:r w:rsidR="00AE7941">
        <w:rPr>
          <w:lang w:eastAsia="en-GB"/>
        </w:rPr>
        <w:t>as well</w:t>
      </w:r>
      <w:r w:rsidR="005540EF">
        <w:rPr>
          <w:lang w:eastAsia="en-GB"/>
        </w:rPr>
        <w:t xml:space="preserve"> as </w:t>
      </w:r>
      <w:r w:rsidR="00791820" w:rsidRPr="00791820">
        <w:rPr>
          <w:lang w:eastAsia="en-GB"/>
        </w:rPr>
        <w:t>devel</w:t>
      </w:r>
      <w:r w:rsidR="005540EF">
        <w:rPr>
          <w:lang w:eastAsia="en-GB"/>
        </w:rPr>
        <w:t>opment</w:t>
      </w:r>
      <w:r w:rsidR="00791820" w:rsidRPr="00791820">
        <w:rPr>
          <w:lang w:eastAsia="en-GB"/>
        </w:rPr>
        <w:t xml:space="preserve"> new career and development pathways that will be supported via apprenticeship standards to reflect the changing service provision required by </w:t>
      </w:r>
      <w:r w:rsidR="002C4811">
        <w:rPr>
          <w:lang w:eastAsia="en-GB"/>
        </w:rPr>
        <w:t>Social Care</w:t>
      </w:r>
      <w:r w:rsidR="005540EF">
        <w:rPr>
          <w:lang w:eastAsia="en-GB"/>
        </w:rPr>
        <w:t>.</w:t>
      </w:r>
    </w:p>
    <w:p w14:paraId="0BDB10A7" w14:textId="77777777" w:rsidR="00F346A9" w:rsidRDefault="00F346A9" w:rsidP="00AB05C3">
      <w:pPr>
        <w:rPr>
          <w:rFonts w:cstheme="minorHAnsi"/>
          <w:iCs/>
        </w:rPr>
      </w:pPr>
    </w:p>
    <w:p w14:paraId="1CD879EE" w14:textId="0E142951" w:rsidR="00727EF1" w:rsidRPr="00076A43" w:rsidRDefault="00727EF1" w:rsidP="00076A43">
      <w:pPr>
        <w:pStyle w:val="TOCHeading"/>
        <w:rPr>
          <w:rStyle w:val="Heading1Char"/>
          <w:color w:val="0071CE" w:themeColor="text2"/>
        </w:rPr>
      </w:pPr>
      <w:bookmarkStart w:id="10" w:name="_Toc147741475"/>
      <w:bookmarkStart w:id="11" w:name="_Toc151029036"/>
      <w:r w:rsidRPr="00076A43">
        <w:rPr>
          <w:rStyle w:val="Heading1Char"/>
          <w:color w:val="0071CE" w:themeColor="text2"/>
        </w:rPr>
        <w:t>Context</w:t>
      </w:r>
      <w:bookmarkEnd w:id="9"/>
      <w:bookmarkEnd w:id="10"/>
      <w:bookmarkEnd w:id="11"/>
      <w:r w:rsidRPr="00076A43">
        <w:rPr>
          <w:rStyle w:val="Heading1Char"/>
          <w:color w:val="0071CE" w:themeColor="text2"/>
        </w:rPr>
        <w:t xml:space="preserve"> </w:t>
      </w:r>
    </w:p>
    <w:p w14:paraId="47A0DAD2" w14:textId="05A37E1F" w:rsidR="004D1DC4" w:rsidRDefault="00727EF1" w:rsidP="000030C9">
      <w:pPr>
        <w:jc w:val="both"/>
      </w:pPr>
      <w:r w:rsidRPr="00727EF1">
        <w:t xml:space="preserve">Apprenticeships are a key Government and </w:t>
      </w:r>
      <w:r w:rsidR="005540EF">
        <w:t>NHS England</w:t>
      </w:r>
      <w:r w:rsidRPr="00727EF1">
        <w:t xml:space="preserve"> priority. With the introduction of the Apprenticeship Levy and Reforms in 2017. Specifically, </w:t>
      </w:r>
      <w:r w:rsidR="005540EF">
        <w:t>NHS England (formally HEE)</w:t>
      </w:r>
      <w:r w:rsidRPr="00727EF1">
        <w:t xml:space="preserve"> has been mandated to contribute to the development of apprenticeship standards in health and to date has worked with colleagues at the Institute for Apprenticeships and Skills for Health, as well as Trailblazer Chairs to develop over 80 health specific apprenticeship qualifications</w:t>
      </w:r>
      <w:r w:rsidR="00E436D7">
        <w:t xml:space="preserve">. </w:t>
      </w:r>
    </w:p>
    <w:p w14:paraId="313A5748" w14:textId="77777777" w:rsidR="004D1DC4" w:rsidRDefault="004D1DC4" w:rsidP="000030C9">
      <w:pPr>
        <w:jc w:val="both"/>
      </w:pPr>
    </w:p>
    <w:p w14:paraId="12E6E9D5" w14:textId="4091F8D0" w:rsidR="00727EF1" w:rsidRDefault="00727EF1" w:rsidP="000030C9">
      <w:pPr>
        <w:jc w:val="both"/>
      </w:pPr>
      <w:r>
        <w:rPr>
          <w:noProof/>
        </w:rPr>
        <mc:AlternateContent>
          <mc:Choice Requires="wps">
            <w:drawing>
              <wp:anchor distT="0" distB="0" distL="114300" distR="114300" simplePos="0" relativeHeight="251658241" behindDoc="1" locked="0" layoutInCell="1" allowOverlap="1" wp14:anchorId="1D0D3DAF" wp14:editId="520B5FAB">
                <wp:simplePos x="0" y="0"/>
                <wp:positionH relativeFrom="page">
                  <wp:align>right</wp:align>
                </wp:positionH>
                <wp:positionV relativeFrom="paragraph">
                  <wp:posOffset>187325</wp:posOffset>
                </wp:positionV>
                <wp:extent cx="7572375" cy="2159000"/>
                <wp:effectExtent l="0" t="0" r="9525" b="0"/>
                <wp:wrapNone/>
                <wp:docPr id="11" name="Rectangle 11"/>
                <wp:cNvGraphicFramePr/>
                <a:graphic xmlns:a="http://schemas.openxmlformats.org/drawingml/2006/main">
                  <a:graphicData uri="http://schemas.microsoft.com/office/word/2010/wordprocessingShape">
                    <wps:wsp>
                      <wps:cNvSpPr/>
                      <wps:spPr>
                        <a:xfrm>
                          <a:off x="0" y="0"/>
                          <a:ext cx="7572375" cy="2159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F76AC" w14:textId="4F3D1D94" w:rsidR="00727EF1" w:rsidRDefault="00727EF1" w:rsidP="001164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D3DAF" id="Rectangle 11" o:spid="_x0000_s1031" style="position:absolute;left:0;text-align:left;margin-left:545.05pt;margin-top:14.75pt;width:596.25pt;height:170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" fillcolor="#005eb8 [3213]" stroked="f" strokeweight="1pt">
                <v:textbox>
                  <w:txbxContent>
                    <w:p w14:paraId="3C5F76AC" w14:textId="4F3D1D94" w:rsidR="00727EF1" w:rsidRDefault="00727EF1" w:rsidP="0011649A">
                      <w:pPr>
                        <w:jc w:val="center"/>
                      </w:pPr>
                    </w:p>
                  </w:txbxContent>
                </v:textbox>
                <w10:wrap anchorx="page"/>
              </v:rect>
            </w:pict>
          </mc:Fallback>
        </mc:AlternateContent>
      </w:r>
    </w:p>
    <w:p w14:paraId="72E1F6B5" w14:textId="20F08BA2" w:rsidR="00727EF1" w:rsidRDefault="0011649A" w:rsidP="000030C9">
      <w:pPr>
        <w:jc w:val="both"/>
      </w:pPr>
      <w:r>
        <w:rPr>
          <w:noProof/>
        </w:rPr>
        <mc:AlternateContent>
          <mc:Choice Requires="wps">
            <w:drawing>
              <wp:anchor distT="0" distB="0" distL="114300" distR="114300" simplePos="0" relativeHeight="251679776" behindDoc="0" locked="0" layoutInCell="1" allowOverlap="1" wp14:anchorId="472978E1" wp14:editId="6A83817C">
                <wp:simplePos x="0" y="0"/>
                <wp:positionH relativeFrom="column">
                  <wp:posOffset>3016250</wp:posOffset>
                </wp:positionH>
                <wp:positionV relativeFrom="paragraph">
                  <wp:posOffset>120015</wp:posOffset>
                </wp:positionV>
                <wp:extent cx="3771900" cy="2076450"/>
                <wp:effectExtent l="0" t="0" r="0" b="0"/>
                <wp:wrapNone/>
                <wp:docPr id="2042596237" name="Text Box 1"/>
                <wp:cNvGraphicFramePr/>
                <a:graphic xmlns:a="http://schemas.openxmlformats.org/drawingml/2006/main">
                  <a:graphicData uri="http://schemas.microsoft.com/office/word/2010/wordprocessingShape">
                    <wps:wsp>
                      <wps:cNvSpPr txBox="1"/>
                      <wps:spPr>
                        <a:xfrm>
                          <a:off x="0" y="0"/>
                          <a:ext cx="3771900" cy="2076450"/>
                        </a:xfrm>
                        <a:prstGeom prst="rect">
                          <a:avLst/>
                        </a:prstGeom>
                        <a:noFill/>
                        <a:ln w="6350">
                          <a:noFill/>
                        </a:ln>
                      </wps:spPr>
                      <wps:txbx>
                        <w:txbxContent>
                          <w:p w14:paraId="7D385905" w14:textId="76E0F486" w:rsidR="0011649A" w:rsidRDefault="000300A6" w:rsidP="00C43761">
                            <w:pPr>
                              <w:pStyle w:val="ListParagraph"/>
                              <w:numPr>
                                <w:ilvl w:val="0"/>
                                <w:numId w:val="3"/>
                              </w:numPr>
                              <w:rPr>
                                <w:color w:val="FFFFFF" w:themeColor="background1"/>
                              </w:rPr>
                            </w:pPr>
                            <w:r>
                              <w:rPr>
                                <w:color w:val="FFFFFF" w:themeColor="background1"/>
                              </w:rPr>
                              <w:t xml:space="preserve">Lead Practitioner </w:t>
                            </w:r>
                            <w:proofErr w:type="gramStart"/>
                            <w:r>
                              <w:rPr>
                                <w:color w:val="FFFFFF" w:themeColor="background1"/>
                              </w:rPr>
                              <w:t>In</w:t>
                            </w:r>
                            <w:proofErr w:type="gramEnd"/>
                            <w:r>
                              <w:rPr>
                                <w:color w:val="FFFFFF" w:themeColor="background1"/>
                              </w:rPr>
                              <w:t xml:space="preserve"> Adult Care</w:t>
                            </w:r>
                          </w:p>
                          <w:p w14:paraId="5392E302" w14:textId="4D6B7AF9" w:rsidR="000300A6" w:rsidRDefault="000300A6" w:rsidP="00C43761">
                            <w:pPr>
                              <w:pStyle w:val="ListParagraph"/>
                              <w:numPr>
                                <w:ilvl w:val="0"/>
                                <w:numId w:val="3"/>
                              </w:numPr>
                              <w:rPr>
                                <w:color w:val="FFFFFF" w:themeColor="background1"/>
                              </w:rPr>
                            </w:pPr>
                            <w:r>
                              <w:rPr>
                                <w:color w:val="FFFFFF" w:themeColor="background1"/>
                              </w:rPr>
                              <w:t>Healthcare cleaning operative</w:t>
                            </w:r>
                          </w:p>
                          <w:p w14:paraId="18D9AC13" w14:textId="49873CCD" w:rsidR="000300A6" w:rsidRDefault="00464405" w:rsidP="00C43761">
                            <w:pPr>
                              <w:pStyle w:val="ListParagraph"/>
                              <w:numPr>
                                <w:ilvl w:val="0"/>
                                <w:numId w:val="3"/>
                              </w:numPr>
                              <w:rPr>
                                <w:color w:val="FFFFFF" w:themeColor="background1"/>
                              </w:rPr>
                            </w:pPr>
                            <w:r>
                              <w:rPr>
                                <w:color w:val="FFFFFF" w:themeColor="background1"/>
                              </w:rPr>
                              <w:t xml:space="preserve">Accounting and Taxation professionals </w:t>
                            </w:r>
                          </w:p>
                          <w:p w14:paraId="495D85DD" w14:textId="0B738FE6" w:rsidR="00464405" w:rsidRDefault="00464405" w:rsidP="00C43761">
                            <w:pPr>
                              <w:pStyle w:val="ListParagraph"/>
                              <w:numPr>
                                <w:ilvl w:val="0"/>
                                <w:numId w:val="3"/>
                              </w:numPr>
                              <w:rPr>
                                <w:color w:val="FFFFFF" w:themeColor="background1"/>
                              </w:rPr>
                            </w:pPr>
                            <w:r>
                              <w:rPr>
                                <w:color w:val="FFFFFF" w:themeColor="background1"/>
                              </w:rPr>
                              <w:t xml:space="preserve">Chef </w:t>
                            </w:r>
                          </w:p>
                          <w:p w14:paraId="7C5F3960" w14:textId="5A202DA8" w:rsidR="00464405" w:rsidRDefault="00464405" w:rsidP="00C43761">
                            <w:pPr>
                              <w:pStyle w:val="ListParagraph"/>
                              <w:numPr>
                                <w:ilvl w:val="0"/>
                                <w:numId w:val="3"/>
                              </w:numPr>
                              <w:rPr>
                                <w:color w:val="FFFFFF" w:themeColor="background1"/>
                              </w:rPr>
                            </w:pPr>
                            <w:r>
                              <w:rPr>
                                <w:color w:val="FFFFFF" w:themeColor="background1"/>
                              </w:rPr>
                              <w:t>Customer Services</w:t>
                            </w:r>
                          </w:p>
                          <w:p w14:paraId="37138084" w14:textId="6BEE3834" w:rsidR="00464405" w:rsidRDefault="00464405" w:rsidP="00C43761">
                            <w:pPr>
                              <w:pStyle w:val="ListParagraph"/>
                              <w:numPr>
                                <w:ilvl w:val="0"/>
                                <w:numId w:val="3"/>
                              </w:numPr>
                              <w:rPr>
                                <w:color w:val="FFFFFF" w:themeColor="background1"/>
                              </w:rPr>
                            </w:pPr>
                            <w:r>
                              <w:rPr>
                                <w:color w:val="FFFFFF" w:themeColor="background1"/>
                              </w:rPr>
                              <w:t xml:space="preserve">Business Administration </w:t>
                            </w:r>
                          </w:p>
                          <w:p w14:paraId="79034676" w14:textId="46154BCC" w:rsidR="002848D8" w:rsidRDefault="002848D8" w:rsidP="00C43761">
                            <w:pPr>
                              <w:pStyle w:val="ListParagraph"/>
                              <w:numPr>
                                <w:ilvl w:val="0"/>
                                <w:numId w:val="3"/>
                              </w:numPr>
                              <w:rPr>
                                <w:color w:val="FFFFFF" w:themeColor="background1"/>
                              </w:rPr>
                            </w:pPr>
                            <w:r>
                              <w:rPr>
                                <w:color w:val="FFFFFF" w:themeColor="background1"/>
                              </w:rPr>
                              <w:t xml:space="preserve">Project Management </w:t>
                            </w:r>
                          </w:p>
                          <w:p w14:paraId="222C0437" w14:textId="6086C2B2" w:rsidR="002848D8" w:rsidRDefault="002848D8" w:rsidP="00C43761">
                            <w:pPr>
                              <w:pStyle w:val="ListParagraph"/>
                              <w:numPr>
                                <w:ilvl w:val="0"/>
                                <w:numId w:val="3"/>
                              </w:numPr>
                              <w:rPr>
                                <w:color w:val="FFFFFF" w:themeColor="background1"/>
                              </w:rPr>
                            </w:pPr>
                            <w:r>
                              <w:rPr>
                                <w:color w:val="FFFFFF" w:themeColor="background1"/>
                              </w:rPr>
                              <w:t>HR</w:t>
                            </w:r>
                          </w:p>
                          <w:p w14:paraId="7615F0D2" w14:textId="49251BD4" w:rsidR="002848D8" w:rsidRDefault="002848D8" w:rsidP="00C43761">
                            <w:pPr>
                              <w:pStyle w:val="ListParagraph"/>
                              <w:numPr>
                                <w:ilvl w:val="0"/>
                                <w:numId w:val="3"/>
                              </w:numPr>
                              <w:rPr>
                                <w:color w:val="FFFFFF" w:themeColor="background1"/>
                              </w:rPr>
                            </w:pPr>
                            <w:r>
                              <w:rPr>
                                <w:color w:val="FFFFFF" w:themeColor="background1"/>
                              </w:rPr>
                              <w:t xml:space="preserve">Data and IT </w:t>
                            </w:r>
                          </w:p>
                          <w:p w14:paraId="11A05F77" w14:textId="29C390A7" w:rsidR="002848D8" w:rsidRPr="0011649A" w:rsidRDefault="006E3E37" w:rsidP="00C43761">
                            <w:pPr>
                              <w:pStyle w:val="ListParagraph"/>
                              <w:numPr>
                                <w:ilvl w:val="0"/>
                                <w:numId w:val="3"/>
                              </w:numPr>
                              <w:rPr>
                                <w:color w:val="FFFFFF" w:themeColor="background1"/>
                              </w:rPr>
                            </w:pPr>
                            <w:r>
                              <w:rPr>
                                <w:color w:val="FFFFFF" w:themeColor="background1"/>
                              </w:rPr>
                              <w:t xml:space="preserve">Improvement practitioner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978E1" id="Text Box 1" o:spid="_x0000_s1032" type="#_x0000_t202" style="position:absolute;left:0;text-align:left;margin-left:237.5pt;margin-top:9.45pt;width:297pt;height:163.5pt;z-index:2516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" filled="f" stroked="f" strokeweight=".5pt">
                <v:textbox>
                  <w:txbxContent>
                    <w:p w14:paraId="7D385905" w14:textId="76E0F486" w:rsidR="0011649A" w:rsidRDefault="000300A6" w:rsidP="00C43761">
                      <w:pPr>
                        <w:pStyle w:val="ListParagraph"/>
                        <w:numPr>
                          <w:ilvl w:val="0"/>
                          <w:numId w:val="3"/>
                        </w:numPr>
                        <w:rPr>
                          <w:color w:val="FFFFFF" w:themeColor="background1"/>
                        </w:rPr>
                      </w:pPr>
                      <w:r>
                        <w:rPr>
                          <w:color w:val="FFFFFF" w:themeColor="background1"/>
                        </w:rPr>
                        <w:t xml:space="preserve">Lead Practitioner </w:t>
                      </w:r>
                      <w:proofErr w:type="gramStart"/>
                      <w:r>
                        <w:rPr>
                          <w:color w:val="FFFFFF" w:themeColor="background1"/>
                        </w:rPr>
                        <w:t>In</w:t>
                      </w:r>
                      <w:proofErr w:type="gramEnd"/>
                      <w:r>
                        <w:rPr>
                          <w:color w:val="FFFFFF" w:themeColor="background1"/>
                        </w:rPr>
                        <w:t xml:space="preserve"> Adult Care</w:t>
                      </w:r>
                    </w:p>
                    <w:p w14:paraId="5392E302" w14:textId="4D6B7AF9" w:rsidR="000300A6" w:rsidRDefault="000300A6" w:rsidP="00C43761">
                      <w:pPr>
                        <w:pStyle w:val="ListParagraph"/>
                        <w:numPr>
                          <w:ilvl w:val="0"/>
                          <w:numId w:val="3"/>
                        </w:numPr>
                        <w:rPr>
                          <w:color w:val="FFFFFF" w:themeColor="background1"/>
                        </w:rPr>
                      </w:pPr>
                      <w:r>
                        <w:rPr>
                          <w:color w:val="FFFFFF" w:themeColor="background1"/>
                        </w:rPr>
                        <w:t>Healthcare cleaning operative</w:t>
                      </w:r>
                    </w:p>
                    <w:p w14:paraId="18D9AC13" w14:textId="49873CCD" w:rsidR="000300A6" w:rsidRDefault="00464405" w:rsidP="00C43761">
                      <w:pPr>
                        <w:pStyle w:val="ListParagraph"/>
                        <w:numPr>
                          <w:ilvl w:val="0"/>
                          <w:numId w:val="3"/>
                        </w:numPr>
                        <w:rPr>
                          <w:color w:val="FFFFFF" w:themeColor="background1"/>
                        </w:rPr>
                      </w:pPr>
                      <w:r>
                        <w:rPr>
                          <w:color w:val="FFFFFF" w:themeColor="background1"/>
                        </w:rPr>
                        <w:t xml:space="preserve">Accounting and Taxation professionals </w:t>
                      </w:r>
                    </w:p>
                    <w:p w14:paraId="495D85DD" w14:textId="0B738FE6" w:rsidR="00464405" w:rsidRDefault="00464405" w:rsidP="00C43761">
                      <w:pPr>
                        <w:pStyle w:val="ListParagraph"/>
                        <w:numPr>
                          <w:ilvl w:val="0"/>
                          <w:numId w:val="3"/>
                        </w:numPr>
                        <w:rPr>
                          <w:color w:val="FFFFFF" w:themeColor="background1"/>
                        </w:rPr>
                      </w:pPr>
                      <w:r>
                        <w:rPr>
                          <w:color w:val="FFFFFF" w:themeColor="background1"/>
                        </w:rPr>
                        <w:t xml:space="preserve">Chef </w:t>
                      </w:r>
                    </w:p>
                    <w:p w14:paraId="7C5F3960" w14:textId="5A202DA8" w:rsidR="00464405" w:rsidRDefault="00464405" w:rsidP="00C43761">
                      <w:pPr>
                        <w:pStyle w:val="ListParagraph"/>
                        <w:numPr>
                          <w:ilvl w:val="0"/>
                          <w:numId w:val="3"/>
                        </w:numPr>
                        <w:rPr>
                          <w:color w:val="FFFFFF" w:themeColor="background1"/>
                        </w:rPr>
                      </w:pPr>
                      <w:r>
                        <w:rPr>
                          <w:color w:val="FFFFFF" w:themeColor="background1"/>
                        </w:rPr>
                        <w:t>Customer Services</w:t>
                      </w:r>
                    </w:p>
                    <w:p w14:paraId="37138084" w14:textId="6BEE3834" w:rsidR="00464405" w:rsidRDefault="00464405" w:rsidP="00C43761">
                      <w:pPr>
                        <w:pStyle w:val="ListParagraph"/>
                        <w:numPr>
                          <w:ilvl w:val="0"/>
                          <w:numId w:val="3"/>
                        </w:numPr>
                        <w:rPr>
                          <w:color w:val="FFFFFF" w:themeColor="background1"/>
                        </w:rPr>
                      </w:pPr>
                      <w:r>
                        <w:rPr>
                          <w:color w:val="FFFFFF" w:themeColor="background1"/>
                        </w:rPr>
                        <w:t xml:space="preserve">Business Administration </w:t>
                      </w:r>
                    </w:p>
                    <w:p w14:paraId="79034676" w14:textId="46154BCC" w:rsidR="002848D8" w:rsidRDefault="002848D8" w:rsidP="00C43761">
                      <w:pPr>
                        <w:pStyle w:val="ListParagraph"/>
                        <w:numPr>
                          <w:ilvl w:val="0"/>
                          <w:numId w:val="3"/>
                        </w:numPr>
                        <w:rPr>
                          <w:color w:val="FFFFFF" w:themeColor="background1"/>
                        </w:rPr>
                      </w:pPr>
                      <w:r>
                        <w:rPr>
                          <w:color w:val="FFFFFF" w:themeColor="background1"/>
                        </w:rPr>
                        <w:t xml:space="preserve">Project Management </w:t>
                      </w:r>
                    </w:p>
                    <w:p w14:paraId="222C0437" w14:textId="6086C2B2" w:rsidR="002848D8" w:rsidRDefault="002848D8" w:rsidP="00C43761">
                      <w:pPr>
                        <w:pStyle w:val="ListParagraph"/>
                        <w:numPr>
                          <w:ilvl w:val="0"/>
                          <w:numId w:val="3"/>
                        </w:numPr>
                        <w:rPr>
                          <w:color w:val="FFFFFF" w:themeColor="background1"/>
                        </w:rPr>
                      </w:pPr>
                      <w:r>
                        <w:rPr>
                          <w:color w:val="FFFFFF" w:themeColor="background1"/>
                        </w:rPr>
                        <w:t>HR</w:t>
                      </w:r>
                    </w:p>
                    <w:p w14:paraId="7615F0D2" w14:textId="49251BD4" w:rsidR="002848D8" w:rsidRDefault="002848D8" w:rsidP="00C43761">
                      <w:pPr>
                        <w:pStyle w:val="ListParagraph"/>
                        <w:numPr>
                          <w:ilvl w:val="0"/>
                          <w:numId w:val="3"/>
                        </w:numPr>
                        <w:rPr>
                          <w:color w:val="FFFFFF" w:themeColor="background1"/>
                        </w:rPr>
                      </w:pPr>
                      <w:r>
                        <w:rPr>
                          <w:color w:val="FFFFFF" w:themeColor="background1"/>
                        </w:rPr>
                        <w:t xml:space="preserve">Data and IT </w:t>
                      </w:r>
                    </w:p>
                    <w:p w14:paraId="11A05F77" w14:textId="29C390A7" w:rsidR="002848D8" w:rsidRPr="0011649A" w:rsidRDefault="006E3E37" w:rsidP="00C43761">
                      <w:pPr>
                        <w:pStyle w:val="ListParagraph"/>
                        <w:numPr>
                          <w:ilvl w:val="0"/>
                          <w:numId w:val="3"/>
                        </w:numPr>
                        <w:rPr>
                          <w:color w:val="FFFFFF" w:themeColor="background1"/>
                        </w:rPr>
                      </w:pPr>
                      <w:r>
                        <w:rPr>
                          <w:color w:val="FFFFFF" w:themeColor="background1"/>
                        </w:rPr>
                        <w:t xml:space="preserve">Improvement practitioner </w:t>
                      </w:r>
                    </w:p>
                  </w:txbxContent>
                </v:textbox>
              </v:shape>
            </w:pict>
          </mc:Fallback>
        </mc:AlternateContent>
      </w:r>
      <w:r w:rsidR="00727EF1">
        <w:t xml:space="preserve">  </w:t>
      </w:r>
    </w:p>
    <w:p w14:paraId="752456EC" w14:textId="77777777" w:rsidR="00727EF1" w:rsidRDefault="00727EF1" w:rsidP="000030C9">
      <w:pPr>
        <w:jc w:val="both"/>
        <w:sectPr w:rsidR="00727EF1" w:rsidSect="00ED517D">
          <w:headerReference w:type="first" r:id="rId18"/>
          <w:footerReference w:type="first" r:id="rId19"/>
          <w:pgSz w:w="11900" w:h="16840"/>
          <w:pgMar w:top="1440" w:right="1080" w:bottom="1440" w:left="1080" w:header="567" w:footer="567" w:gutter="0"/>
          <w:cols w:space="708"/>
          <w:docGrid w:linePitch="360"/>
        </w:sectPr>
      </w:pPr>
    </w:p>
    <w:p w14:paraId="7619D610" w14:textId="780F9DFC" w:rsidR="00BC5444" w:rsidRPr="00BC5444" w:rsidRDefault="00310E4C" w:rsidP="00C43761">
      <w:pPr>
        <w:pStyle w:val="ListParagraph"/>
        <w:numPr>
          <w:ilvl w:val="0"/>
          <w:numId w:val="2"/>
        </w:numPr>
        <w:jc w:val="both"/>
        <w:rPr>
          <w:color w:val="FFFFFF" w:themeColor="background1"/>
        </w:rPr>
      </w:pPr>
      <w:r w:rsidRPr="00BC5444">
        <w:rPr>
          <w:color w:val="FFFFFF" w:themeColor="background1"/>
        </w:rPr>
        <w:t xml:space="preserve">Leadership </w:t>
      </w:r>
    </w:p>
    <w:p w14:paraId="0B9B7CAD" w14:textId="2C1D2B7B" w:rsidR="00310E4C" w:rsidRDefault="00BC5444" w:rsidP="00C43761">
      <w:pPr>
        <w:pStyle w:val="ListParagraph"/>
        <w:numPr>
          <w:ilvl w:val="0"/>
          <w:numId w:val="2"/>
        </w:numPr>
        <w:jc w:val="both"/>
        <w:rPr>
          <w:color w:val="FFFFFF" w:themeColor="background1"/>
        </w:rPr>
      </w:pPr>
      <w:r w:rsidRPr="00BC5444">
        <w:rPr>
          <w:color w:val="FFFFFF" w:themeColor="background1"/>
        </w:rPr>
        <w:t>Coaching</w:t>
      </w:r>
    </w:p>
    <w:p w14:paraId="4776FB36" w14:textId="43A9B2BD" w:rsidR="00201B47" w:rsidRDefault="00201B47" w:rsidP="00C43761">
      <w:pPr>
        <w:pStyle w:val="ListParagraph"/>
        <w:numPr>
          <w:ilvl w:val="0"/>
          <w:numId w:val="2"/>
        </w:numPr>
        <w:jc w:val="both"/>
        <w:rPr>
          <w:color w:val="FFFFFF" w:themeColor="background1"/>
        </w:rPr>
      </w:pPr>
      <w:r>
        <w:rPr>
          <w:color w:val="FFFFFF" w:themeColor="background1"/>
        </w:rPr>
        <w:t xml:space="preserve">Adult Care </w:t>
      </w:r>
    </w:p>
    <w:p w14:paraId="4B8046F7" w14:textId="71DB5E82" w:rsidR="00201B47" w:rsidRDefault="00201B47" w:rsidP="00C43761">
      <w:pPr>
        <w:pStyle w:val="ListParagraph"/>
        <w:numPr>
          <w:ilvl w:val="0"/>
          <w:numId w:val="2"/>
        </w:numPr>
        <w:jc w:val="both"/>
        <w:rPr>
          <w:color w:val="FFFFFF" w:themeColor="background1"/>
        </w:rPr>
      </w:pPr>
      <w:r>
        <w:rPr>
          <w:color w:val="FFFFFF" w:themeColor="background1"/>
        </w:rPr>
        <w:t xml:space="preserve">Assistant Practitioner </w:t>
      </w:r>
    </w:p>
    <w:p w14:paraId="40DACCA5" w14:textId="0567CAAB" w:rsidR="00201B47" w:rsidRDefault="00CF53E0" w:rsidP="00C43761">
      <w:pPr>
        <w:pStyle w:val="ListParagraph"/>
        <w:numPr>
          <w:ilvl w:val="0"/>
          <w:numId w:val="2"/>
        </w:numPr>
        <w:jc w:val="both"/>
        <w:rPr>
          <w:color w:val="FFFFFF" w:themeColor="background1"/>
        </w:rPr>
      </w:pPr>
      <w:r>
        <w:rPr>
          <w:color w:val="FFFFFF" w:themeColor="background1"/>
        </w:rPr>
        <w:t>Health Care Support Worker</w:t>
      </w:r>
    </w:p>
    <w:p w14:paraId="3B1B0E00" w14:textId="6DDBEFFC" w:rsidR="0011649A" w:rsidRDefault="0011649A" w:rsidP="00C43761">
      <w:pPr>
        <w:pStyle w:val="ListParagraph"/>
        <w:numPr>
          <w:ilvl w:val="0"/>
          <w:numId w:val="2"/>
        </w:numPr>
        <w:jc w:val="both"/>
        <w:rPr>
          <w:color w:val="FFFFFF" w:themeColor="background1"/>
        </w:rPr>
      </w:pPr>
      <w:r>
        <w:rPr>
          <w:color w:val="FFFFFF" w:themeColor="background1"/>
        </w:rPr>
        <w:t>Community Activator Coach</w:t>
      </w:r>
    </w:p>
    <w:p w14:paraId="734A27FC" w14:textId="72CED21D" w:rsidR="0011649A" w:rsidRDefault="006E3E37" w:rsidP="00C43761">
      <w:pPr>
        <w:pStyle w:val="ListParagraph"/>
        <w:numPr>
          <w:ilvl w:val="0"/>
          <w:numId w:val="2"/>
        </w:numPr>
        <w:jc w:val="both"/>
        <w:rPr>
          <w:color w:val="FFFFFF" w:themeColor="background1"/>
        </w:rPr>
      </w:pPr>
      <w:r>
        <w:rPr>
          <w:color w:val="FFFFFF" w:themeColor="background1"/>
        </w:rPr>
        <w:t xml:space="preserve">Marketing Assistant </w:t>
      </w:r>
    </w:p>
    <w:p w14:paraId="05ED6A1B" w14:textId="716BC869" w:rsidR="006E3E37" w:rsidRPr="00BC5444" w:rsidRDefault="006E3E37" w:rsidP="00C43761">
      <w:pPr>
        <w:pStyle w:val="ListParagraph"/>
        <w:numPr>
          <w:ilvl w:val="0"/>
          <w:numId w:val="2"/>
        </w:numPr>
        <w:jc w:val="both"/>
        <w:rPr>
          <w:color w:val="FFFFFF" w:themeColor="background1"/>
        </w:rPr>
      </w:pPr>
      <w:r>
        <w:rPr>
          <w:color w:val="FFFFFF" w:themeColor="background1"/>
        </w:rPr>
        <w:t>Community health and wellbeing</w:t>
      </w:r>
    </w:p>
    <w:p w14:paraId="232C013C" w14:textId="77777777" w:rsidR="005540EF" w:rsidRDefault="005540EF" w:rsidP="005540EF">
      <w:pPr>
        <w:jc w:val="both"/>
        <w:rPr>
          <w:color w:val="FFFFFF" w:themeColor="background1"/>
        </w:rPr>
      </w:pPr>
    </w:p>
    <w:p w14:paraId="03BF02A6" w14:textId="77777777" w:rsidR="005540EF" w:rsidRDefault="005540EF" w:rsidP="005540EF">
      <w:pPr>
        <w:jc w:val="both"/>
        <w:rPr>
          <w:color w:val="FFFFFF" w:themeColor="background1"/>
        </w:rPr>
      </w:pPr>
    </w:p>
    <w:p w14:paraId="7EC826D1" w14:textId="77777777" w:rsidR="005540EF" w:rsidRDefault="005540EF" w:rsidP="005540EF">
      <w:pPr>
        <w:jc w:val="both"/>
        <w:rPr>
          <w:color w:val="FFFFFF" w:themeColor="background1"/>
        </w:rPr>
      </w:pPr>
    </w:p>
    <w:p w14:paraId="36E78B2F" w14:textId="77777777" w:rsidR="005540EF" w:rsidRDefault="005540EF" w:rsidP="005540EF">
      <w:pPr>
        <w:jc w:val="both"/>
        <w:rPr>
          <w:color w:val="FFFFFF" w:themeColor="background1"/>
        </w:rPr>
      </w:pPr>
    </w:p>
    <w:p w14:paraId="24A79C78" w14:textId="77777777" w:rsidR="005540EF" w:rsidRDefault="005540EF" w:rsidP="005540EF">
      <w:pPr>
        <w:jc w:val="both"/>
        <w:rPr>
          <w:color w:val="FFFFFF" w:themeColor="background1"/>
        </w:rPr>
      </w:pPr>
    </w:p>
    <w:p w14:paraId="720D987F" w14:textId="77777777" w:rsidR="005540EF" w:rsidRDefault="005540EF" w:rsidP="005540EF">
      <w:pPr>
        <w:jc w:val="both"/>
        <w:rPr>
          <w:color w:val="FFFFFF" w:themeColor="background1"/>
        </w:rPr>
      </w:pPr>
    </w:p>
    <w:p w14:paraId="30534F15" w14:textId="77777777" w:rsidR="005540EF" w:rsidRDefault="005540EF" w:rsidP="005540EF">
      <w:pPr>
        <w:jc w:val="both"/>
        <w:rPr>
          <w:color w:val="FFFFFF" w:themeColor="background1"/>
        </w:rPr>
      </w:pPr>
    </w:p>
    <w:p w14:paraId="34508E16" w14:textId="77777777" w:rsidR="005540EF" w:rsidRDefault="005540EF" w:rsidP="005540EF">
      <w:pPr>
        <w:jc w:val="both"/>
        <w:rPr>
          <w:color w:val="FFFFFF" w:themeColor="background1"/>
        </w:rPr>
      </w:pPr>
    </w:p>
    <w:p w14:paraId="4FF1B657" w14:textId="77777777" w:rsidR="005540EF" w:rsidRDefault="005540EF" w:rsidP="005540EF">
      <w:pPr>
        <w:jc w:val="both"/>
        <w:rPr>
          <w:color w:val="FFFFFF" w:themeColor="background1"/>
        </w:rPr>
      </w:pPr>
    </w:p>
    <w:p w14:paraId="4E06DC75" w14:textId="77777777" w:rsidR="005540EF" w:rsidRDefault="005540EF" w:rsidP="005540EF">
      <w:pPr>
        <w:jc w:val="both"/>
        <w:rPr>
          <w:color w:val="FFFFFF" w:themeColor="background1"/>
        </w:rPr>
      </w:pPr>
    </w:p>
    <w:p w14:paraId="6D7BCECA" w14:textId="77777777" w:rsidR="005540EF" w:rsidRDefault="005540EF" w:rsidP="005540EF">
      <w:pPr>
        <w:jc w:val="both"/>
        <w:rPr>
          <w:color w:val="FFFFFF" w:themeColor="background1"/>
        </w:rPr>
      </w:pPr>
    </w:p>
    <w:p w14:paraId="1FFDBEDE" w14:textId="151DC35E" w:rsidR="00727EF1" w:rsidRPr="00201B47" w:rsidRDefault="00727EF1" w:rsidP="000030C9">
      <w:pPr>
        <w:jc w:val="both"/>
        <w:rPr>
          <w:color w:val="FFFFFF" w:themeColor="background1"/>
        </w:rPr>
        <w:sectPr w:rsidR="00727EF1" w:rsidRPr="00201B47" w:rsidSect="00ED517D">
          <w:type w:val="continuous"/>
          <w:pgSz w:w="11900" w:h="16840"/>
          <w:pgMar w:top="1440" w:right="1080" w:bottom="1440" w:left="1080" w:header="567" w:footer="567" w:gutter="0"/>
          <w:cols w:num="2" w:space="708"/>
          <w:docGrid w:linePitch="360"/>
        </w:sectPr>
      </w:pPr>
      <w:r w:rsidRPr="00727EF1">
        <w:rPr>
          <w:color w:val="FFFFFF" w:themeColor="background1"/>
        </w:rPr>
        <w:t xml:space="preserve"> </w:t>
      </w:r>
    </w:p>
    <w:p w14:paraId="445FD76C" w14:textId="0F3F73F6" w:rsidR="00991E1F" w:rsidRDefault="00E6155B" w:rsidP="000030C9">
      <w:pPr>
        <w:jc w:val="both"/>
      </w:pPr>
      <w:r w:rsidRPr="00250DE4">
        <w:rPr>
          <w:noProof/>
          <w:color w:val="FFFFFF" w:themeColor="background1"/>
        </w:rPr>
        <mc:AlternateContent>
          <mc:Choice Requires="wps">
            <w:drawing>
              <wp:anchor distT="0" distB="0" distL="114300" distR="114300" simplePos="0" relativeHeight="251658271" behindDoc="0" locked="0" layoutInCell="1" allowOverlap="1" wp14:anchorId="1BC6E9F4" wp14:editId="10506DA6">
                <wp:simplePos x="0" y="0"/>
                <wp:positionH relativeFrom="page">
                  <wp:align>right</wp:align>
                </wp:positionH>
                <wp:positionV relativeFrom="paragraph">
                  <wp:posOffset>275590</wp:posOffset>
                </wp:positionV>
                <wp:extent cx="7540625" cy="107950"/>
                <wp:effectExtent l="0" t="0" r="3175" b="6350"/>
                <wp:wrapNone/>
                <wp:docPr id="2059" name="Rectangle 2059"/>
                <wp:cNvGraphicFramePr/>
                <a:graphic xmlns:a="http://schemas.openxmlformats.org/drawingml/2006/main">
                  <a:graphicData uri="http://schemas.microsoft.com/office/word/2010/wordprocessingShape">
                    <wps:wsp>
                      <wps:cNvSpPr/>
                      <wps:spPr>
                        <a:xfrm>
                          <a:off x="0" y="0"/>
                          <a:ext cx="7540625" cy="1079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E4C76A" w14:textId="77777777" w:rsidR="00B00612" w:rsidRDefault="00B00612" w:rsidP="00B00612">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6E9F4" id="Rectangle 2059" o:spid="_x0000_s1033" style="position:absolute;left:0;text-align:left;margin-left:542.55pt;margin-top:21.7pt;width:593.75pt;height:8.5pt;z-index:25165827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" fillcolor="#ae2473 [3208]" stroked="f" strokeweight="1pt">
                <v:textbox>
                  <w:txbxContent>
                    <w:p w14:paraId="57E4C76A" w14:textId="77777777" w:rsidR="00B00612" w:rsidRDefault="00B00612" w:rsidP="00B00612">
                      <w:pPr>
                        <w:jc w:val="center"/>
                      </w:pPr>
                      <w:r>
                        <w:t>.</w:t>
                      </w:r>
                    </w:p>
                  </w:txbxContent>
                </v:textbox>
                <w10:wrap anchorx="page"/>
              </v:rect>
            </w:pict>
          </mc:Fallback>
        </mc:AlternateContent>
      </w:r>
    </w:p>
    <w:p w14:paraId="1FAD2A67" w14:textId="035FDA1E" w:rsidR="00991E1F" w:rsidRDefault="00991E1F" w:rsidP="000030C9">
      <w:pPr>
        <w:jc w:val="both"/>
      </w:pPr>
    </w:p>
    <w:p w14:paraId="2B6AA8D7" w14:textId="2DC98FCB" w:rsidR="00ED517D" w:rsidRPr="0045121A" w:rsidRDefault="0072171A" w:rsidP="003C6018">
      <w:pPr>
        <w:jc w:val="both"/>
        <w:sectPr w:rsidR="00ED517D" w:rsidRPr="0045121A" w:rsidSect="00ED517D">
          <w:type w:val="continuous"/>
          <w:pgSz w:w="11900" w:h="16840"/>
          <w:pgMar w:top="1440" w:right="1080" w:bottom="1440" w:left="1080" w:header="567" w:footer="567" w:gutter="0"/>
          <w:cols w:num="2" w:space="708"/>
          <w:docGrid w:linePitch="360"/>
        </w:sectPr>
      </w:pPr>
      <w:r w:rsidRPr="0072171A">
        <w:rPr>
          <w:noProof/>
          <w:color w:val="FFFFFF" w:themeColor="background1"/>
        </w:rPr>
        <mc:AlternateContent>
          <mc:Choice Requires="wps">
            <w:drawing>
              <wp:anchor distT="45720" distB="45720" distL="114300" distR="114300" simplePos="0" relativeHeight="251674656" behindDoc="0" locked="0" layoutInCell="1" allowOverlap="1" wp14:anchorId="19A0209E" wp14:editId="5B6481FC">
                <wp:simplePos x="0" y="0"/>
                <wp:positionH relativeFrom="column">
                  <wp:posOffset>-311150</wp:posOffset>
                </wp:positionH>
                <wp:positionV relativeFrom="paragraph">
                  <wp:posOffset>400685</wp:posOffset>
                </wp:positionV>
                <wp:extent cx="68961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04620"/>
                        </a:xfrm>
                        <a:prstGeom prst="rect">
                          <a:avLst/>
                        </a:prstGeom>
                        <a:solidFill>
                          <a:srgbClr val="FFFFFF"/>
                        </a:solidFill>
                        <a:ln w="9525">
                          <a:noFill/>
                          <a:miter lim="800000"/>
                          <a:headEnd/>
                          <a:tailEnd/>
                        </a:ln>
                      </wps:spPr>
                      <wps:txbx>
                        <w:txbxContent>
                          <w:p w14:paraId="51B4A1E4" w14:textId="0B452629" w:rsidR="00BC2C92" w:rsidRDefault="0072171A">
                            <w:r>
                              <w:t xml:space="preserve">The suite of apprenticeships can support employers to build sustainable employment pipelines and pathways to support progression and development.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A0209E" id="Text Box 2" o:spid="_x0000_s1034" type="#_x0000_t202" style="position:absolute;left:0;text-align:left;margin-left:-24.5pt;margin-top:31.55pt;width:543pt;height:110.6pt;z-index:25167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" stroked="f">
                <v:textbox style="mso-fit-shape-to-text:t">
                  <w:txbxContent>
                    <w:p w14:paraId="51B4A1E4" w14:textId="0B452629" w:rsidR="00BC2C92" w:rsidRDefault="0072171A">
                      <w:r>
                        <w:t xml:space="preserve">The suite of apprenticeships can support employers to build sustainable employment pipelines and pathways to support progression and development.  </w:t>
                      </w:r>
                    </w:p>
                  </w:txbxContent>
                </v:textbox>
                <w10:wrap type="square"/>
              </v:shape>
            </w:pict>
          </mc:Fallback>
        </mc:AlternateContent>
      </w:r>
    </w:p>
    <w:p w14:paraId="38F0BD70" w14:textId="5D0CCFA2" w:rsidR="00A27F9B" w:rsidRDefault="00A27F9B" w:rsidP="00076A43">
      <w:pPr>
        <w:pStyle w:val="TOCHeading"/>
        <w:rPr>
          <w:rStyle w:val="Heading1Char"/>
          <w:color w:val="0071CE" w:themeColor="text2"/>
        </w:rPr>
      </w:pPr>
      <w:bookmarkStart w:id="12" w:name="_Toc128046129"/>
      <w:bookmarkStart w:id="13" w:name="_Toc147741476"/>
      <w:bookmarkStart w:id="14" w:name="_Toc151029037"/>
      <w:r w:rsidRPr="00076A43">
        <w:rPr>
          <w:rStyle w:val="Heading1Char"/>
          <w:color w:val="0071CE" w:themeColor="text2"/>
        </w:rPr>
        <w:lastRenderedPageBreak/>
        <w:t>What is an apprenticeship?</w:t>
      </w:r>
      <w:bookmarkEnd w:id="12"/>
      <w:bookmarkEnd w:id="13"/>
      <w:bookmarkEnd w:id="14"/>
      <w:r w:rsidRPr="00076A43">
        <w:rPr>
          <w:rStyle w:val="Heading1Char"/>
          <w:color w:val="0071CE" w:themeColor="text2"/>
        </w:rPr>
        <w:t xml:space="preserve"> </w:t>
      </w:r>
    </w:p>
    <w:p w14:paraId="3042D327" w14:textId="77777777" w:rsidR="005B0CFC" w:rsidRPr="005B0CFC" w:rsidRDefault="005B0CFC" w:rsidP="005B0CFC">
      <w:pPr>
        <w:rPr>
          <w:lang w:val="en-US"/>
        </w:rPr>
      </w:pPr>
    </w:p>
    <w:p w14:paraId="06A038E0" w14:textId="77777777" w:rsidR="00A27F9B" w:rsidRDefault="00A27F9B" w:rsidP="00A27F9B">
      <w:pPr>
        <w:jc w:val="both"/>
      </w:pPr>
      <w:r>
        <w:t xml:space="preserve">Apprenticeships are work-based training programmes which are designed to help employers train people for specific job roles. At the same time, apprentices get a paying job with valuable training while they work towards a nationally recognised apprenticeship standard or framework. </w:t>
      </w:r>
    </w:p>
    <w:p w14:paraId="4BB28BEB" w14:textId="77777777" w:rsidR="00A27F9B" w:rsidRDefault="00A27F9B" w:rsidP="00A27F9B">
      <w:pPr>
        <w:jc w:val="both"/>
      </w:pPr>
    </w:p>
    <w:p w14:paraId="1BAE8619" w14:textId="77777777" w:rsidR="00A27F9B" w:rsidRDefault="00A27F9B" w:rsidP="00A27F9B">
      <w:pPr>
        <w:jc w:val="both"/>
      </w:pPr>
      <w:r>
        <w:t>Apprenticeship qualifications or standards range from levels 2-7. This is the equivalent of GCSE level up to master’s degree level.</w:t>
      </w:r>
    </w:p>
    <w:p w14:paraId="115B2AC0" w14:textId="77777777" w:rsidR="00A27F9B" w:rsidRDefault="00A27F9B" w:rsidP="00A27F9B">
      <w:pPr>
        <w:jc w:val="both"/>
      </w:pPr>
    </w:p>
    <w:p w14:paraId="3CEB120F" w14:textId="22DA2E96" w:rsidR="00A27F9B" w:rsidRDefault="00A27F9B" w:rsidP="00A27F9B">
      <w:pPr>
        <w:jc w:val="both"/>
      </w:pPr>
      <w:r>
        <w:t>Anyone in England aged 16 years old and above, whether employed, unemployed or leaving school, can do an apprenticeship. There is no upper age limit</w:t>
      </w:r>
      <w:r w:rsidR="0072171A">
        <w:t>.</w:t>
      </w:r>
    </w:p>
    <w:p w14:paraId="441DA7CA" w14:textId="77777777" w:rsidR="00A27F9B" w:rsidRDefault="00A27F9B" w:rsidP="00A27F9B">
      <w:pPr>
        <w:jc w:val="both"/>
      </w:pPr>
    </w:p>
    <w:p w14:paraId="2120A1B8" w14:textId="70FA2692" w:rsidR="00A27F9B" w:rsidRPr="005D6418" w:rsidRDefault="00A27F9B" w:rsidP="00A27F9B">
      <w:pPr>
        <w:pStyle w:val="Heading2"/>
        <w:jc w:val="both"/>
        <w:rPr>
          <w:color w:val="auto"/>
        </w:rPr>
      </w:pPr>
      <w:bookmarkStart w:id="15" w:name="_Toc128046130"/>
      <w:bookmarkStart w:id="16" w:name="_Toc147741477"/>
      <w:bookmarkStart w:id="17" w:name="_Toc151029038"/>
      <w:r w:rsidRPr="005D6418">
        <w:rPr>
          <w:color w:val="auto"/>
        </w:rPr>
        <w:t>What are the benefits?</w:t>
      </w:r>
      <w:bookmarkEnd w:id="15"/>
      <w:bookmarkEnd w:id="16"/>
      <w:bookmarkEnd w:id="17"/>
      <w:r w:rsidRPr="005D6418">
        <w:rPr>
          <w:color w:val="auto"/>
        </w:rPr>
        <w:t xml:space="preserve"> </w:t>
      </w:r>
    </w:p>
    <w:p w14:paraId="7BE8C244" w14:textId="0B36029F" w:rsidR="00A27F9B" w:rsidRDefault="00A27F9B" w:rsidP="00A27F9B">
      <w:pPr>
        <w:jc w:val="both"/>
      </w:pPr>
      <w:r>
        <w:t xml:space="preserve">Apprenticeships bring </w:t>
      </w:r>
      <w:proofErr w:type="gramStart"/>
      <w:r>
        <w:t>a number of</w:t>
      </w:r>
      <w:proofErr w:type="gramEnd"/>
      <w:r>
        <w:t xml:space="preserve"> tangible benefits to </w:t>
      </w:r>
      <w:r w:rsidR="00542004">
        <w:t>the health care sector,</w:t>
      </w:r>
      <w:r>
        <w:t xml:space="preserve"> they can create skilled, motivated and qualified employees and, if used properly, can help to address skills shortages across the workforce. Apprenticeships allow employers to diversify and freshen up their workforce. 86% of employers say apprenticeships develop skills relevant to their organisation and 78% reported improved productivity.</w:t>
      </w:r>
    </w:p>
    <w:p w14:paraId="247AD8F1" w14:textId="77777777" w:rsidR="00805282" w:rsidRDefault="00805282" w:rsidP="00A27F9B">
      <w:pPr>
        <w:jc w:val="both"/>
        <w:rPr>
          <w:color w:val="FFFFFF" w:themeColor="background1"/>
        </w:rPr>
        <w:sectPr w:rsidR="00805282" w:rsidSect="00805282">
          <w:pgSz w:w="11900" w:h="16840"/>
          <w:pgMar w:top="1440" w:right="1080" w:bottom="1440" w:left="1080" w:header="567" w:footer="567" w:gutter="0"/>
          <w:cols w:space="708"/>
          <w:docGrid w:linePitch="360"/>
        </w:sectPr>
      </w:pPr>
    </w:p>
    <w:p w14:paraId="042436AD" w14:textId="45AD4D4A" w:rsidR="00A27F9B" w:rsidRDefault="00A27F9B" w:rsidP="00A27F9B">
      <w:pPr>
        <w:jc w:val="both"/>
        <w:rPr>
          <w:color w:val="FFFFFF" w:themeColor="background1"/>
        </w:rPr>
      </w:pPr>
    </w:p>
    <w:p w14:paraId="7659AD09" w14:textId="04376B92" w:rsidR="00FC33BF" w:rsidRPr="00805282" w:rsidRDefault="00A27F9B" w:rsidP="00805282">
      <w:pPr>
        <w:jc w:val="both"/>
        <w:rPr>
          <w:noProof/>
        </w:rPr>
        <w:sectPr w:rsidR="00FC33BF" w:rsidRPr="00805282" w:rsidSect="00805282">
          <w:type w:val="continuous"/>
          <w:pgSz w:w="11900" w:h="16840"/>
          <w:pgMar w:top="1440" w:right="1080" w:bottom="1440" w:left="1080" w:header="567" w:footer="567" w:gutter="0"/>
          <w:cols w:num="2" w:space="708"/>
          <w:docGrid w:linePitch="360"/>
        </w:sectPr>
      </w:pPr>
      <w:r>
        <w:rPr>
          <w:noProof/>
        </w:rPr>
        <w:drawing>
          <wp:inline distT="0" distB="0" distL="0" distR="0" wp14:anchorId="704FBB24" wp14:editId="0E68EE1D">
            <wp:extent cx="6162675" cy="4029075"/>
            <wp:effectExtent l="38100" t="0" r="85725" b="0"/>
            <wp:docPr id="2933" name="Diagram 29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049EF0F" w14:textId="1D1F2515" w:rsidR="005D5A6E" w:rsidRDefault="00077DEE" w:rsidP="00076A43">
      <w:pPr>
        <w:pStyle w:val="TOCHeading"/>
        <w:rPr>
          <w:rStyle w:val="Heading1Char"/>
          <w:color w:val="0071CE" w:themeColor="text2"/>
        </w:rPr>
      </w:pPr>
      <w:bookmarkStart w:id="18" w:name="_Toc128046131"/>
      <w:bookmarkStart w:id="19" w:name="_Toc147741478"/>
      <w:bookmarkStart w:id="20" w:name="_Toc71210643"/>
      <w:bookmarkStart w:id="21" w:name="_Toc71210954"/>
      <w:r w:rsidRPr="00076A43">
        <w:rPr>
          <w:rStyle w:val="Heading1Char"/>
          <w:color w:val="0071CE" w:themeColor="text2"/>
        </w:rPr>
        <w:lastRenderedPageBreak/>
        <mc:AlternateContent>
          <mc:Choice Requires="wps">
            <w:drawing>
              <wp:anchor distT="0" distB="0" distL="114300" distR="114300" simplePos="0" relativeHeight="251662368" behindDoc="1" locked="0" layoutInCell="1" allowOverlap="1" wp14:anchorId="15DF9CBD" wp14:editId="37B30692">
                <wp:simplePos x="0" y="0"/>
                <wp:positionH relativeFrom="page">
                  <wp:align>right</wp:align>
                </wp:positionH>
                <wp:positionV relativeFrom="paragraph">
                  <wp:posOffset>552450</wp:posOffset>
                </wp:positionV>
                <wp:extent cx="8096250" cy="3810000"/>
                <wp:effectExtent l="0" t="0" r="0" b="0"/>
                <wp:wrapNone/>
                <wp:docPr id="2930" name="Shape 3282"/>
                <wp:cNvGraphicFramePr/>
                <a:graphic xmlns:a="http://schemas.openxmlformats.org/drawingml/2006/main">
                  <a:graphicData uri="http://schemas.microsoft.com/office/word/2010/wordprocessingShape">
                    <wps:wsp>
                      <wps:cNvSpPr/>
                      <wps:spPr>
                        <a:xfrm>
                          <a:off x="0" y="0"/>
                          <a:ext cx="8096250" cy="3810000"/>
                        </a:xfrm>
                        <a:custGeom>
                          <a:avLst/>
                          <a:gdLst/>
                          <a:ahLst/>
                          <a:cxnLst/>
                          <a:rect l="0" t="0" r="0" b="0"/>
                          <a:pathLst>
                            <a:path w="3246603" h="3933012">
                              <a:moveTo>
                                <a:pt x="152400" y="0"/>
                              </a:moveTo>
                              <a:lnTo>
                                <a:pt x="3094203" y="0"/>
                              </a:lnTo>
                              <a:cubicBezTo>
                                <a:pt x="3094203" y="0"/>
                                <a:pt x="3246603" y="0"/>
                                <a:pt x="3246603" y="152400"/>
                              </a:cubicBezTo>
                              <a:lnTo>
                                <a:pt x="3246603" y="3933012"/>
                              </a:lnTo>
                              <a:lnTo>
                                <a:pt x="0" y="3933012"/>
                              </a:lnTo>
                              <a:lnTo>
                                <a:pt x="0" y="152400"/>
                              </a:lnTo>
                              <a:cubicBezTo>
                                <a:pt x="0" y="152400"/>
                                <a:pt x="0" y="0"/>
                                <a:pt x="152400" y="0"/>
                              </a:cubicBezTo>
                              <a:close/>
                            </a:path>
                          </a:pathLst>
                        </a:custGeom>
                        <a:solidFill>
                          <a:schemeClr val="accent5"/>
                        </a:solidFill>
                        <a:ln w="0" cap="flat">
                          <a:miter lim="127000"/>
                        </a:ln>
                      </wps:spPr>
                      <wps:style>
                        <a:lnRef idx="0">
                          <a:srgbClr val="000000">
                            <a:alpha val="0"/>
                          </a:srgbClr>
                        </a:lnRef>
                        <a:fillRef idx="1">
                          <a:srgbClr val="B82C6B"/>
                        </a:fillRef>
                        <a:effectRef idx="0">
                          <a:scrgbClr r="0" g="0" b="0"/>
                        </a:effectRef>
                        <a:fontRef idx="none"/>
                      </wps:style>
                      <wps:txbx>
                        <w:txbxContent>
                          <w:p w14:paraId="23750CA6" w14:textId="77777777" w:rsidR="00CF117C" w:rsidRPr="00583F55" w:rsidRDefault="00CF117C" w:rsidP="00CF117C">
                            <w:pPr>
                              <w:rPr>
                                <w:b/>
                                <w:color w:val="FFFFFF" w:themeColor="background1"/>
                                <w:sz w:val="28"/>
                                <w:szCs w:val="28"/>
                              </w:rPr>
                            </w:pPr>
                          </w:p>
                          <w:p w14:paraId="5C72F09A" w14:textId="77777777" w:rsidR="00CF117C" w:rsidRPr="008051AE" w:rsidRDefault="00CF117C" w:rsidP="00CF117C">
                            <w:pPr>
                              <w:rPr>
                                <w:rFonts w:eastAsia="Times New Roman" w:cs="Arial"/>
                                <w:b/>
                                <w:bCs/>
                                <w:i/>
                                <w:iCs/>
                                <w:color w:val="000000"/>
                              </w:rPr>
                            </w:pPr>
                            <w:r w:rsidRPr="00583F55">
                              <w:rPr>
                                <w:rFonts w:cs="Arial"/>
                                <w:b/>
                                <w:bCs/>
                                <w:i/>
                                <w:iCs/>
                                <w:color w:val="FFFFFF" w:themeColor="background1"/>
                                <w:highlight w:val="yellow"/>
                              </w:rPr>
                              <w:t xml:space="preserve">Both the Pharmacy Services Assistant and Pharmacy Technician apprenticeships are associated with a national procurement framework, co-developed by HEE and pharmacy employers across England.  All public sector employers </w:t>
                            </w:r>
                            <w:proofErr w:type="gramStart"/>
                            <w:r w:rsidRPr="00583F55">
                              <w:rPr>
                                <w:rFonts w:cs="Arial"/>
                                <w:b/>
                                <w:bCs/>
                                <w:i/>
                                <w:iCs/>
                                <w:color w:val="FFFFFF" w:themeColor="background1"/>
                                <w:highlight w:val="yellow"/>
                              </w:rPr>
                              <w:t>are able to</w:t>
                            </w:r>
                            <w:proofErr w:type="gramEnd"/>
                            <w:r w:rsidRPr="00583F55">
                              <w:rPr>
                                <w:rFonts w:cs="Arial"/>
                                <w:b/>
                                <w:bCs/>
                                <w:i/>
                                <w:iCs/>
                                <w:color w:val="FFFFFF" w:themeColor="background1"/>
                                <w:highlight w:val="yellow"/>
                              </w:rPr>
                              <w:t xml:space="preserve"> utilise this framework as a </w:t>
                            </w:r>
                            <w:proofErr w:type="spellStart"/>
                            <w:r w:rsidRPr="00583F55">
                              <w:rPr>
                                <w:rFonts w:cs="Arial"/>
                                <w:b/>
                                <w:bCs/>
                                <w:i/>
                                <w:iCs/>
                                <w:color w:val="FFFFFF" w:themeColor="background1"/>
                                <w:highlight w:val="yellow"/>
                              </w:rPr>
                              <w:t>simplg</w:t>
                            </w:r>
                            <w:r>
                              <w:rPr>
                                <w:rFonts w:cs="Arial"/>
                                <w:b/>
                                <w:bCs/>
                                <w:i/>
                                <w:iCs/>
                                <w:highlight w:val="yellow"/>
                              </w:rPr>
                              <w:t>dfgfd</w:t>
                            </w:r>
                            <w:r w:rsidRPr="008051AE">
                              <w:rPr>
                                <w:rFonts w:cs="Arial"/>
                                <w:b/>
                                <w:bCs/>
                                <w:i/>
                                <w:iCs/>
                                <w:highlight w:val="yellow"/>
                              </w:rPr>
                              <w:t>ified</w:t>
                            </w:r>
                            <w:proofErr w:type="spellEnd"/>
                            <w:r w:rsidRPr="008051AE">
                              <w:rPr>
                                <w:rFonts w:cs="Arial"/>
                                <w:b/>
                                <w:bCs/>
                                <w:i/>
                                <w:iCs/>
                                <w:highlight w:val="yellow"/>
                              </w:rPr>
                              <w:t xml:space="preserve"> way of identifying and contacting with an education provider, whilst being assured that these providers meet HEE quality standards and pharmacy employer expectations. For more information contact your HEE Regional Apprenticeship Relationship Manager.</w:t>
                            </w:r>
                          </w:p>
                          <w:p w14:paraId="40853BE8" w14:textId="77777777" w:rsidR="00CF117C" w:rsidRDefault="00CF117C" w:rsidP="00CF117C">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5DF9CBD" id="Shape 3282" o:spid="_x0000_s1035" style="position:absolute;margin-left:586.3pt;margin-top:43.5pt;width:637.5pt;height:300pt;z-index:-2516541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3246603,39330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" adj="-11796480,,5400" path="m152400,l3094203,v,,152400,,152400,152400l3246603,3933012,,3933012,,152400c,152400,,,152400,xe" fillcolor="#ae2473 [3208]" stroked="f" strokeweight="0">
                <v:stroke miterlimit="83231f" joinstyle="miter"/>
                <v:formulas/>
                <v:path arrowok="t" o:connecttype="custom" textboxrect="0,0,3246603,3933012"/>
                <v:textbox>
                  <w:txbxContent>
                    <w:p w14:paraId="23750CA6" w14:textId="77777777" w:rsidR="00CF117C" w:rsidRPr="00583F55" w:rsidRDefault="00CF117C" w:rsidP="00CF117C">
                      <w:pPr>
                        <w:rPr>
                          <w:b/>
                          <w:color w:val="FFFFFF" w:themeColor="background1"/>
                          <w:sz w:val="28"/>
                          <w:szCs w:val="28"/>
                        </w:rPr>
                      </w:pPr>
                    </w:p>
                    <w:p w14:paraId="5C72F09A" w14:textId="77777777" w:rsidR="00CF117C" w:rsidRPr="008051AE" w:rsidRDefault="00CF117C" w:rsidP="00CF117C">
                      <w:pPr>
                        <w:rPr>
                          <w:rFonts w:eastAsia="Times New Roman" w:cs="Arial"/>
                          <w:b/>
                          <w:bCs/>
                          <w:i/>
                          <w:iCs/>
                          <w:color w:val="000000"/>
                        </w:rPr>
                      </w:pPr>
                      <w:r w:rsidRPr="00583F55">
                        <w:rPr>
                          <w:rFonts w:cs="Arial"/>
                          <w:b/>
                          <w:bCs/>
                          <w:i/>
                          <w:iCs/>
                          <w:color w:val="FFFFFF" w:themeColor="background1"/>
                          <w:highlight w:val="yellow"/>
                        </w:rPr>
                        <w:t xml:space="preserve">Both the Pharmacy Services Assistant and Pharmacy Technician apprenticeships are associated with a national procurement framework, co-developed by HEE and pharmacy employers across England.  All public sector employers </w:t>
                      </w:r>
                      <w:proofErr w:type="gramStart"/>
                      <w:r w:rsidRPr="00583F55">
                        <w:rPr>
                          <w:rFonts w:cs="Arial"/>
                          <w:b/>
                          <w:bCs/>
                          <w:i/>
                          <w:iCs/>
                          <w:color w:val="FFFFFF" w:themeColor="background1"/>
                          <w:highlight w:val="yellow"/>
                        </w:rPr>
                        <w:t>are able to</w:t>
                      </w:r>
                      <w:proofErr w:type="gramEnd"/>
                      <w:r w:rsidRPr="00583F55">
                        <w:rPr>
                          <w:rFonts w:cs="Arial"/>
                          <w:b/>
                          <w:bCs/>
                          <w:i/>
                          <w:iCs/>
                          <w:color w:val="FFFFFF" w:themeColor="background1"/>
                          <w:highlight w:val="yellow"/>
                        </w:rPr>
                        <w:t xml:space="preserve"> utilise this framework as a </w:t>
                      </w:r>
                      <w:proofErr w:type="spellStart"/>
                      <w:r w:rsidRPr="00583F55">
                        <w:rPr>
                          <w:rFonts w:cs="Arial"/>
                          <w:b/>
                          <w:bCs/>
                          <w:i/>
                          <w:iCs/>
                          <w:color w:val="FFFFFF" w:themeColor="background1"/>
                          <w:highlight w:val="yellow"/>
                        </w:rPr>
                        <w:t>simplg</w:t>
                      </w:r>
                      <w:r>
                        <w:rPr>
                          <w:rFonts w:cs="Arial"/>
                          <w:b/>
                          <w:bCs/>
                          <w:i/>
                          <w:iCs/>
                          <w:highlight w:val="yellow"/>
                        </w:rPr>
                        <w:t>dfgfd</w:t>
                      </w:r>
                      <w:r w:rsidRPr="008051AE">
                        <w:rPr>
                          <w:rFonts w:cs="Arial"/>
                          <w:b/>
                          <w:bCs/>
                          <w:i/>
                          <w:iCs/>
                          <w:highlight w:val="yellow"/>
                        </w:rPr>
                        <w:t>ified</w:t>
                      </w:r>
                      <w:proofErr w:type="spellEnd"/>
                      <w:r w:rsidRPr="008051AE">
                        <w:rPr>
                          <w:rFonts w:cs="Arial"/>
                          <w:b/>
                          <w:bCs/>
                          <w:i/>
                          <w:iCs/>
                          <w:highlight w:val="yellow"/>
                        </w:rPr>
                        <w:t xml:space="preserve"> way of identifying and contacting with an education provider, whilst being assured that these providers meet HEE quality standards and pharmacy employer expectations. For more information contact your HEE Regional Apprenticeship Relationship Manager.</w:t>
                      </w:r>
                    </w:p>
                    <w:p w14:paraId="40853BE8" w14:textId="77777777" w:rsidR="00CF117C" w:rsidRDefault="00CF117C" w:rsidP="00CF117C">
                      <w:pPr>
                        <w:jc w:val="center"/>
                      </w:pPr>
                    </w:p>
                  </w:txbxContent>
                </v:textbox>
                <w10:wrap anchorx="page"/>
              </v:shape>
            </w:pict>
          </mc:Fallback>
        </mc:AlternateContent>
      </w:r>
      <w:bookmarkStart w:id="22" w:name="_Toc151029039"/>
      <w:r w:rsidR="005D5A6E" w:rsidRPr="00076A43">
        <w:rPr>
          <w:rStyle w:val="Heading1Char"/>
          <w:color w:val="0071CE" w:themeColor="text2"/>
        </w:rPr>
        <w:t>Apprenticeship Funding</w:t>
      </w:r>
      <w:bookmarkEnd w:id="18"/>
      <w:bookmarkEnd w:id="19"/>
      <w:bookmarkEnd w:id="22"/>
      <w:r w:rsidR="005D5A6E" w:rsidRPr="00076A43">
        <w:rPr>
          <w:rStyle w:val="Heading1Char"/>
          <w:color w:val="0071CE" w:themeColor="text2"/>
        </w:rPr>
        <w:t xml:space="preserve"> </w:t>
      </w:r>
    </w:p>
    <w:p w14:paraId="5E08B751" w14:textId="77777777" w:rsidR="005B0CFC" w:rsidRPr="005B0CFC" w:rsidRDefault="005B0CFC" w:rsidP="005B0CFC">
      <w:pPr>
        <w:rPr>
          <w:lang w:val="en-US"/>
        </w:rPr>
      </w:pPr>
    </w:p>
    <w:p w14:paraId="35801C9B" w14:textId="77777777" w:rsidR="00AE156B" w:rsidRPr="00AE156B" w:rsidRDefault="00AE156B" w:rsidP="00AE156B"/>
    <w:bookmarkEnd w:id="20"/>
    <w:bookmarkEnd w:id="21"/>
    <w:p w14:paraId="378CF452" w14:textId="42ADB5AA" w:rsidR="00805282" w:rsidRDefault="00805282" w:rsidP="00805282">
      <w:pPr>
        <w:tabs>
          <w:tab w:val="left" w:pos="5610"/>
        </w:tabs>
        <w:rPr>
          <w:rFonts w:eastAsiaTheme="majorEastAsia" w:cstheme="majorBidi"/>
          <w:b/>
          <w:bCs/>
          <w:color w:val="003087" w:themeColor="accent3"/>
          <w:sz w:val="28"/>
          <w:szCs w:val="28"/>
        </w:rPr>
      </w:pPr>
    </w:p>
    <w:p w14:paraId="3F1F2B13" w14:textId="1BB62680" w:rsidR="00805282" w:rsidRPr="00845D76" w:rsidRDefault="00104182" w:rsidP="00953296">
      <w:pPr>
        <w:pStyle w:val="Heading1"/>
        <w:spacing w:before="0"/>
        <w:rPr>
          <w:color w:val="FFFFFF" w:themeColor="background1"/>
        </w:rPr>
      </w:pPr>
      <w:bookmarkStart w:id="23" w:name="_Toc78463992"/>
      <w:bookmarkStart w:id="24" w:name="_Toc78537715"/>
      <w:bookmarkStart w:id="25" w:name="_Toc128046132"/>
      <w:bookmarkStart w:id="26" w:name="_Toc147741479"/>
      <w:bookmarkStart w:id="27" w:name="_Toc151029040"/>
      <w:r w:rsidRPr="00845D76">
        <w:rPr>
          <w:color w:val="FFFFFF" w:themeColor="background1"/>
        </w:rPr>
        <w:t>How to access funding for apprenticeships</w:t>
      </w:r>
      <w:bookmarkEnd w:id="23"/>
      <w:bookmarkEnd w:id="24"/>
      <w:bookmarkEnd w:id="25"/>
      <w:bookmarkEnd w:id="26"/>
      <w:bookmarkEnd w:id="27"/>
    </w:p>
    <w:p w14:paraId="06A084B2" w14:textId="12BA1464" w:rsidR="00104182" w:rsidRPr="00845D76" w:rsidRDefault="00104182" w:rsidP="00845D76">
      <w:pPr>
        <w:tabs>
          <w:tab w:val="left" w:pos="5610"/>
        </w:tabs>
      </w:pPr>
      <w:r w:rsidRPr="00C633E8">
        <w:rPr>
          <w:color w:val="FFFFFF" w:themeColor="background1"/>
        </w:rPr>
        <w:t xml:space="preserve">There are three ways to access funding to pay for apprenticeship training, this funding does not cover salary costs you will have to fund the apprentice’s salary. </w:t>
      </w:r>
    </w:p>
    <w:p w14:paraId="570F43CE" w14:textId="77777777" w:rsidR="00104182" w:rsidRPr="00C633E8" w:rsidRDefault="00104182" w:rsidP="00104182">
      <w:pPr>
        <w:rPr>
          <w:color w:val="FFFFFF" w:themeColor="background1"/>
        </w:rPr>
      </w:pPr>
    </w:p>
    <w:p w14:paraId="7FA916F0" w14:textId="781B24BD" w:rsidR="00104182" w:rsidRPr="00C633E8" w:rsidRDefault="00104182" w:rsidP="00C43761">
      <w:pPr>
        <w:pStyle w:val="Reportcoversubhead"/>
        <w:numPr>
          <w:ilvl w:val="0"/>
          <w:numId w:val="1"/>
        </w:numPr>
        <w:ind w:left="1060"/>
        <w:rPr>
          <w:b w:val="0"/>
          <w:bCs/>
          <w:color w:val="FFFFFF" w:themeColor="background1"/>
          <w:sz w:val="24"/>
          <w:szCs w:val="24"/>
        </w:rPr>
      </w:pPr>
      <w:r w:rsidRPr="004325D5">
        <w:rPr>
          <w:color w:val="FFFFFF" w:themeColor="background1"/>
          <w:u w:val="single"/>
        </w:rPr>
        <w:t>Apprenticeship Levy</w:t>
      </w:r>
      <w:r w:rsidRPr="004325D5">
        <w:rPr>
          <w:b w:val="0"/>
          <w:bCs/>
          <w:color w:val="FFFFFF" w:themeColor="background1"/>
        </w:rPr>
        <w:t xml:space="preserve"> </w:t>
      </w:r>
      <w:r w:rsidRPr="00C633E8">
        <w:rPr>
          <w:b w:val="0"/>
          <w:bCs/>
          <w:color w:val="FFFFFF" w:themeColor="background1"/>
          <w:sz w:val="24"/>
          <w:szCs w:val="24"/>
        </w:rPr>
        <w:t>Employers with a pay bill over £3 million each year, pay the apprenticeship levy. Levy paying employers can spend their apprenticeship levy funding on apprenticeship training.</w:t>
      </w:r>
    </w:p>
    <w:p w14:paraId="14E204FA" w14:textId="7CE529AA" w:rsidR="00104182" w:rsidRPr="00C633E8" w:rsidRDefault="00104182" w:rsidP="00104182">
      <w:pPr>
        <w:pStyle w:val="Reportcoversubhead"/>
        <w:rPr>
          <w:b w:val="0"/>
          <w:bCs/>
          <w:color w:val="FFFFFF" w:themeColor="background1"/>
          <w:sz w:val="24"/>
          <w:szCs w:val="24"/>
        </w:rPr>
      </w:pPr>
    </w:p>
    <w:p w14:paraId="3DE5B42D" w14:textId="6D6CEC46" w:rsidR="00104182" w:rsidRPr="00C633E8" w:rsidRDefault="00104182" w:rsidP="00C43761">
      <w:pPr>
        <w:pStyle w:val="Reportcoversubhead"/>
        <w:numPr>
          <w:ilvl w:val="0"/>
          <w:numId w:val="1"/>
        </w:numPr>
        <w:rPr>
          <w:b w:val="0"/>
          <w:bCs/>
          <w:color w:val="FFFFFF" w:themeColor="background1"/>
          <w:sz w:val="24"/>
          <w:szCs w:val="24"/>
        </w:rPr>
      </w:pPr>
      <w:r w:rsidRPr="004325D5">
        <w:rPr>
          <w:color w:val="FFFFFF" w:themeColor="background1"/>
          <w:u w:val="single"/>
        </w:rPr>
        <w:t>Reserve government co-investment</w:t>
      </w:r>
      <w:r w:rsidRPr="00C633E8">
        <w:rPr>
          <w:b w:val="0"/>
          <w:bCs/>
          <w:color w:val="FFFFFF" w:themeColor="background1"/>
          <w:sz w:val="24"/>
          <w:szCs w:val="24"/>
        </w:rPr>
        <w:t xml:space="preserve"> If you don’t pay the apprenticeship levy you can reserve funding, where the government pays 95% of the training costs and the employer pays the remaining 5%. </w:t>
      </w:r>
    </w:p>
    <w:p w14:paraId="303DF585" w14:textId="1A7A983E" w:rsidR="00104182" w:rsidRPr="00C633E8" w:rsidRDefault="00104182" w:rsidP="00104182">
      <w:pPr>
        <w:pStyle w:val="Reportcoversubhead"/>
        <w:rPr>
          <w:b w:val="0"/>
          <w:bCs/>
          <w:color w:val="FFFFFF" w:themeColor="background1"/>
          <w:sz w:val="24"/>
          <w:szCs w:val="24"/>
        </w:rPr>
      </w:pPr>
    </w:p>
    <w:p w14:paraId="5400BA9E" w14:textId="779DF1E0" w:rsidR="00104182" w:rsidRDefault="00104182" w:rsidP="00C43761">
      <w:pPr>
        <w:pStyle w:val="Reportcoversubhead"/>
        <w:numPr>
          <w:ilvl w:val="0"/>
          <w:numId w:val="1"/>
        </w:numPr>
        <w:rPr>
          <w:b w:val="0"/>
          <w:bCs/>
          <w:color w:val="FFFFFF" w:themeColor="background1"/>
          <w:sz w:val="24"/>
          <w:szCs w:val="24"/>
        </w:rPr>
      </w:pPr>
      <w:r w:rsidRPr="004325D5">
        <w:rPr>
          <w:color w:val="FFFFFF" w:themeColor="background1"/>
          <w:u w:val="single"/>
        </w:rPr>
        <w:t>Levy Transfers</w:t>
      </w:r>
      <w:r w:rsidRPr="00C633E8">
        <w:rPr>
          <w:b w:val="0"/>
          <w:bCs/>
          <w:color w:val="FFFFFF" w:themeColor="background1"/>
          <w:sz w:val="24"/>
          <w:szCs w:val="24"/>
        </w:rPr>
        <w:t xml:space="preserve"> Levy paying employers can transfer some of their annual levy to other employers. These transfers cover 100% of the training costs of the apprenticeship (you still need to cover salary).</w:t>
      </w:r>
    </w:p>
    <w:p w14:paraId="37160173" w14:textId="77777777" w:rsidR="00AE04DE" w:rsidRPr="00040D6E" w:rsidRDefault="00AE04DE" w:rsidP="00AE04DE">
      <w:pPr>
        <w:pStyle w:val="ListParagraph"/>
        <w:rPr>
          <w:b/>
          <w:sz w:val="28"/>
          <w:szCs w:val="28"/>
        </w:rPr>
      </w:pPr>
    </w:p>
    <w:p w14:paraId="74E45A4E" w14:textId="36EFCB72" w:rsidR="005D5A6E" w:rsidRDefault="005D5A6E" w:rsidP="005D5A6E">
      <w:pPr>
        <w:pStyle w:val="Heading2"/>
        <w:sectPr w:rsidR="005D5A6E" w:rsidSect="00FA43BF">
          <w:pgSz w:w="11907" w:h="16840" w:code="9"/>
          <w:pgMar w:top="1440" w:right="1080" w:bottom="993" w:left="1080" w:header="567" w:footer="567" w:gutter="0"/>
          <w:cols w:space="708"/>
          <w:docGrid w:linePitch="360"/>
        </w:sectPr>
      </w:pPr>
      <w:bookmarkStart w:id="28" w:name="_Toc78463993"/>
      <w:bookmarkStart w:id="29" w:name="_Toc78537716"/>
      <w:bookmarkStart w:id="30" w:name="_Toc128046133"/>
      <w:bookmarkStart w:id="31" w:name="_Toc147741480"/>
      <w:bookmarkStart w:id="32" w:name="_Toc151029041"/>
      <w:r w:rsidRPr="005D5A6E">
        <w:rPr>
          <w:noProof/>
        </w:rPr>
        <mc:AlternateContent>
          <mc:Choice Requires="wps">
            <w:drawing>
              <wp:anchor distT="0" distB="0" distL="114300" distR="114300" simplePos="0" relativeHeight="251667488" behindDoc="1" locked="0" layoutInCell="1" allowOverlap="1" wp14:anchorId="0947A30F" wp14:editId="0864B9B7">
                <wp:simplePos x="0" y="0"/>
                <wp:positionH relativeFrom="page">
                  <wp:align>left</wp:align>
                </wp:positionH>
                <wp:positionV relativeFrom="paragraph">
                  <wp:posOffset>236220</wp:posOffset>
                </wp:positionV>
                <wp:extent cx="7572375" cy="2590800"/>
                <wp:effectExtent l="0" t="0" r="9525" b="0"/>
                <wp:wrapNone/>
                <wp:docPr id="14" name="Rectangle 14"/>
                <wp:cNvGraphicFramePr/>
                <a:graphic xmlns:a="http://schemas.openxmlformats.org/drawingml/2006/main">
                  <a:graphicData uri="http://schemas.microsoft.com/office/word/2010/wordprocessingShape">
                    <wps:wsp>
                      <wps:cNvSpPr/>
                      <wps:spPr>
                        <a:xfrm>
                          <a:off x="0" y="0"/>
                          <a:ext cx="7572375" cy="2590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91DB12" w14:textId="77777777" w:rsidR="005D5A6E" w:rsidRDefault="005D5A6E" w:rsidP="005D5A6E">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7A30F" id="Rectangle 14" o:spid="_x0000_s1036" style="position:absolute;margin-left:0;margin-top:18.6pt;width:596.25pt;height:204pt;z-index:-2516489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" fillcolor="#005eb8 [3213]" stroked="f" strokeweight="1pt">
                <v:textbox>
                  <w:txbxContent>
                    <w:p w14:paraId="0391DB12" w14:textId="77777777" w:rsidR="005D5A6E" w:rsidRDefault="005D5A6E" w:rsidP="005D5A6E">
                      <w:pPr>
                        <w:jc w:val="center"/>
                      </w:pPr>
                      <w:r>
                        <w:softHyphen/>
                      </w:r>
                    </w:p>
                  </w:txbxContent>
                </v:textbox>
                <w10:wrap anchorx="page"/>
              </v:rect>
            </w:pict>
          </mc:Fallback>
        </mc:AlternateContent>
      </w:r>
      <w:bookmarkEnd w:id="28"/>
      <w:bookmarkEnd w:id="29"/>
      <w:bookmarkEnd w:id="30"/>
      <w:bookmarkEnd w:id="31"/>
      <w:bookmarkEnd w:id="32"/>
    </w:p>
    <w:p w14:paraId="3699A8BE" w14:textId="08EB1DAA" w:rsidR="005D5A6E" w:rsidRPr="005D5A6E" w:rsidRDefault="005D5A6E" w:rsidP="005D5A6E">
      <w:pPr>
        <w:sectPr w:rsidR="005D5A6E" w:rsidRPr="005D5A6E" w:rsidSect="005D5A6E">
          <w:type w:val="continuous"/>
          <w:pgSz w:w="11907" w:h="16840" w:code="9"/>
          <w:pgMar w:top="1440" w:right="1080" w:bottom="993" w:left="1080" w:header="567" w:footer="567" w:gutter="0"/>
          <w:cols w:space="708"/>
          <w:docGrid w:linePitch="360"/>
        </w:sectPr>
      </w:pPr>
    </w:p>
    <w:p w14:paraId="449DD8E3" w14:textId="7E511795" w:rsidR="00AE04DE" w:rsidRPr="005D5A6E" w:rsidRDefault="00AE04DE" w:rsidP="005D5A6E">
      <w:pPr>
        <w:pStyle w:val="Heading2"/>
        <w:jc w:val="both"/>
        <w:rPr>
          <w:color w:val="FFFFFF" w:themeColor="background1"/>
        </w:rPr>
      </w:pPr>
      <w:bookmarkStart w:id="33" w:name="_Toc128046134"/>
      <w:bookmarkStart w:id="34" w:name="_Toc147741481"/>
      <w:bookmarkStart w:id="35" w:name="_Toc151029042"/>
      <w:r w:rsidRPr="005D5A6E">
        <w:rPr>
          <w:color w:val="FFFFFF" w:themeColor="background1"/>
        </w:rPr>
        <w:t xml:space="preserve">Apprenticeship levy </w:t>
      </w:r>
      <w:proofErr w:type="gramStart"/>
      <w:r w:rsidRPr="005D5A6E">
        <w:rPr>
          <w:color w:val="FFFFFF" w:themeColor="background1"/>
        </w:rPr>
        <w:t>explained</w:t>
      </w:r>
      <w:bookmarkEnd w:id="33"/>
      <w:bookmarkEnd w:id="34"/>
      <w:bookmarkEnd w:id="35"/>
      <w:proofErr w:type="gramEnd"/>
    </w:p>
    <w:p w14:paraId="4803A818" w14:textId="2E5A832B" w:rsidR="00AE04DE" w:rsidRPr="005D5A6E" w:rsidRDefault="00AE04DE" w:rsidP="005D5A6E">
      <w:pPr>
        <w:jc w:val="both"/>
        <w:rPr>
          <w:color w:val="FFFFFF" w:themeColor="background1"/>
        </w:rPr>
      </w:pPr>
      <w:r w:rsidRPr="005D5A6E">
        <w:rPr>
          <w:color w:val="FFFFFF" w:themeColor="background1"/>
        </w:rPr>
        <w:t xml:space="preserve">The apprenticeship levy was introduced as a government scheme to fund apprenticeships. </w:t>
      </w:r>
      <w:r w:rsidR="00965F19" w:rsidRPr="005D5A6E">
        <w:rPr>
          <w:color w:val="FFFFFF" w:themeColor="background1"/>
        </w:rPr>
        <w:t>Employers</w:t>
      </w:r>
      <w:r w:rsidRPr="005D5A6E">
        <w:rPr>
          <w:color w:val="FFFFFF" w:themeColor="background1"/>
        </w:rPr>
        <w:t xml:space="preserve"> with a payroll of more than £3 million must pay a 0.5% levy on their total payroll.</w:t>
      </w:r>
      <w:r w:rsidR="00965F19" w:rsidRPr="005D5A6E">
        <w:rPr>
          <w:color w:val="FFFFFF" w:themeColor="background1"/>
        </w:rPr>
        <w:t xml:space="preserve"> </w:t>
      </w:r>
      <w:r w:rsidRPr="005D5A6E">
        <w:rPr>
          <w:color w:val="FFFFFF" w:themeColor="background1"/>
        </w:rPr>
        <w:t>The levy is paid monthly through PAYE alongside income tax and national insurance contributions.</w:t>
      </w:r>
    </w:p>
    <w:p w14:paraId="4F548679" w14:textId="04929375" w:rsidR="00AE04DE" w:rsidRPr="005D5A6E" w:rsidRDefault="00AE04DE" w:rsidP="005D5A6E">
      <w:pPr>
        <w:jc w:val="both"/>
        <w:rPr>
          <w:color w:val="FFFFFF" w:themeColor="background1"/>
        </w:rPr>
      </w:pPr>
    </w:p>
    <w:p w14:paraId="78B79D0E" w14:textId="2C252C6E" w:rsidR="00AE04DE" w:rsidRPr="005D5A6E" w:rsidRDefault="00AE04DE" w:rsidP="005D5A6E">
      <w:pPr>
        <w:jc w:val="both"/>
        <w:rPr>
          <w:color w:val="FFFFFF" w:themeColor="background1"/>
        </w:rPr>
      </w:pPr>
      <w:r w:rsidRPr="005D5A6E">
        <w:rPr>
          <w:color w:val="FFFFFF" w:themeColor="background1"/>
        </w:rPr>
        <w:t>Levy contributions appear in a digital account which can be used by the employer to arrange and pay for apprenticeship training. The funds can only be spent on apprenticeship training.</w:t>
      </w:r>
    </w:p>
    <w:p w14:paraId="37111EC4" w14:textId="3012C1AC" w:rsidR="00AE04DE" w:rsidRPr="005D5A6E" w:rsidRDefault="00AE04DE" w:rsidP="005D5A6E">
      <w:pPr>
        <w:jc w:val="both"/>
        <w:rPr>
          <w:color w:val="FFFFFF" w:themeColor="background1"/>
        </w:rPr>
      </w:pPr>
    </w:p>
    <w:p w14:paraId="26D628A3" w14:textId="0D5348C7" w:rsidR="00AE04DE" w:rsidRPr="005D5A6E" w:rsidRDefault="00AE04DE" w:rsidP="005D5A6E">
      <w:pPr>
        <w:jc w:val="both"/>
        <w:rPr>
          <w:color w:val="FFFFFF" w:themeColor="background1"/>
        </w:rPr>
      </w:pPr>
      <w:r w:rsidRPr="005D5A6E">
        <w:rPr>
          <w:color w:val="FFFFFF" w:themeColor="background1"/>
        </w:rPr>
        <w:t>After 24 months any unused levy funds expire and return to the government.</w:t>
      </w:r>
    </w:p>
    <w:p w14:paraId="4F1BAE98" w14:textId="6A63C9FA" w:rsidR="005D5A6E" w:rsidRPr="005D5A6E" w:rsidRDefault="005D5A6E" w:rsidP="005D5A6E">
      <w:pPr>
        <w:jc w:val="both"/>
      </w:pPr>
    </w:p>
    <w:p w14:paraId="43F25697" w14:textId="374EE188" w:rsidR="005D5A6E" w:rsidRDefault="005D5A6E" w:rsidP="005D5A6E">
      <w:pPr>
        <w:jc w:val="both"/>
      </w:pPr>
      <w:r w:rsidRPr="005D5A6E">
        <w:rPr>
          <w:noProof/>
        </w:rPr>
        <mc:AlternateContent>
          <mc:Choice Requires="wps">
            <w:drawing>
              <wp:anchor distT="0" distB="0" distL="114300" distR="114300" simplePos="0" relativeHeight="251670560" behindDoc="1" locked="0" layoutInCell="1" allowOverlap="1" wp14:anchorId="7270B4EB" wp14:editId="62E34AC6">
                <wp:simplePos x="0" y="0"/>
                <wp:positionH relativeFrom="page">
                  <wp:align>left</wp:align>
                </wp:positionH>
                <wp:positionV relativeFrom="paragraph">
                  <wp:posOffset>207011</wp:posOffset>
                </wp:positionV>
                <wp:extent cx="7572375" cy="1638300"/>
                <wp:effectExtent l="0" t="0" r="9525" b="0"/>
                <wp:wrapNone/>
                <wp:docPr id="16" name="Rectangle 16"/>
                <wp:cNvGraphicFramePr/>
                <a:graphic xmlns:a="http://schemas.openxmlformats.org/drawingml/2006/main">
                  <a:graphicData uri="http://schemas.microsoft.com/office/word/2010/wordprocessingShape">
                    <wps:wsp>
                      <wps:cNvSpPr/>
                      <wps:spPr>
                        <a:xfrm>
                          <a:off x="0" y="0"/>
                          <a:ext cx="7572375" cy="1638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2B12D" w14:textId="77777777" w:rsidR="005D5A6E" w:rsidRDefault="005D5A6E" w:rsidP="005D5A6E">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0B4EB" id="Rectangle 16" o:spid="_x0000_s1037" style="position:absolute;left:0;text-align:left;margin-left:0;margin-top:16.3pt;width:596.25pt;height:129pt;z-index:-25164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" fillcolor="#005eb8 [3213]" stroked="f" strokeweight="1pt">
                <v:textbox>
                  <w:txbxContent>
                    <w:p w14:paraId="23A2B12D" w14:textId="77777777" w:rsidR="005D5A6E" w:rsidRDefault="005D5A6E" w:rsidP="005D5A6E">
                      <w:pPr>
                        <w:jc w:val="center"/>
                      </w:pPr>
                      <w:r>
                        <w:softHyphen/>
                      </w:r>
                    </w:p>
                  </w:txbxContent>
                </v:textbox>
                <w10:wrap anchorx="page"/>
              </v:rect>
            </w:pict>
          </mc:Fallback>
        </mc:AlternateContent>
      </w:r>
      <w:r w:rsidRPr="005D5A6E">
        <w:rPr>
          <w:noProof/>
        </w:rPr>
        <mc:AlternateContent>
          <mc:Choice Requires="wps">
            <w:drawing>
              <wp:anchor distT="0" distB="0" distL="114300" distR="114300" simplePos="0" relativeHeight="251668512" behindDoc="0" locked="0" layoutInCell="1" allowOverlap="1" wp14:anchorId="733CA274" wp14:editId="076A9AC5">
                <wp:simplePos x="0" y="0"/>
                <wp:positionH relativeFrom="page">
                  <wp:posOffset>-116205</wp:posOffset>
                </wp:positionH>
                <wp:positionV relativeFrom="paragraph">
                  <wp:posOffset>125095</wp:posOffset>
                </wp:positionV>
                <wp:extent cx="7667625" cy="8572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7667625" cy="857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8DF46B" w14:textId="77777777" w:rsidR="005D5A6E" w:rsidRDefault="005D5A6E" w:rsidP="005D5A6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CA274" id="Rectangle 15" o:spid="_x0000_s1038" style="position:absolute;left:0;text-align:left;margin-left:-9.15pt;margin-top:9.85pt;width:603.75pt;height:6.75pt;z-index:25166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" fillcolor="#ae2473 [3208]" stroked="f" strokeweight="1pt">
                <v:textbox>
                  <w:txbxContent>
                    <w:p w14:paraId="0D8DF46B" w14:textId="77777777" w:rsidR="005D5A6E" w:rsidRDefault="005D5A6E" w:rsidP="005D5A6E">
                      <w:pPr>
                        <w:jc w:val="center"/>
                      </w:pPr>
                      <w:r>
                        <w:t>.</w:t>
                      </w:r>
                    </w:p>
                  </w:txbxContent>
                </v:textbox>
                <w10:wrap anchorx="page"/>
              </v:rect>
            </w:pict>
          </mc:Fallback>
        </mc:AlternateContent>
      </w:r>
    </w:p>
    <w:p w14:paraId="61358C43" w14:textId="77777777" w:rsidR="005D5A6E" w:rsidRDefault="005D5A6E" w:rsidP="005D5A6E">
      <w:pPr>
        <w:pStyle w:val="Heading2"/>
        <w:jc w:val="both"/>
      </w:pPr>
    </w:p>
    <w:p w14:paraId="0808C100" w14:textId="626455A1" w:rsidR="008E7F38" w:rsidRPr="005D5A6E" w:rsidRDefault="008E7F38" w:rsidP="005D5A6E">
      <w:pPr>
        <w:pStyle w:val="Heading2"/>
        <w:jc w:val="both"/>
        <w:rPr>
          <w:color w:val="FFFFFF" w:themeColor="background1"/>
        </w:rPr>
      </w:pPr>
      <w:bookmarkStart w:id="36" w:name="_Toc128046135"/>
      <w:bookmarkStart w:id="37" w:name="_Toc147741482"/>
      <w:bookmarkStart w:id="38" w:name="_Toc151029043"/>
      <w:r w:rsidRPr="005D5A6E">
        <w:rPr>
          <w:color w:val="FFFFFF" w:themeColor="background1"/>
        </w:rPr>
        <w:t xml:space="preserve">Organisations who don’t pay </w:t>
      </w:r>
      <w:r w:rsidR="001B7E81" w:rsidRPr="005D5A6E">
        <w:rPr>
          <w:color w:val="FFFFFF" w:themeColor="background1"/>
        </w:rPr>
        <w:t xml:space="preserve">apprenticeship </w:t>
      </w:r>
      <w:proofErr w:type="gramStart"/>
      <w:r w:rsidRPr="005D5A6E">
        <w:rPr>
          <w:color w:val="FFFFFF" w:themeColor="background1"/>
        </w:rPr>
        <w:t>levy</w:t>
      </w:r>
      <w:bookmarkEnd w:id="36"/>
      <w:bookmarkEnd w:id="37"/>
      <w:bookmarkEnd w:id="38"/>
      <w:proofErr w:type="gramEnd"/>
    </w:p>
    <w:p w14:paraId="6C47FD83" w14:textId="2563C499" w:rsidR="00AE04DE" w:rsidRPr="005D5A6E" w:rsidRDefault="008E7F38" w:rsidP="005D5A6E">
      <w:pPr>
        <w:jc w:val="both"/>
        <w:rPr>
          <w:color w:val="FFFFFF" w:themeColor="background1"/>
        </w:rPr>
      </w:pPr>
      <w:r w:rsidRPr="005D5A6E">
        <w:rPr>
          <w:color w:val="FFFFFF" w:themeColor="background1"/>
        </w:rPr>
        <w:t xml:space="preserve">Employers with a </w:t>
      </w:r>
      <w:r w:rsidR="001B7E81" w:rsidRPr="005D5A6E">
        <w:rPr>
          <w:color w:val="FFFFFF" w:themeColor="background1"/>
        </w:rPr>
        <w:t>payroll under £3million don’t pay the apprenticeship levy, they are called “</w:t>
      </w:r>
      <w:proofErr w:type="gramStart"/>
      <w:r w:rsidR="001B7E81" w:rsidRPr="005D5A6E">
        <w:rPr>
          <w:color w:val="FFFFFF" w:themeColor="background1"/>
        </w:rPr>
        <w:t>Non-levy</w:t>
      </w:r>
      <w:proofErr w:type="gramEnd"/>
      <w:r w:rsidR="00AE04DE" w:rsidRPr="005D5A6E">
        <w:rPr>
          <w:color w:val="FFFFFF" w:themeColor="background1"/>
        </w:rPr>
        <w:t>-paying employers</w:t>
      </w:r>
      <w:r w:rsidR="001B7E81" w:rsidRPr="005D5A6E">
        <w:rPr>
          <w:color w:val="FFFFFF" w:themeColor="background1"/>
        </w:rPr>
        <w:t xml:space="preserve">”. They can still access apprenticeship funding though and </w:t>
      </w:r>
      <w:r w:rsidR="00AE04DE" w:rsidRPr="005D5A6E">
        <w:rPr>
          <w:color w:val="FFFFFF" w:themeColor="background1"/>
        </w:rPr>
        <w:t>can pay 5% of the apprenticeship course cost, and the government will cover the remaining 95% through the process of ‘co-investment’.</w:t>
      </w:r>
    </w:p>
    <w:p w14:paraId="44629270" w14:textId="7585316B" w:rsidR="003717A4" w:rsidRPr="005D5A6E" w:rsidRDefault="005D5A6E" w:rsidP="005D5A6E">
      <w:pPr>
        <w:sectPr w:rsidR="003717A4" w:rsidRPr="005D5A6E" w:rsidSect="005D5A6E">
          <w:type w:val="continuous"/>
          <w:pgSz w:w="11907" w:h="16840" w:code="9"/>
          <w:pgMar w:top="1440" w:right="1080" w:bottom="993" w:left="1080" w:header="567" w:footer="567" w:gutter="0"/>
          <w:cols w:space="708"/>
          <w:docGrid w:linePitch="360"/>
        </w:sectPr>
      </w:pPr>
      <w:r w:rsidRPr="005D5A6E">
        <w:rPr>
          <w:noProof/>
        </w:rPr>
        <mc:AlternateContent>
          <mc:Choice Requires="wps">
            <w:drawing>
              <wp:anchor distT="0" distB="0" distL="114300" distR="114300" simplePos="0" relativeHeight="251671584" behindDoc="0" locked="0" layoutInCell="1" allowOverlap="1" wp14:anchorId="7FFB5F18" wp14:editId="003BC7E6">
                <wp:simplePos x="0" y="0"/>
                <wp:positionH relativeFrom="page">
                  <wp:align>left</wp:align>
                </wp:positionH>
                <wp:positionV relativeFrom="paragraph">
                  <wp:posOffset>201930</wp:posOffset>
                </wp:positionV>
                <wp:extent cx="7559675" cy="107950"/>
                <wp:effectExtent l="0" t="0" r="3175" b="6350"/>
                <wp:wrapNone/>
                <wp:docPr id="18" name="Rectangle 18"/>
                <wp:cNvGraphicFramePr/>
                <a:graphic xmlns:a="http://schemas.openxmlformats.org/drawingml/2006/main">
                  <a:graphicData uri="http://schemas.microsoft.com/office/word/2010/wordprocessingShape">
                    <wps:wsp>
                      <wps:cNvSpPr/>
                      <wps:spPr>
                        <a:xfrm>
                          <a:off x="0" y="0"/>
                          <a:ext cx="7559675" cy="1079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BA12D4" w14:textId="77777777" w:rsidR="005D5A6E" w:rsidRDefault="005D5A6E" w:rsidP="005D5A6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B5F18" id="Rectangle 18" o:spid="_x0000_s1039" style="position:absolute;margin-left:0;margin-top:15.9pt;width:595.25pt;height:8.5pt;z-index:2516715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" fillcolor="#ae2473 [3208]" stroked="f" strokeweight="1pt">
                <v:textbox>
                  <w:txbxContent>
                    <w:p w14:paraId="7ABA12D4" w14:textId="77777777" w:rsidR="005D5A6E" w:rsidRDefault="005D5A6E" w:rsidP="005D5A6E">
                      <w:pPr>
                        <w:jc w:val="center"/>
                      </w:pPr>
                      <w:r>
                        <w:t>.</w:t>
                      </w:r>
                    </w:p>
                  </w:txbxContent>
                </v:textbox>
                <w10:wrap anchorx="page"/>
              </v:rect>
            </w:pict>
          </mc:Fallback>
        </mc:AlternateContent>
      </w:r>
    </w:p>
    <w:p w14:paraId="7426BCB4" w14:textId="77777777" w:rsidR="005D5A6E" w:rsidRDefault="005D5A6E" w:rsidP="005D5176">
      <w:pPr>
        <w:jc w:val="both"/>
        <w:rPr>
          <w:b/>
          <w:bCs/>
          <w:color w:val="FFFFFF" w:themeColor="background1"/>
        </w:rPr>
        <w:sectPr w:rsidR="005D5A6E" w:rsidSect="003717A4">
          <w:type w:val="continuous"/>
          <w:pgSz w:w="11907" w:h="16840" w:code="9"/>
          <w:pgMar w:top="1440" w:right="1080" w:bottom="993" w:left="1080" w:header="567" w:footer="567" w:gutter="0"/>
          <w:cols w:space="708"/>
          <w:docGrid w:linePitch="360"/>
        </w:sectPr>
      </w:pPr>
    </w:p>
    <w:p w14:paraId="12CC37BC" w14:textId="099FCEDE" w:rsidR="004215F0" w:rsidRDefault="0076339F" w:rsidP="00076A43">
      <w:pPr>
        <w:pStyle w:val="TOCHeading"/>
        <w:rPr>
          <w:rStyle w:val="Heading1Char"/>
          <w:color w:val="0071CE" w:themeColor="text2"/>
        </w:rPr>
      </w:pPr>
      <w:bookmarkStart w:id="39" w:name="_Toc147741483"/>
      <w:bookmarkStart w:id="40" w:name="_Toc128046136"/>
      <w:bookmarkStart w:id="41" w:name="_Toc151029044"/>
      <w:r w:rsidRPr="00076A43">
        <w:rPr>
          <w:rStyle w:val="Heading1Char"/>
          <w:color w:val="0071CE" w:themeColor="text2"/>
        </w:rPr>
        <w:lastRenderedPageBreak/>
        <w:t>Off the Job Learning explained</w:t>
      </w:r>
      <w:bookmarkEnd w:id="39"/>
      <w:bookmarkEnd w:id="41"/>
      <w:r w:rsidRPr="00076A43">
        <w:rPr>
          <w:rStyle w:val="Heading1Char"/>
          <w:color w:val="0071CE" w:themeColor="text2"/>
        </w:rPr>
        <w:t xml:space="preserve"> </w:t>
      </w:r>
    </w:p>
    <w:p w14:paraId="6BBEA668" w14:textId="77777777" w:rsidR="005B0CFC" w:rsidRPr="005B0CFC" w:rsidRDefault="005B0CFC" w:rsidP="005B0CFC">
      <w:pPr>
        <w:rPr>
          <w:lang w:val="en-US"/>
        </w:rPr>
      </w:pPr>
    </w:p>
    <w:p w14:paraId="76D7ECE9" w14:textId="5B84DAD6" w:rsidR="004E323A" w:rsidRPr="00A163BE" w:rsidRDefault="004E323A" w:rsidP="0076339F">
      <w:pPr>
        <w:rPr>
          <w:b/>
          <w:bCs/>
        </w:rPr>
      </w:pPr>
      <w:r w:rsidRPr="00A163BE">
        <w:rPr>
          <w:b/>
          <w:bCs/>
        </w:rPr>
        <w:t xml:space="preserve">What is off the job learning? </w:t>
      </w:r>
    </w:p>
    <w:p w14:paraId="0F735DB8" w14:textId="5BCC10DA" w:rsidR="004E323A" w:rsidRPr="004E323A" w:rsidRDefault="008C0C47" w:rsidP="004E323A">
      <w:pPr>
        <w:rPr>
          <w:lang w:eastAsia="en-GB"/>
        </w:rPr>
      </w:pPr>
      <w:r>
        <w:rPr>
          <w:lang w:eastAsia="en-GB"/>
        </w:rPr>
        <w:t>Off the job learning is a</w:t>
      </w:r>
      <w:r w:rsidR="004E323A" w:rsidRPr="004E323A">
        <w:rPr>
          <w:lang w:eastAsia="en-GB"/>
        </w:rPr>
        <w:t xml:space="preserve"> statutory requirement for apprenticeships in England, off-the-job training is when an apprentice is taught new knowledge, skills and behaviours that will help them complete their apprenticeship. Delivery of off-the-job training should be within the apprentice’s paid hours and must be directly related to progressing within the apprenticeship framework or standard.</w:t>
      </w:r>
    </w:p>
    <w:p w14:paraId="57DF26FF" w14:textId="2E63B289" w:rsidR="004E323A" w:rsidRPr="004E323A" w:rsidRDefault="004E323A" w:rsidP="004E323A">
      <w:pPr>
        <w:rPr>
          <w:lang w:eastAsia="en-GB"/>
        </w:rPr>
      </w:pPr>
      <w:r w:rsidRPr="004E323A">
        <w:rPr>
          <w:lang w:eastAsia="en-GB"/>
        </w:rPr>
        <w:t>The amount of required off-the-job (OTJ) training should be set out at the start of the apprenticeship and recorded in the apprenticeship agreement and the commitment statement.</w:t>
      </w:r>
      <w:r w:rsidR="00143411">
        <w:rPr>
          <w:lang w:eastAsia="en-GB"/>
        </w:rPr>
        <w:t xml:space="preserve"> This must be a minimum of 6 hours per week for apprentices that work 30 or more hours per week</w:t>
      </w:r>
      <w:r w:rsidR="00540B0B">
        <w:rPr>
          <w:lang w:eastAsia="en-GB"/>
        </w:rPr>
        <w:t xml:space="preserve"> (Working less than 30 hours per week must not be a barrier to completing an apprenticeship, however the length of programme would be extended and the off the job learning hours would be 20% of the apprentices usual working hours)</w:t>
      </w:r>
      <w:r w:rsidR="005D6418">
        <w:rPr>
          <w:lang w:eastAsia="en-GB"/>
        </w:rPr>
        <w:t>.</w:t>
      </w:r>
      <w:r w:rsidR="00143411">
        <w:rPr>
          <w:lang w:eastAsia="en-GB"/>
        </w:rPr>
        <w:t xml:space="preserve"> </w:t>
      </w:r>
    </w:p>
    <w:p w14:paraId="26E7E599" w14:textId="45CED95A" w:rsidR="004E323A" w:rsidRDefault="004E323A" w:rsidP="004E323A">
      <w:r w:rsidRPr="004E323A">
        <w:rPr>
          <w:lang w:eastAsia="en-GB"/>
        </w:rPr>
        <w:t xml:space="preserve">The full details of what off-the-job training covers can be found in the governmental </w:t>
      </w:r>
      <w:r w:rsidR="00B70798">
        <w:rPr>
          <w:lang w:eastAsia="en-GB"/>
        </w:rPr>
        <w:t>off the job learning</w:t>
      </w:r>
      <w:r w:rsidRPr="004E323A">
        <w:rPr>
          <w:lang w:eastAsia="en-GB"/>
        </w:rPr>
        <w:t xml:space="preserve"> guidance: </w:t>
      </w:r>
      <w:hyperlink r:id="rId25" w:history="1">
        <w:r w:rsidR="007402D0" w:rsidRPr="007402D0">
          <w:rPr>
            <w:color w:val="0000FF"/>
            <w:u w:val="single"/>
          </w:rPr>
          <w:t>Department for Education (publishing.service.gov.uk)</w:t>
        </w:r>
      </w:hyperlink>
    </w:p>
    <w:p w14:paraId="5C4F5EC9" w14:textId="77777777" w:rsidR="003F0A72" w:rsidRDefault="003F0A72" w:rsidP="003F0A72">
      <w:pPr>
        <w:rPr>
          <w:lang w:eastAsia="en-GB"/>
        </w:rPr>
      </w:pPr>
    </w:p>
    <w:p w14:paraId="31DFECC4" w14:textId="03F69E35" w:rsidR="003F0A72" w:rsidRPr="003F0A72" w:rsidRDefault="003F0A72" w:rsidP="003F0A72">
      <w:pPr>
        <w:rPr>
          <w:b/>
          <w:bCs/>
          <w:lang w:eastAsia="en-GB"/>
        </w:rPr>
      </w:pPr>
      <w:r w:rsidRPr="003F0A72">
        <w:rPr>
          <w:b/>
          <w:bCs/>
          <w:lang w:eastAsia="en-GB"/>
        </w:rPr>
        <w:t xml:space="preserve">Where is off the job training delivered? </w:t>
      </w:r>
    </w:p>
    <w:p w14:paraId="7A3D70E2" w14:textId="77777777" w:rsidR="003F0A72" w:rsidRPr="003F0A72" w:rsidRDefault="003F0A72" w:rsidP="003F0A72">
      <w:pPr>
        <w:rPr>
          <w:lang w:eastAsia="en-GB"/>
        </w:rPr>
      </w:pPr>
      <w:r w:rsidRPr="003F0A72">
        <w:rPr>
          <w:lang w:eastAsia="en-GB"/>
        </w:rPr>
        <w:t>This should be decided by the employer and training provider in partnership and agreed at the start of the apprenticeship.</w:t>
      </w:r>
    </w:p>
    <w:p w14:paraId="22208012" w14:textId="77777777" w:rsidR="003F0A72" w:rsidRDefault="003F0A72" w:rsidP="003F0A72">
      <w:pPr>
        <w:rPr>
          <w:lang w:eastAsia="en-GB"/>
        </w:rPr>
      </w:pPr>
      <w:r w:rsidRPr="003F0A72">
        <w:rPr>
          <w:lang w:eastAsia="en-GB"/>
        </w:rPr>
        <w:t xml:space="preserve">It can be delivered at the apprentice’s usual place of work or at an approved outside location, </w:t>
      </w:r>
      <w:proofErr w:type="gramStart"/>
      <w:r w:rsidRPr="003F0A72">
        <w:rPr>
          <w:lang w:eastAsia="en-GB"/>
        </w:rPr>
        <w:t>as long as</w:t>
      </w:r>
      <w:proofErr w:type="gramEnd"/>
      <w:r w:rsidRPr="003F0A72">
        <w:rPr>
          <w:lang w:eastAsia="en-GB"/>
        </w:rPr>
        <w:t xml:space="preserve"> it is relevant to the apprenticeship. Delivery can be in short bursts, </w:t>
      </w:r>
      <w:proofErr w:type="spellStart"/>
      <w:proofErr w:type="gramStart"/>
      <w:r w:rsidRPr="003F0A72">
        <w:rPr>
          <w:lang w:eastAsia="en-GB"/>
        </w:rPr>
        <w:t>eg</w:t>
      </w:r>
      <w:proofErr w:type="spellEnd"/>
      <w:proofErr w:type="gramEnd"/>
      <w:r w:rsidRPr="003F0A72">
        <w:rPr>
          <w:lang w:eastAsia="en-GB"/>
        </w:rPr>
        <w:t xml:space="preserve"> allocated time per week at the place of work, workshops or day release, or over longer periods, </w:t>
      </w:r>
      <w:proofErr w:type="spellStart"/>
      <w:r w:rsidRPr="003F0A72">
        <w:rPr>
          <w:lang w:eastAsia="en-GB"/>
        </w:rPr>
        <w:t>eg</w:t>
      </w:r>
      <w:proofErr w:type="spellEnd"/>
      <w:r w:rsidRPr="003F0A72">
        <w:rPr>
          <w:lang w:eastAsia="en-GB"/>
        </w:rPr>
        <w:t xml:space="preserve"> block release.</w:t>
      </w:r>
    </w:p>
    <w:p w14:paraId="1C577DE1" w14:textId="77777777" w:rsidR="0043078E" w:rsidRDefault="0043078E" w:rsidP="003F0A72">
      <w:pPr>
        <w:rPr>
          <w:lang w:eastAsia="en-GB"/>
        </w:rPr>
      </w:pPr>
    </w:p>
    <w:p w14:paraId="7D042EA9" w14:textId="3B1BFECB" w:rsidR="0043078E" w:rsidRPr="006452FB" w:rsidRDefault="0043078E" w:rsidP="003F0A72">
      <w:pPr>
        <w:rPr>
          <w:b/>
          <w:bCs/>
          <w:lang w:eastAsia="en-GB"/>
        </w:rPr>
      </w:pPr>
      <w:r w:rsidRPr="006452FB">
        <w:rPr>
          <w:b/>
          <w:bCs/>
          <w:lang w:eastAsia="en-GB"/>
        </w:rPr>
        <w:t xml:space="preserve">What are examples of off the job learning? </w:t>
      </w:r>
    </w:p>
    <w:p w14:paraId="580368BF" w14:textId="665440EE" w:rsidR="002E3028" w:rsidRPr="006452FB" w:rsidRDefault="002E3028" w:rsidP="006452FB">
      <w:pPr>
        <w:rPr>
          <w:lang w:eastAsia="en-GB"/>
        </w:rPr>
      </w:pPr>
      <w:r>
        <w:rPr>
          <w:lang w:eastAsia="en-GB"/>
        </w:rPr>
        <w:t xml:space="preserve">Many things contribute to off the job learning including - </w:t>
      </w:r>
    </w:p>
    <w:p w14:paraId="2857599C" w14:textId="4F590706" w:rsidR="006452FB" w:rsidRPr="006452FB" w:rsidRDefault="006452FB" w:rsidP="006452FB">
      <w:pPr>
        <w:rPr>
          <w:lang w:eastAsia="en-GB"/>
        </w:rPr>
      </w:pPr>
      <w:r w:rsidRPr="006452FB">
        <w:rPr>
          <w:lang w:eastAsia="en-GB"/>
        </w:rPr>
        <w:t xml:space="preserve">Theoretical teaching, for example attending lectures, taking part in training sessions or following online </w:t>
      </w:r>
      <w:r w:rsidR="009C4C9F" w:rsidRPr="006452FB">
        <w:rPr>
          <w:lang w:eastAsia="en-GB"/>
        </w:rPr>
        <w:t>learning.</w:t>
      </w:r>
    </w:p>
    <w:p w14:paraId="3A1576B6" w14:textId="2B92D22A" w:rsidR="006452FB" w:rsidRDefault="006452FB" w:rsidP="006452FB">
      <w:pPr>
        <w:rPr>
          <w:lang w:eastAsia="en-GB"/>
        </w:rPr>
      </w:pPr>
      <w:r w:rsidRPr="006452FB">
        <w:rPr>
          <w:lang w:eastAsia="en-GB"/>
        </w:rPr>
        <w:t xml:space="preserve">Practical training, shadowing or being mentored by an industry </w:t>
      </w:r>
      <w:r w:rsidR="009C4C9F" w:rsidRPr="006452FB">
        <w:rPr>
          <w:lang w:eastAsia="en-GB"/>
        </w:rPr>
        <w:t>specialist.</w:t>
      </w:r>
    </w:p>
    <w:p w14:paraId="0DA3B3FF" w14:textId="12E0FABA" w:rsidR="00952319" w:rsidRPr="006452FB" w:rsidRDefault="00952319" w:rsidP="006452FB">
      <w:pPr>
        <w:rPr>
          <w:lang w:eastAsia="en-GB"/>
        </w:rPr>
      </w:pPr>
      <w:r>
        <w:rPr>
          <w:lang w:eastAsia="en-GB"/>
        </w:rPr>
        <w:t xml:space="preserve">Project work that is relevant to the apprenticeship standard. </w:t>
      </w:r>
    </w:p>
    <w:p w14:paraId="6477F111" w14:textId="77777777" w:rsidR="006452FB" w:rsidRPr="006452FB" w:rsidRDefault="006452FB" w:rsidP="006452FB">
      <w:pPr>
        <w:rPr>
          <w:lang w:eastAsia="en-GB"/>
        </w:rPr>
      </w:pPr>
      <w:r w:rsidRPr="006452FB">
        <w:rPr>
          <w:lang w:eastAsia="en-GB"/>
        </w:rPr>
        <w:t>Being supported in learning or writing assessments and assignments</w:t>
      </w:r>
    </w:p>
    <w:p w14:paraId="686807EB" w14:textId="77777777" w:rsidR="006452FB" w:rsidRDefault="006452FB" w:rsidP="006452FB">
      <w:pPr>
        <w:rPr>
          <w:lang w:eastAsia="en-GB"/>
        </w:rPr>
      </w:pPr>
      <w:r w:rsidRPr="006452FB">
        <w:rPr>
          <w:lang w:eastAsia="en-GB"/>
        </w:rPr>
        <w:t>It can also cover other areas, such as health and safety training or employer inductions, but only if the activity imparts new learning towards achieving the knowledge, skills and behaviours required for the apprenticeship.</w:t>
      </w:r>
    </w:p>
    <w:p w14:paraId="622AF808" w14:textId="77777777" w:rsidR="00C43F86" w:rsidRDefault="00C43F86" w:rsidP="000F3A3C">
      <w:pPr>
        <w:rPr>
          <w:lang w:eastAsia="en-GB"/>
        </w:rPr>
      </w:pPr>
    </w:p>
    <w:p w14:paraId="22E3AF00" w14:textId="77777777" w:rsidR="00B70798" w:rsidRDefault="00B70798" w:rsidP="000F3A3C">
      <w:pPr>
        <w:rPr>
          <w:lang w:eastAsia="en-GB"/>
        </w:rPr>
      </w:pPr>
    </w:p>
    <w:p w14:paraId="2C347F7D" w14:textId="77777777" w:rsidR="00B70798" w:rsidRDefault="00B70798" w:rsidP="000F3A3C">
      <w:pPr>
        <w:rPr>
          <w:lang w:eastAsia="en-GB"/>
        </w:rPr>
      </w:pPr>
    </w:p>
    <w:p w14:paraId="59BFEDED" w14:textId="34C4D610" w:rsidR="00B70798" w:rsidRDefault="004215F0" w:rsidP="000F3A3C">
      <w:pPr>
        <w:rPr>
          <w:lang w:eastAsia="en-GB"/>
        </w:rPr>
      </w:pPr>
      <w:r>
        <w:rPr>
          <w:noProof/>
        </w:rPr>
        <w:drawing>
          <wp:inline distT="0" distB="0" distL="0" distR="0" wp14:anchorId="7E54F1F6" wp14:editId="03D36DF6">
            <wp:extent cx="6189345" cy="2193290"/>
            <wp:effectExtent l="0" t="0" r="1905" b="0"/>
            <wp:docPr id="1266935069" name="Picture 1" descr="A diagram of a job trai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935069" name="Picture 1" descr="A diagram of a job training&#10;&#10;Description automatically generated"/>
                    <pic:cNvPicPr/>
                  </pic:nvPicPr>
                  <pic:blipFill>
                    <a:blip r:embed="rId26"/>
                    <a:stretch>
                      <a:fillRect/>
                    </a:stretch>
                  </pic:blipFill>
                  <pic:spPr>
                    <a:xfrm>
                      <a:off x="0" y="0"/>
                      <a:ext cx="6189345" cy="2193290"/>
                    </a:xfrm>
                    <a:prstGeom prst="rect">
                      <a:avLst/>
                    </a:prstGeom>
                  </pic:spPr>
                </pic:pic>
              </a:graphicData>
            </a:graphic>
          </wp:inline>
        </w:drawing>
      </w:r>
    </w:p>
    <w:p w14:paraId="2B08ADF0" w14:textId="77777777" w:rsidR="00C43F86" w:rsidRDefault="00C43F86" w:rsidP="000F3A3C">
      <w:pPr>
        <w:rPr>
          <w:lang w:eastAsia="en-GB"/>
        </w:rPr>
      </w:pPr>
    </w:p>
    <w:p w14:paraId="747FDF72" w14:textId="5E9AE5B8" w:rsidR="000F3A3C" w:rsidRDefault="000F3A3C" w:rsidP="00076A43">
      <w:pPr>
        <w:pStyle w:val="TOCHeading"/>
        <w:rPr>
          <w:rStyle w:val="Heading1Char"/>
          <w:color w:val="0071CE" w:themeColor="text2"/>
        </w:rPr>
      </w:pPr>
      <w:bookmarkStart w:id="42" w:name="_Toc147741484"/>
      <w:bookmarkStart w:id="43" w:name="_Toc151029045"/>
      <w:bookmarkEnd w:id="40"/>
      <w:r w:rsidRPr="00076A43">
        <w:rPr>
          <w:rStyle w:val="Heading1Char"/>
          <w:color w:val="0071CE" w:themeColor="text2"/>
        </w:rPr>
        <w:t>Apprenticeship eligibility</w:t>
      </w:r>
      <w:bookmarkEnd w:id="42"/>
      <w:bookmarkEnd w:id="43"/>
      <w:r w:rsidRPr="00076A43">
        <w:rPr>
          <w:rStyle w:val="Heading1Char"/>
          <w:color w:val="0071CE" w:themeColor="text2"/>
        </w:rPr>
        <w:t xml:space="preserve"> </w:t>
      </w:r>
    </w:p>
    <w:p w14:paraId="6B02E607" w14:textId="77777777" w:rsidR="005B0CFC" w:rsidRPr="005B0CFC" w:rsidRDefault="005B0CFC" w:rsidP="005B0CFC">
      <w:pPr>
        <w:rPr>
          <w:lang w:val="en-US"/>
        </w:rPr>
      </w:pPr>
    </w:p>
    <w:p w14:paraId="2D4990C2" w14:textId="2C4829CE" w:rsidR="009E304B" w:rsidRDefault="00F0428B" w:rsidP="00BC2C92">
      <w:r>
        <w:t>Apprenticeship</w:t>
      </w:r>
      <w:r w:rsidR="009E304B">
        <w:t xml:space="preserve"> training costs</w:t>
      </w:r>
      <w:r>
        <w:t xml:space="preserve"> are</w:t>
      </w:r>
      <w:r w:rsidR="009E304B">
        <w:t xml:space="preserve"> funded</w:t>
      </w:r>
      <w:r>
        <w:t>, either</w:t>
      </w:r>
      <w:r w:rsidR="009E304B">
        <w:t xml:space="preserve"> </w:t>
      </w:r>
      <w:r w:rsidR="005378D2">
        <w:t>via the apprenticeship levy</w:t>
      </w:r>
      <w:r w:rsidR="009E304B">
        <w:t xml:space="preserve"> (large employers with a playbill over </w:t>
      </w:r>
      <w:r w:rsidR="00C363F5">
        <w:t xml:space="preserve">3 </w:t>
      </w:r>
      <w:r w:rsidR="009E304B">
        <w:t>million)</w:t>
      </w:r>
      <w:r>
        <w:t xml:space="preserve">, levy transfers or government co investment, therefore there is a set of criteria that candidates need to meet </w:t>
      </w:r>
      <w:r w:rsidR="009E304B">
        <w:t>to</w:t>
      </w:r>
      <w:r>
        <w:t xml:space="preserve"> be eligible for apprenticeship funding. </w:t>
      </w:r>
    </w:p>
    <w:p w14:paraId="7F3FEEAC" w14:textId="77777777" w:rsidR="009E304B" w:rsidRDefault="009E304B" w:rsidP="00BC2C92"/>
    <w:p w14:paraId="3B2A6357" w14:textId="7A433472" w:rsidR="00BC2C92" w:rsidRDefault="009E304B" w:rsidP="00BC2C92">
      <w:r>
        <w:t>This criterion</w:t>
      </w:r>
      <w:r w:rsidR="00F0428B">
        <w:t xml:space="preserve"> is outlined in full within </w:t>
      </w:r>
      <w:r w:rsidR="00C46B22">
        <w:t xml:space="preserve">the apprenticeship funding rules - </w:t>
      </w:r>
      <w:hyperlink r:id="rId27" w:history="1">
        <w:r w:rsidR="00C46B22" w:rsidRPr="009B058A">
          <w:rPr>
            <w:rStyle w:val="Hyperlink"/>
          </w:rPr>
          <w:t>https://www.gov.uk/guidance/apprenticeship-funding-rules</w:t>
        </w:r>
      </w:hyperlink>
      <w:r w:rsidR="00C46B22">
        <w:t xml:space="preserve"> </w:t>
      </w:r>
    </w:p>
    <w:p w14:paraId="665FA70D" w14:textId="77777777" w:rsidR="00BC2C92" w:rsidRDefault="00BC2C92" w:rsidP="00BC2C92"/>
    <w:p w14:paraId="3D93B9EE" w14:textId="77777777" w:rsidR="00BC2C92" w:rsidRDefault="00BC2C92" w:rsidP="00BC2C92"/>
    <w:p w14:paraId="1C46AEA7" w14:textId="77777777" w:rsidR="00BC2C92" w:rsidRDefault="00BC2C92" w:rsidP="00BC2C92"/>
    <w:p w14:paraId="7232AAA8" w14:textId="09F24955" w:rsidR="00FA47BB" w:rsidRDefault="009E304B" w:rsidP="00BC2C92">
      <w:r>
        <w:t xml:space="preserve">Some of the criteria that employers need to be aware of includes – </w:t>
      </w:r>
    </w:p>
    <w:p w14:paraId="15C6BBA7" w14:textId="575B3DBF" w:rsidR="009E304B" w:rsidRDefault="00C37F2F" w:rsidP="00BC2C92">
      <w:r>
        <w:rPr>
          <w:noProof/>
        </w:rPr>
        <w:drawing>
          <wp:anchor distT="0" distB="0" distL="114300" distR="114300" simplePos="0" relativeHeight="251680800" behindDoc="0" locked="0" layoutInCell="1" allowOverlap="1" wp14:anchorId="2A1A407D" wp14:editId="11D61167">
            <wp:simplePos x="0" y="0"/>
            <wp:positionH relativeFrom="margin">
              <wp:posOffset>-19050</wp:posOffset>
            </wp:positionH>
            <wp:positionV relativeFrom="paragraph">
              <wp:posOffset>45720</wp:posOffset>
            </wp:positionV>
            <wp:extent cx="6191250" cy="5880100"/>
            <wp:effectExtent l="0" t="0" r="76200" b="0"/>
            <wp:wrapNone/>
            <wp:docPr id="105411782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14:paraId="01C3B70B" w14:textId="7AA089A6" w:rsidR="009E304B" w:rsidRDefault="009E304B" w:rsidP="00BC2C92"/>
    <w:p w14:paraId="2DD56AFF" w14:textId="77777777" w:rsidR="00BC2C92" w:rsidRDefault="00BC2C92" w:rsidP="00BC2C92"/>
    <w:p w14:paraId="320F2D4E" w14:textId="4F61972D" w:rsidR="00BC2C92" w:rsidRDefault="00BC2C92" w:rsidP="00BC2C92"/>
    <w:p w14:paraId="2B0A9920" w14:textId="77777777" w:rsidR="00BC2C92" w:rsidRDefault="00BC2C92" w:rsidP="00BC2C92"/>
    <w:p w14:paraId="5474F717" w14:textId="77777777" w:rsidR="00BC2C92" w:rsidRDefault="00BC2C92" w:rsidP="00BC2C92"/>
    <w:p w14:paraId="5141BAC3" w14:textId="77777777" w:rsidR="00BC2C92" w:rsidRDefault="00BC2C92" w:rsidP="00BC2C92"/>
    <w:p w14:paraId="530821DD" w14:textId="77777777" w:rsidR="00BC2C92" w:rsidRDefault="00BC2C92" w:rsidP="00BC2C92"/>
    <w:p w14:paraId="1D902718" w14:textId="77777777" w:rsidR="00BC2C92" w:rsidRDefault="00BC2C92" w:rsidP="00BC2C92"/>
    <w:p w14:paraId="18F6772E" w14:textId="77777777" w:rsidR="00BC2C92" w:rsidRDefault="00BC2C92" w:rsidP="00BC2C92"/>
    <w:p w14:paraId="35EC3E66" w14:textId="77777777" w:rsidR="00BC2C92" w:rsidRDefault="00BC2C92" w:rsidP="00BC2C92"/>
    <w:p w14:paraId="21DEC013" w14:textId="77777777" w:rsidR="00BC2C92" w:rsidRDefault="00BC2C92" w:rsidP="00BC2C92"/>
    <w:p w14:paraId="0DA90ED3" w14:textId="77777777" w:rsidR="00BC2C92" w:rsidRDefault="00BC2C92" w:rsidP="00BC2C92"/>
    <w:p w14:paraId="079DA05B" w14:textId="77777777" w:rsidR="00BC2C92" w:rsidRDefault="00BC2C92" w:rsidP="00BC2C92"/>
    <w:p w14:paraId="175BEBCE" w14:textId="77777777" w:rsidR="00BC2C92" w:rsidRDefault="00BC2C92" w:rsidP="00BC2C92"/>
    <w:p w14:paraId="1B05FDDD" w14:textId="77777777" w:rsidR="0045121A" w:rsidRDefault="0045121A" w:rsidP="00BC2C92"/>
    <w:p w14:paraId="6768D353" w14:textId="77777777" w:rsidR="0045121A" w:rsidRDefault="0045121A" w:rsidP="00BC2C92"/>
    <w:p w14:paraId="38863857" w14:textId="77777777" w:rsidR="0045121A" w:rsidRDefault="0045121A" w:rsidP="00BC2C92"/>
    <w:p w14:paraId="0A5368B6" w14:textId="77777777" w:rsidR="0045121A" w:rsidRDefault="0045121A" w:rsidP="00BC2C92"/>
    <w:p w14:paraId="318457A1" w14:textId="77777777" w:rsidR="0045121A" w:rsidRDefault="0045121A" w:rsidP="00BC2C92"/>
    <w:p w14:paraId="71ED1303" w14:textId="77777777" w:rsidR="0045121A" w:rsidRDefault="0045121A" w:rsidP="00BC2C92"/>
    <w:p w14:paraId="1617F6E9" w14:textId="77777777" w:rsidR="0045121A" w:rsidRDefault="0045121A" w:rsidP="00BC2C92"/>
    <w:p w14:paraId="1F0C70C6" w14:textId="77777777" w:rsidR="0045121A" w:rsidRDefault="0045121A" w:rsidP="00BC2C92"/>
    <w:p w14:paraId="65D4DA82" w14:textId="77777777" w:rsidR="0045121A" w:rsidRDefault="0045121A" w:rsidP="00BC2C92"/>
    <w:p w14:paraId="041B2AB8" w14:textId="77777777" w:rsidR="0045121A" w:rsidRDefault="0045121A" w:rsidP="00BC2C92"/>
    <w:p w14:paraId="1038262E" w14:textId="77777777" w:rsidR="0045121A" w:rsidRDefault="0045121A" w:rsidP="00BC2C92"/>
    <w:p w14:paraId="654D60F1" w14:textId="77777777" w:rsidR="0045121A" w:rsidRDefault="0045121A" w:rsidP="00BC2C92"/>
    <w:p w14:paraId="0D68E3E3" w14:textId="77777777" w:rsidR="0045121A" w:rsidRDefault="0045121A" w:rsidP="00BC2C92"/>
    <w:p w14:paraId="3F2D7ABF" w14:textId="77777777" w:rsidR="0045121A" w:rsidRDefault="0045121A" w:rsidP="00BC2C92"/>
    <w:p w14:paraId="5689CEBB" w14:textId="77777777" w:rsidR="0045121A" w:rsidRDefault="0045121A" w:rsidP="00BC2C92"/>
    <w:p w14:paraId="6C88918A" w14:textId="77777777" w:rsidR="0045121A" w:rsidRDefault="0045121A" w:rsidP="00BC2C92"/>
    <w:p w14:paraId="2A7FFCE5" w14:textId="77777777" w:rsidR="0045121A" w:rsidRDefault="0045121A" w:rsidP="00BC2C92"/>
    <w:p w14:paraId="57DCC4F4" w14:textId="77777777" w:rsidR="0045121A" w:rsidRDefault="0045121A" w:rsidP="00BC2C92"/>
    <w:p w14:paraId="07098429" w14:textId="77777777" w:rsidR="0045121A" w:rsidRDefault="0045121A" w:rsidP="00BC2C92"/>
    <w:p w14:paraId="46DEBF73" w14:textId="77777777" w:rsidR="0045121A" w:rsidRDefault="0045121A" w:rsidP="00BC2C92"/>
    <w:p w14:paraId="2438629E" w14:textId="77777777" w:rsidR="00BC2C92" w:rsidRPr="00BC2C92" w:rsidRDefault="00BC2C92" w:rsidP="00BC2C92"/>
    <w:p w14:paraId="5A35D5E0" w14:textId="77777777" w:rsidR="005B0CFC" w:rsidRDefault="0000410B" w:rsidP="00076A43">
      <w:pPr>
        <w:pStyle w:val="TOCHeading"/>
        <w:rPr>
          <w:rStyle w:val="Heading1Char"/>
          <w:color w:val="0071CE" w:themeColor="text2"/>
        </w:rPr>
      </w:pPr>
      <w:bookmarkStart w:id="44" w:name="_Toc147741485"/>
      <w:bookmarkStart w:id="45" w:name="_Toc151029046"/>
      <w:r w:rsidRPr="00076A43">
        <w:rPr>
          <w:rStyle w:val="Heading1Char"/>
          <w:color w:val="0071CE" w:themeColor="text2"/>
        </w:rPr>
        <w:lastRenderedPageBreak/>
        <w:t>Recruiting Apprentices</w:t>
      </w:r>
      <w:bookmarkEnd w:id="44"/>
      <w:bookmarkEnd w:id="45"/>
    </w:p>
    <w:p w14:paraId="6F495049" w14:textId="780B07C4" w:rsidR="0000410B" w:rsidRPr="00076A43" w:rsidRDefault="0000410B" w:rsidP="00076A43">
      <w:pPr>
        <w:pStyle w:val="TOCHeading"/>
        <w:rPr>
          <w:rStyle w:val="Heading1Char"/>
          <w:color w:val="0071CE" w:themeColor="text2"/>
        </w:rPr>
      </w:pPr>
      <w:r w:rsidRPr="00076A43">
        <w:rPr>
          <w:rStyle w:val="Heading1Char"/>
          <w:color w:val="0071CE" w:themeColor="text2"/>
        </w:rPr>
        <w:t xml:space="preserve"> </w:t>
      </w:r>
    </w:p>
    <w:p w14:paraId="02EDA7D4" w14:textId="67789249" w:rsidR="0000410B" w:rsidRDefault="00E10D72" w:rsidP="0000410B">
      <w:r>
        <w:t xml:space="preserve">Recruitment of apprentices can be a fantastic way to </w:t>
      </w:r>
      <w:r w:rsidR="000D35A8">
        <w:t xml:space="preserve">attract new </w:t>
      </w:r>
      <w:r w:rsidR="00C23EB7">
        <w:t>talent</w:t>
      </w:r>
      <w:r w:rsidR="000D35A8">
        <w:t xml:space="preserve"> </w:t>
      </w:r>
      <w:r w:rsidR="00053F69">
        <w:t>into</w:t>
      </w:r>
      <w:r w:rsidR="000D35A8">
        <w:t xml:space="preserve"> the workforce, apprentices gain new skills on the job and statistics show that apprentices are more likely to stay with </w:t>
      </w:r>
      <w:r w:rsidR="00C23EB7">
        <w:t xml:space="preserve">the organisation after completion of an apprenticeship.  </w:t>
      </w:r>
    </w:p>
    <w:p w14:paraId="089600D6" w14:textId="77777777" w:rsidR="00C23EB7" w:rsidRDefault="00C23EB7" w:rsidP="0000410B"/>
    <w:p w14:paraId="51FFDFEB" w14:textId="76D76A39" w:rsidR="00D806EE" w:rsidRDefault="00FB3628" w:rsidP="0000410B">
      <w:r w:rsidRPr="005D3BE1">
        <w:rPr>
          <w:b/>
          <w:bCs/>
        </w:rPr>
        <w:t>Our approved</w:t>
      </w:r>
      <w:r w:rsidR="00157C64" w:rsidRPr="005D3BE1">
        <w:rPr>
          <w:b/>
          <w:bCs/>
        </w:rPr>
        <w:t xml:space="preserve"> Training Provider</w:t>
      </w:r>
      <w:r w:rsidRPr="005D3BE1">
        <w:rPr>
          <w:b/>
          <w:bCs/>
        </w:rPr>
        <w:t>s can support employers with recruitment of apprentices by</w:t>
      </w:r>
      <w:r w:rsidR="00D806EE">
        <w:t>-</w:t>
      </w:r>
    </w:p>
    <w:p w14:paraId="7D35BCC5" w14:textId="77777777" w:rsidR="005953C7" w:rsidRPr="005953C7" w:rsidRDefault="00157C64" w:rsidP="00C43761">
      <w:pPr>
        <w:pStyle w:val="ListParagraph"/>
        <w:numPr>
          <w:ilvl w:val="0"/>
          <w:numId w:val="4"/>
        </w:numPr>
      </w:pPr>
      <w:r>
        <w:t xml:space="preserve">Checking job descriptions and person specifications </w:t>
      </w:r>
    </w:p>
    <w:p w14:paraId="34A31173" w14:textId="77777777" w:rsidR="005953C7" w:rsidRPr="005953C7" w:rsidRDefault="00157C64" w:rsidP="00C43761">
      <w:pPr>
        <w:pStyle w:val="ListParagraph"/>
        <w:numPr>
          <w:ilvl w:val="0"/>
          <w:numId w:val="4"/>
        </w:numPr>
      </w:pPr>
      <w:r>
        <w:t xml:space="preserve">Advertising the vacancy (their website and social media channels) </w:t>
      </w:r>
    </w:p>
    <w:p w14:paraId="288BEC32" w14:textId="77777777" w:rsidR="005953C7" w:rsidRPr="005953C7" w:rsidRDefault="00157C64" w:rsidP="00C43761">
      <w:pPr>
        <w:pStyle w:val="ListParagraph"/>
        <w:numPr>
          <w:ilvl w:val="0"/>
          <w:numId w:val="4"/>
        </w:numPr>
      </w:pPr>
      <w:r>
        <w:t xml:space="preserve"> Filtering applications depending on your requirements (optional) </w:t>
      </w:r>
    </w:p>
    <w:p w14:paraId="2B8573F6" w14:textId="77777777" w:rsidR="005953C7" w:rsidRDefault="00157C64" w:rsidP="00C43761">
      <w:pPr>
        <w:pStyle w:val="ListParagraph"/>
        <w:numPr>
          <w:ilvl w:val="0"/>
          <w:numId w:val="4"/>
        </w:numPr>
      </w:pPr>
      <w:r>
        <w:t xml:space="preserve"> Arranging and supporting you with interviews. We advise you to complete your own interview to determine applicant's suitability for the role, plus the interview with training provider to determine suitability for the apprenticeship programme.</w:t>
      </w:r>
    </w:p>
    <w:p w14:paraId="256FC144" w14:textId="77777777" w:rsidR="00C23EB7" w:rsidRDefault="00C23EB7" w:rsidP="00782E0E"/>
    <w:p w14:paraId="490D6FDD" w14:textId="61B27590" w:rsidR="002230B3" w:rsidRPr="005D3BE1" w:rsidRDefault="002230B3" w:rsidP="005D3BE1">
      <w:pPr>
        <w:rPr>
          <w:b/>
          <w:bCs/>
        </w:rPr>
      </w:pPr>
      <w:r w:rsidRPr="005D3BE1">
        <w:rPr>
          <w:b/>
          <w:bCs/>
        </w:rPr>
        <w:t xml:space="preserve">Employers can also utilise the below platforms to boost exposure of the vacancy. </w:t>
      </w:r>
    </w:p>
    <w:p w14:paraId="731DFE55" w14:textId="77777777" w:rsidR="002230B3" w:rsidRPr="002230B3" w:rsidRDefault="00157C64" w:rsidP="00C43761">
      <w:pPr>
        <w:pStyle w:val="ListParagraph"/>
        <w:numPr>
          <w:ilvl w:val="0"/>
          <w:numId w:val="5"/>
        </w:numPr>
      </w:pPr>
      <w:r>
        <w:t xml:space="preserve">You can also advertise on NHS Jobs </w:t>
      </w:r>
    </w:p>
    <w:p w14:paraId="6CF1F658" w14:textId="4ABB9A24" w:rsidR="0000410B" w:rsidRDefault="00157C64" w:rsidP="00C43761">
      <w:pPr>
        <w:pStyle w:val="ListParagraph"/>
        <w:numPr>
          <w:ilvl w:val="0"/>
          <w:numId w:val="5"/>
        </w:numPr>
      </w:pPr>
      <w:r>
        <w:t xml:space="preserve"> You can use your apprenticeship service account (DAS) to create</w:t>
      </w:r>
      <w:r w:rsidR="002230B3">
        <w:t xml:space="preserve"> </w:t>
      </w:r>
      <w:r>
        <w:t>apprenticeship adverts. By using the ‘Recruit an apprentice’ service you will be able to create adverts and easily manage applications in one place. There is also a new task list available, supporting you through the recruit journey.</w:t>
      </w:r>
    </w:p>
    <w:p w14:paraId="3C557E46" w14:textId="67D6D9D2" w:rsidR="002230B3" w:rsidRDefault="002230B3" w:rsidP="00C43761">
      <w:pPr>
        <w:pStyle w:val="ListParagraph"/>
        <w:numPr>
          <w:ilvl w:val="0"/>
          <w:numId w:val="5"/>
        </w:numPr>
      </w:pPr>
      <w:r>
        <w:t xml:space="preserve">Support from training hub to promote vacancies through relevant channels available within your system. </w:t>
      </w:r>
    </w:p>
    <w:p w14:paraId="7937D83B" w14:textId="77777777" w:rsidR="00782E0E" w:rsidRDefault="00782E0E" w:rsidP="00782E0E"/>
    <w:p w14:paraId="6BEFF50A" w14:textId="77777777" w:rsidR="00782E0E" w:rsidRPr="005D3BE1" w:rsidRDefault="00782E0E" w:rsidP="00782E0E">
      <w:pPr>
        <w:rPr>
          <w:b/>
          <w:bCs/>
        </w:rPr>
      </w:pPr>
      <w:r w:rsidRPr="005D3BE1">
        <w:rPr>
          <w:b/>
          <w:bCs/>
        </w:rPr>
        <w:t xml:space="preserve">When advertising for this position it is important </w:t>
      </w:r>
      <w:proofErr w:type="gramStart"/>
      <w:r w:rsidRPr="005D3BE1">
        <w:rPr>
          <w:b/>
          <w:bCs/>
        </w:rPr>
        <w:t>to;</w:t>
      </w:r>
      <w:proofErr w:type="gramEnd"/>
    </w:p>
    <w:p w14:paraId="3F7DAB9B" w14:textId="51C81211" w:rsidR="00782E0E" w:rsidRDefault="00782E0E" w:rsidP="00C43761">
      <w:pPr>
        <w:pStyle w:val="ListParagraph"/>
        <w:numPr>
          <w:ilvl w:val="0"/>
          <w:numId w:val="5"/>
        </w:numPr>
      </w:pPr>
      <w:bookmarkStart w:id="46" w:name="_Hlk146271294"/>
      <w:r>
        <w:t>Include the entry requirements for the apprenticeship programme (</w:t>
      </w:r>
      <w:proofErr w:type="gramStart"/>
      <w:r>
        <w:t>e.g.</w:t>
      </w:r>
      <w:proofErr w:type="gramEnd"/>
      <w:r>
        <w:t xml:space="preserve"> qualifications required and minimum working hours)</w:t>
      </w:r>
    </w:p>
    <w:bookmarkEnd w:id="46"/>
    <w:p w14:paraId="235BAB11" w14:textId="65963261" w:rsidR="00D40F4F" w:rsidRDefault="00782E0E" w:rsidP="00C43761">
      <w:pPr>
        <w:pStyle w:val="ListParagraph"/>
        <w:numPr>
          <w:ilvl w:val="0"/>
          <w:numId w:val="5"/>
        </w:numPr>
      </w:pPr>
      <w:r>
        <w:t>Remember that all apprenticeship places are subject to passing all application stages. Also, some programme intakes are dependent on minimum numbers. Therefore, we advise that offers of employment are conditional until all employer and programme application stages are complete.</w:t>
      </w:r>
    </w:p>
    <w:p w14:paraId="3958D1CC" w14:textId="77777777" w:rsidR="00D40F4F" w:rsidRDefault="00D40F4F" w:rsidP="00D40F4F"/>
    <w:p w14:paraId="15322337" w14:textId="7A39533F" w:rsidR="00782E0E" w:rsidRPr="005D3BE1" w:rsidRDefault="00782E0E" w:rsidP="00782E0E">
      <w:pPr>
        <w:rPr>
          <w:b/>
          <w:bCs/>
        </w:rPr>
      </w:pPr>
      <w:r w:rsidRPr="005D3BE1">
        <w:rPr>
          <w:b/>
          <w:bCs/>
        </w:rPr>
        <w:t xml:space="preserve"> Starting your </w:t>
      </w:r>
      <w:proofErr w:type="gramStart"/>
      <w:r w:rsidRPr="005D3BE1">
        <w:rPr>
          <w:b/>
          <w:bCs/>
        </w:rPr>
        <w:t>candidate;</w:t>
      </w:r>
      <w:proofErr w:type="gramEnd"/>
    </w:p>
    <w:p w14:paraId="27071A5F" w14:textId="77777777" w:rsidR="00D40F4F" w:rsidRDefault="00D40F4F" w:rsidP="00C43761">
      <w:pPr>
        <w:pStyle w:val="ListParagraph"/>
        <w:numPr>
          <w:ilvl w:val="0"/>
          <w:numId w:val="5"/>
        </w:numPr>
      </w:pPr>
      <w:r>
        <w:t>Include the entry requirements for the apprenticeship programme (</w:t>
      </w:r>
      <w:proofErr w:type="gramStart"/>
      <w:r>
        <w:t>e.g.</w:t>
      </w:r>
      <w:proofErr w:type="gramEnd"/>
      <w:r>
        <w:t xml:space="preserve"> qualifications required and minimum working hours)</w:t>
      </w:r>
    </w:p>
    <w:p w14:paraId="152BE29D" w14:textId="0AAFC335" w:rsidR="005D3BE1" w:rsidRDefault="005D3BE1" w:rsidP="00C43761">
      <w:pPr>
        <w:pStyle w:val="ListParagraph"/>
        <w:numPr>
          <w:ilvl w:val="0"/>
          <w:numId w:val="5"/>
        </w:numPr>
      </w:pPr>
      <w:r>
        <w:t>Ideally, employment should commence about a week before the start of the apprenticeship programme, to allow for induction and settling in. It is recommended that the employment start is as close as possible to the start of the apprenticeship programme, as any learning undertaken prior to the programme commencing cannot be counted as evidence towards the apprenticeship.</w:t>
      </w:r>
    </w:p>
    <w:p w14:paraId="7DEC1DE0" w14:textId="77777777" w:rsidR="005D3BE1" w:rsidRDefault="005D3BE1" w:rsidP="00C43761">
      <w:pPr>
        <w:pStyle w:val="ListParagraph"/>
        <w:numPr>
          <w:ilvl w:val="0"/>
          <w:numId w:val="5"/>
        </w:numPr>
      </w:pPr>
      <w:r>
        <w:t>The employment contract must reflect the apprenticeship role and must cover at least the duration of the apprenticeship. You must be able to extend the contract if the apprentice requires a break in learning, or if the programme is otherwise extended (Re-attempts of failed assignments are usually accounted for within the programme time, however, on occasion, these may extend the programme length).</w:t>
      </w:r>
    </w:p>
    <w:p w14:paraId="3F0FB4CF" w14:textId="7BB40E34" w:rsidR="00782E0E" w:rsidRDefault="00782E0E" w:rsidP="005D3BE1">
      <w:pPr>
        <w:pStyle w:val="ListParagraph"/>
        <w:ind w:left="1150"/>
      </w:pPr>
    </w:p>
    <w:p w14:paraId="0A46E2A7" w14:textId="77777777" w:rsidR="0000410B" w:rsidRDefault="0000410B" w:rsidP="0000410B"/>
    <w:p w14:paraId="16E4359B" w14:textId="77777777" w:rsidR="0000410B" w:rsidRDefault="0000410B" w:rsidP="0000410B"/>
    <w:p w14:paraId="4E2A2A5E" w14:textId="77777777" w:rsidR="0000410B" w:rsidRDefault="0000410B" w:rsidP="0000410B"/>
    <w:p w14:paraId="4C3BC9EE" w14:textId="77777777" w:rsidR="0000410B" w:rsidRDefault="0000410B" w:rsidP="0000410B"/>
    <w:p w14:paraId="74FD247C" w14:textId="54F43CB1" w:rsidR="00571C49" w:rsidRDefault="00571C49" w:rsidP="00076A43">
      <w:pPr>
        <w:pStyle w:val="TOCHeading"/>
        <w:rPr>
          <w:rStyle w:val="Heading1Char"/>
          <w:color w:val="0071CE" w:themeColor="text2"/>
        </w:rPr>
      </w:pPr>
      <w:bookmarkStart w:id="47" w:name="_Toc147741486"/>
      <w:bookmarkStart w:id="48" w:name="_Toc151029047"/>
      <w:r w:rsidRPr="00076A43">
        <w:rPr>
          <w:rStyle w:val="Heading1Char"/>
          <w:color w:val="0071CE" w:themeColor="text2"/>
        </w:rPr>
        <w:t>Finance and Funding</w:t>
      </w:r>
      <w:bookmarkEnd w:id="47"/>
      <w:bookmarkEnd w:id="48"/>
      <w:r w:rsidRPr="00076A43">
        <w:rPr>
          <w:rStyle w:val="Heading1Char"/>
          <w:color w:val="0071CE" w:themeColor="text2"/>
        </w:rPr>
        <w:t xml:space="preserve"> </w:t>
      </w:r>
    </w:p>
    <w:p w14:paraId="16B40A6A" w14:textId="77777777" w:rsidR="005B0CFC" w:rsidRPr="005B0CFC" w:rsidRDefault="005B0CFC" w:rsidP="005B0CFC">
      <w:pPr>
        <w:rPr>
          <w:lang w:val="en-US"/>
        </w:rPr>
      </w:pPr>
    </w:p>
    <w:p w14:paraId="1FCBD060" w14:textId="1169E55E" w:rsidR="00487846" w:rsidRPr="00902B34" w:rsidRDefault="00487846" w:rsidP="00902B34">
      <w:r>
        <w:t xml:space="preserve">Employers </w:t>
      </w:r>
    </w:p>
    <w:p w14:paraId="27B11D99" w14:textId="77777777" w:rsidR="0000410B" w:rsidRDefault="0000410B" w:rsidP="0000410B"/>
    <w:p w14:paraId="3C402698" w14:textId="4F249C0B" w:rsidR="00311698" w:rsidRDefault="00A87C4C" w:rsidP="0000410B">
      <w:r>
        <w:t xml:space="preserve">Employers may be eligible for £1,000 funding support if they have a young </w:t>
      </w:r>
      <w:r w:rsidR="00311698">
        <w:t>apprentice who is -</w:t>
      </w:r>
    </w:p>
    <w:p w14:paraId="5C3EF607" w14:textId="416E6B78" w:rsidR="00A87C4C" w:rsidRDefault="00A87C4C" w:rsidP="00C43761">
      <w:pPr>
        <w:pStyle w:val="ListParagraph"/>
        <w:numPr>
          <w:ilvl w:val="0"/>
          <w:numId w:val="6"/>
        </w:numPr>
      </w:pPr>
      <w:r>
        <w:t xml:space="preserve">Aged 16 to 18 years </w:t>
      </w:r>
      <w:r w:rsidR="00311698">
        <w:t>old.</w:t>
      </w:r>
      <w:r>
        <w:t xml:space="preserve"> </w:t>
      </w:r>
    </w:p>
    <w:p w14:paraId="432094B0" w14:textId="102DB09F" w:rsidR="00311698" w:rsidRDefault="00A87C4C" w:rsidP="00C43761">
      <w:pPr>
        <w:pStyle w:val="ListParagraph"/>
        <w:numPr>
          <w:ilvl w:val="0"/>
          <w:numId w:val="6"/>
        </w:numPr>
      </w:pPr>
      <w:r>
        <w:t xml:space="preserve"> Or aged 19 to 24 years old and has an education, </w:t>
      </w:r>
      <w:proofErr w:type="gramStart"/>
      <w:r>
        <w:t>health</w:t>
      </w:r>
      <w:proofErr w:type="gramEnd"/>
      <w:r>
        <w:t xml:space="preserve"> and care (EHC) plan or has been in the care of their local </w:t>
      </w:r>
      <w:r w:rsidR="00311698">
        <w:t>authority.</w:t>
      </w:r>
      <w:r>
        <w:t xml:space="preserve"> </w:t>
      </w:r>
    </w:p>
    <w:p w14:paraId="3B024BED" w14:textId="77777777" w:rsidR="00487846" w:rsidRDefault="00487846" w:rsidP="00487846"/>
    <w:p w14:paraId="4F688EDD" w14:textId="77777777" w:rsidR="00487846" w:rsidRDefault="00487846" w:rsidP="00487846">
      <w:r>
        <w:t>Skills For Care</w:t>
      </w:r>
    </w:p>
    <w:p w14:paraId="793D84E8" w14:textId="77777777" w:rsidR="00487846" w:rsidRDefault="00487846" w:rsidP="00487846"/>
    <w:p w14:paraId="4820A334" w14:textId="77777777" w:rsidR="00487846" w:rsidRDefault="00487846" w:rsidP="00487846">
      <w:r>
        <w:t>Employers may be eligible to claim up to £2000 per learner per funding year through the Workforce Development Fund (WDF).</w:t>
      </w:r>
    </w:p>
    <w:p w14:paraId="731B3058" w14:textId="2721E386" w:rsidR="00487846" w:rsidRDefault="00487846" w:rsidP="00902B34">
      <w:pPr>
        <w:pStyle w:val="ListParagraph"/>
        <w:numPr>
          <w:ilvl w:val="0"/>
          <w:numId w:val="8"/>
        </w:numPr>
      </w:pPr>
      <w:r>
        <w:t>WDF is funding from the Department of Health and Social Care (DHSC) disseminated by Skills for Care. The fund allows you to claim back money towards the costs of paid staff completing a broad range of adult social care apprenticeship qualifications.  To claim https://www.skillsforcare.org.uk/Funding/Workforce-Development-Fund/Workforce-Development-Fund.aspx</w:t>
      </w:r>
    </w:p>
    <w:p w14:paraId="4350B0AE" w14:textId="77777777" w:rsidR="00487846" w:rsidRDefault="00487846" w:rsidP="00902B34">
      <w:pPr>
        <w:pStyle w:val="ListParagraph"/>
        <w:ind w:left="790"/>
      </w:pPr>
    </w:p>
    <w:p w14:paraId="30FE939F" w14:textId="77777777" w:rsidR="00311698" w:rsidRDefault="00311698" w:rsidP="00311698">
      <w:pPr>
        <w:pStyle w:val="ListParagraph"/>
        <w:ind w:left="790"/>
      </w:pPr>
    </w:p>
    <w:p w14:paraId="5BE1B606" w14:textId="77777777" w:rsidR="005026E0" w:rsidRDefault="00A87C4C" w:rsidP="00311698">
      <w:r>
        <w:t xml:space="preserve">Find out more on the government webpage: </w:t>
      </w:r>
      <w:hyperlink r:id="rId33" w:history="1">
        <w:r w:rsidR="005026E0" w:rsidRPr="005026E0">
          <w:rPr>
            <w:color w:val="0000FF"/>
            <w:u w:val="single"/>
          </w:rPr>
          <w:t>Payments for hiring a young apprentice - GOV.UK (www.gov.uk)</w:t>
        </w:r>
      </w:hyperlink>
    </w:p>
    <w:p w14:paraId="0BEE4E4F" w14:textId="77777777" w:rsidR="005026E0" w:rsidRDefault="005026E0" w:rsidP="00311698"/>
    <w:p w14:paraId="4D140A31" w14:textId="6F5996F4" w:rsidR="005026E0" w:rsidRPr="005C2869" w:rsidRDefault="00A87C4C" w:rsidP="00311698">
      <w:pPr>
        <w:rPr>
          <w:b/>
          <w:bCs/>
        </w:rPr>
      </w:pPr>
      <w:r w:rsidRPr="005026E0">
        <w:rPr>
          <w:b/>
          <w:bCs/>
        </w:rPr>
        <w:t xml:space="preserve">Extra support for small employers </w:t>
      </w:r>
    </w:p>
    <w:p w14:paraId="2A5C1C05" w14:textId="7099CF16" w:rsidR="00093EAD" w:rsidRDefault="00A87C4C" w:rsidP="00311698">
      <w:r>
        <w:t xml:space="preserve">The government will fund 100% of the tuition fee (up to the maximum value of the funding band) for employers who employ fewer than 50 people if recruiting a young apprentice. For more details and criteria, please see the latest </w:t>
      </w:r>
      <w:hyperlink r:id="rId34" w:history="1">
        <w:r w:rsidR="00655DF1" w:rsidRPr="00655DF1">
          <w:rPr>
            <w:color w:val="0000FF"/>
            <w:u w:val="single"/>
          </w:rPr>
          <w:t>Apprenticeship funding rules 2023 to 2024 (publishing.service.gov.uk)</w:t>
        </w:r>
      </w:hyperlink>
    </w:p>
    <w:p w14:paraId="18C2471D" w14:textId="77777777" w:rsidR="00093EAD" w:rsidRDefault="00093EAD" w:rsidP="00311698"/>
    <w:p w14:paraId="430841E2" w14:textId="2C2AABB9" w:rsidR="0000410B" w:rsidRDefault="00746D11" w:rsidP="0000410B">
      <w:r>
        <w:t>Employer National Insurance Contributions If apprentice is under the age of 25, employer may not have to pay Class 1 Employer National Insurance. Full details and criteria are found here</w:t>
      </w:r>
      <w:r w:rsidR="007D3CA9" w:rsidRPr="007D3CA9">
        <w:t xml:space="preserve"> </w:t>
      </w:r>
      <w:hyperlink r:id="rId35" w:history="1">
        <w:r w:rsidR="007D3CA9" w:rsidRPr="007D3CA9">
          <w:rPr>
            <w:color w:val="0000FF"/>
            <w:u w:val="single"/>
          </w:rPr>
          <w:t>Paying employer National Insurance contributions for apprentices under 25 - GOV.UK (www.gov.uk)</w:t>
        </w:r>
      </w:hyperlink>
    </w:p>
    <w:p w14:paraId="799DF112" w14:textId="77777777" w:rsidR="00096F68" w:rsidRDefault="00096F68" w:rsidP="00096F68"/>
    <w:p w14:paraId="3B362EE2" w14:textId="13172E0C" w:rsidR="00870CB7" w:rsidRDefault="00096F68" w:rsidP="008707CB">
      <w:pPr>
        <w:rPr>
          <w:rFonts w:cs="Arial"/>
          <w:color w:val="0B0C0C"/>
          <w:shd w:val="clear" w:color="auto" w:fill="FFFFFF"/>
        </w:rPr>
      </w:pPr>
      <w:r w:rsidRPr="00902B34">
        <w:rPr>
          <w:rFonts w:cs="Arial"/>
          <w:color w:val="0B0C0C"/>
          <w:shd w:val="clear" w:color="auto" w:fill="FFFFFF"/>
        </w:rPr>
        <w:t xml:space="preserve">Apprentices aged 16 to 24 who have been in the care of </w:t>
      </w:r>
      <w:r w:rsidR="00582320">
        <w:rPr>
          <w:rFonts w:cs="Arial"/>
          <w:color w:val="0B0C0C"/>
          <w:shd w:val="clear" w:color="auto" w:fill="FFFFFF"/>
        </w:rPr>
        <w:t xml:space="preserve">a </w:t>
      </w:r>
      <w:proofErr w:type="gramStart"/>
      <w:r w:rsidR="00582320">
        <w:rPr>
          <w:rFonts w:cs="Arial"/>
          <w:color w:val="0B0C0C"/>
          <w:shd w:val="clear" w:color="auto" w:fill="FFFFFF"/>
        </w:rPr>
        <w:t xml:space="preserve">UK </w:t>
      </w:r>
      <w:r w:rsidRPr="00902B34">
        <w:rPr>
          <w:rFonts w:cs="Arial"/>
          <w:color w:val="0B0C0C"/>
          <w:shd w:val="clear" w:color="auto" w:fill="FFFFFF"/>
        </w:rPr>
        <w:t xml:space="preserve"> local</w:t>
      </w:r>
      <w:proofErr w:type="gramEnd"/>
      <w:r w:rsidRPr="00902B34">
        <w:rPr>
          <w:rFonts w:cs="Arial"/>
          <w:color w:val="0B0C0C"/>
          <w:shd w:val="clear" w:color="auto" w:fill="FFFFFF"/>
        </w:rPr>
        <w:t xml:space="preserve"> authority may be eligible for a bursary of £3000 (</w:t>
      </w:r>
      <w:r w:rsidR="00880AE3">
        <w:rPr>
          <w:rFonts w:cs="Arial"/>
          <w:color w:val="0B0C0C"/>
          <w:shd w:val="clear" w:color="auto" w:fill="FFFFFF"/>
        </w:rPr>
        <w:t>s</w:t>
      </w:r>
      <w:r w:rsidRPr="00902B34">
        <w:rPr>
          <w:rFonts w:cs="Arial"/>
          <w:color w:val="0B0C0C"/>
          <w:shd w:val="clear" w:color="auto" w:fill="FFFFFF"/>
        </w:rPr>
        <w:t xml:space="preserve">ubject to </w:t>
      </w:r>
      <w:r w:rsidR="00880AE3">
        <w:rPr>
          <w:rFonts w:cs="Arial"/>
          <w:color w:val="0B0C0C"/>
          <w:shd w:val="clear" w:color="auto" w:fill="FFFFFF"/>
        </w:rPr>
        <w:t xml:space="preserve">a </w:t>
      </w:r>
      <w:r w:rsidRPr="00902B34">
        <w:rPr>
          <w:rFonts w:cs="Arial"/>
          <w:color w:val="0B0C0C"/>
          <w:shd w:val="clear" w:color="auto" w:fill="FFFFFF"/>
        </w:rPr>
        <w:t xml:space="preserve">criteria) .  This bursary will not come from the employer’s apprenticeship service account. The bursary </w:t>
      </w:r>
      <w:r w:rsidR="00880AE3">
        <w:rPr>
          <w:rFonts w:cs="Arial"/>
          <w:color w:val="0B0C0C"/>
          <w:shd w:val="clear" w:color="auto" w:fill="FFFFFF"/>
        </w:rPr>
        <w:t xml:space="preserve">is for </w:t>
      </w:r>
      <w:r w:rsidRPr="00902B34">
        <w:rPr>
          <w:rFonts w:cs="Arial"/>
          <w:color w:val="0B0C0C"/>
          <w:shd w:val="clear" w:color="auto" w:fill="FFFFFF"/>
        </w:rPr>
        <w:t>apprenticeships that started on or after 1 August 2023. The bursary will be paid via the training provider in instalments</w:t>
      </w:r>
      <w:r w:rsidRPr="00902B34">
        <w:rPr>
          <w:rFonts w:cs="Arial"/>
          <w:color w:val="0B0C0C"/>
          <w:sz w:val="29"/>
          <w:szCs w:val="29"/>
          <w:shd w:val="clear" w:color="auto" w:fill="FFFFFF"/>
        </w:rPr>
        <w:t xml:space="preserve"> </w:t>
      </w:r>
      <w:r w:rsidRPr="00902B34">
        <w:rPr>
          <w:rFonts w:cs="Arial"/>
          <w:color w:val="0B0C0C"/>
          <w:shd w:val="clear" w:color="auto" w:fill="FFFFFF"/>
        </w:rPr>
        <w:t>direct to the apprentice.</w:t>
      </w:r>
    </w:p>
    <w:p w14:paraId="7B4E3981" w14:textId="77777777" w:rsidR="00870CB7" w:rsidRDefault="00870CB7">
      <w:pPr>
        <w:rPr>
          <w:rFonts w:cs="Arial"/>
          <w:color w:val="0B0C0C"/>
          <w:shd w:val="clear" w:color="auto" w:fill="FFFFFF"/>
        </w:rPr>
      </w:pPr>
      <w:r>
        <w:rPr>
          <w:rFonts w:cs="Arial"/>
          <w:color w:val="0B0C0C"/>
          <w:shd w:val="clear" w:color="auto" w:fill="FFFFFF"/>
        </w:rPr>
        <w:br w:type="page"/>
      </w:r>
    </w:p>
    <w:p w14:paraId="6C555CD5" w14:textId="2AC9225A" w:rsidR="00106044" w:rsidRDefault="00106044" w:rsidP="00076A43">
      <w:pPr>
        <w:pStyle w:val="TOCHeading"/>
        <w:rPr>
          <w:b/>
          <w:bCs/>
          <w:sz w:val="40"/>
          <w:szCs w:val="40"/>
        </w:rPr>
      </w:pPr>
      <w:r>
        <w:lastRenderedPageBreak/>
        <w:t xml:space="preserve"> </w:t>
      </w:r>
      <w:bookmarkStart w:id="49" w:name="_Toc147741487"/>
      <w:bookmarkStart w:id="50" w:name="_Toc151029048"/>
      <w:r w:rsidRPr="00076A43">
        <w:rPr>
          <w:rStyle w:val="Heading1Char"/>
          <w:color w:val="0071CE" w:themeColor="text2"/>
        </w:rPr>
        <w:t>Employer responsibilities</w:t>
      </w:r>
      <w:bookmarkEnd w:id="49"/>
      <w:bookmarkEnd w:id="50"/>
      <w:r w:rsidRPr="001D112D">
        <w:rPr>
          <w:b/>
          <w:bCs/>
          <w:sz w:val="40"/>
          <w:szCs w:val="40"/>
        </w:rPr>
        <w:t xml:space="preserve">  </w:t>
      </w:r>
    </w:p>
    <w:p w14:paraId="74E03C7A" w14:textId="77777777" w:rsidR="005B0CFC" w:rsidRPr="005B0CFC" w:rsidRDefault="005B0CFC" w:rsidP="005B0CFC">
      <w:pPr>
        <w:rPr>
          <w:lang w:val="en-US"/>
        </w:rPr>
      </w:pPr>
    </w:p>
    <w:p w14:paraId="03D35E4D" w14:textId="43CB29AA" w:rsidR="006B1356" w:rsidRPr="00D36A69" w:rsidRDefault="00665259" w:rsidP="0000410B">
      <w:r w:rsidRPr="00D36A69">
        <w:t xml:space="preserve">As apprentices are employed for the duration of their apprenticeship programme, employers are responsible for the </w:t>
      </w:r>
      <w:r w:rsidR="00D36A69" w:rsidRPr="00D36A69">
        <w:t>day-to-day</w:t>
      </w:r>
      <w:r w:rsidRPr="00D36A69">
        <w:t xml:space="preserve"> supervision and mentorship of their apprentice. </w:t>
      </w:r>
      <w:r w:rsidR="00D36A69" w:rsidRPr="00D36A69">
        <w:t xml:space="preserve">Some of the things that employers are responsible for include - </w:t>
      </w:r>
    </w:p>
    <w:p w14:paraId="3DBC28C6" w14:textId="77777777" w:rsidR="006B1356" w:rsidRDefault="006B1356" w:rsidP="0000410B"/>
    <w:p w14:paraId="039E103E" w14:textId="77777777" w:rsidR="006B1356" w:rsidRDefault="006B1356" w:rsidP="0000410B"/>
    <w:p w14:paraId="2E9D2831" w14:textId="50CE65F3" w:rsidR="006B1356" w:rsidRDefault="00D15F2C" w:rsidP="0000410B">
      <w:r>
        <w:rPr>
          <w:noProof/>
        </w:rPr>
        <w:drawing>
          <wp:inline distT="0" distB="0" distL="0" distR="0" wp14:anchorId="192A023B" wp14:editId="4C39E06D">
            <wp:extent cx="6189345" cy="4920795"/>
            <wp:effectExtent l="0" t="0" r="0" b="13335"/>
            <wp:docPr id="512732928"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655500CA" w14:textId="77777777" w:rsidR="006B1356" w:rsidRDefault="006B1356" w:rsidP="0000410B"/>
    <w:p w14:paraId="31169F61" w14:textId="33F59360" w:rsidR="006B1356" w:rsidRDefault="006B1356" w:rsidP="0000410B"/>
    <w:p w14:paraId="63C95FB6" w14:textId="77777777" w:rsidR="006B1356" w:rsidRDefault="006B1356" w:rsidP="0000410B"/>
    <w:p w14:paraId="5640B8C6" w14:textId="77777777" w:rsidR="006B1356" w:rsidRDefault="006B1356" w:rsidP="0000410B"/>
    <w:p w14:paraId="13115416" w14:textId="77777777" w:rsidR="006B1356" w:rsidRDefault="006B1356" w:rsidP="0000410B"/>
    <w:p w14:paraId="3EC66B82" w14:textId="77777777" w:rsidR="006B1356" w:rsidRDefault="006B1356" w:rsidP="0000410B"/>
    <w:p w14:paraId="5E3B0196" w14:textId="77777777" w:rsidR="006B1356" w:rsidRDefault="006B1356" w:rsidP="0000410B"/>
    <w:p w14:paraId="04EA2857" w14:textId="77777777" w:rsidR="006B1356" w:rsidRDefault="006B1356" w:rsidP="0000410B"/>
    <w:p w14:paraId="5B6E2A8E" w14:textId="77777777" w:rsidR="006B1356" w:rsidRDefault="006B1356" w:rsidP="0000410B"/>
    <w:p w14:paraId="7D880BA5" w14:textId="77777777" w:rsidR="006B1356" w:rsidRDefault="006B1356" w:rsidP="0000410B"/>
    <w:p w14:paraId="438F7201" w14:textId="77777777" w:rsidR="006B1356" w:rsidRDefault="006B1356" w:rsidP="0000410B"/>
    <w:p w14:paraId="5B451955" w14:textId="77777777" w:rsidR="006B1356" w:rsidRDefault="006B1356" w:rsidP="0000410B"/>
    <w:p w14:paraId="14BAF484" w14:textId="1B1EC8A2" w:rsidR="003B675B" w:rsidRDefault="003B675B">
      <w:r>
        <w:br w:type="page"/>
      </w:r>
    </w:p>
    <w:p w14:paraId="0703AA6C" w14:textId="77777777" w:rsidR="006B1356" w:rsidRDefault="006B1356" w:rsidP="0000410B"/>
    <w:p w14:paraId="2421ADB8" w14:textId="77777777" w:rsidR="006B1356" w:rsidRDefault="006B1356" w:rsidP="0000410B"/>
    <w:p w14:paraId="41315F7F" w14:textId="77777777" w:rsidR="006B1356" w:rsidRDefault="006B1356" w:rsidP="0000410B"/>
    <w:p w14:paraId="7F01243D" w14:textId="77777777" w:rsidR="006B1356" w:rsidRDefault="006B1356" w:rsidP="0000410B"/>
    <w:p w14:paraId="293F2870" w14:textId="77777777" w:rsidR="0000410B" w:rsidRPr="0000410B" w:rsidRDefault="0000410B" w:rsidP="0000410B"/>
    <w:p w14:paraId="289E2F25" w14:textId="0137A7B2" w:rsidR="0045121A" w:rsidRDefault="002C4811" w:rsidP="00076A43">
      <w:pPr>
        <w:pStyle w:val="TOCHeading"/>
        <w:rPr>
          <w:rStyle w:val="Heading1Char"/>
          <w:color w:val="0071CE" w:themeColor="text2"/>
        </w:rPr>
      </w:pPr>
      <w:bookmarkStart w:id="51" w:name="_Toc147741488"/>
      <w:bookmarkStart w:id="52" w:name="_Toc151029049"/>
      <w:r w:rsidRPr="00076A43">
        <w:rPr>
          <w:rStyle w:val="Heading1Char"/>
          <w:color w:val="0071CE" w:themeColor="text2"/>
        </w:rPr>
        <w:t>Social Care</w:t>
      </w:r>
      <w:r w:rsidR="00FC2143" w:rsidRPr="00076A43">
        <w:rPr>
          <w:rStyle w:val="Heading1Char"/>
          <w:color w:val="0071CE" w:themeColor="text2"/>
        </w:rPr>
        <w:t xml:space="preserve"> Training Hubs</w:t>
      </w:r>
      <w:bookmarkEnd w:id="51"/>
      <w:bookmarkEnd w:id="52"/>
      <w:r w:rsidR="00FC2143" w:rsidRPr="00076A43">
        <w:rPr>
          <w:rStyle w:val="Heading1Char"/>
          <w:color w:val="0071CE" w:themeColor="text2"/>
        </w:rPr>
        <w:t xml:space="preserve"> </w:t>
      </w:r>
    </w:p>
    <w:p w14:paraId="23B8511E" w14:textId="77777777" w:rsidR="005B0CFC" w:rsidRPr="005B0CFC" w:rsidRDefault="005B0CFC" w:rsidP="005B0CFC">
      <w:pPr>
        <w:rPr>
          <w:lang w:val="en-US"/>
        </w:rPr>
      </w:pPr>
    </w:p>
    <w:p w14:paraId="57837475" w14:textId="3F2CD0B1" w:rsidR="0045121A" w:rsidRDefault="002C4811" w:rsidP="0045121A">
      <w:r>
        <w:t xml:space="preserve">Social </w:t>
      </w:r>
      <w:r w:rsidR="002801F1">
        <w:t>c</w:t>
      </w:r>
      <w:r>
        <w:t>are</w:t>
      </w:r>
      <w:r w:rsidR="00451F96">
        <w:t xml:space="preserve"> </w:t>
      </w:r>
      <w:r w:rsidR="00494A03">
        <w:t xml:space="preserve">training </w:t>
      </w:r>
      <w:r w:rsidR="00451F96">
        <w:t xml:space="preserve">hubs are available to support </w:t>
      </w:r>
      <w:r w:rsidR="002801F1">
        <w:t>s</w:t>
      </w:r>
      <w:r>
        <w:t xml:space="preserve">ocial </w:t>
      </w:r>
      <w:r w:rsidR="002801F1">
        <w:t>c</w:t>
      </w:r>
      <w:r>
        <w:t>are</w:t>
      </w:r>
      <w:r w:rsidR="00451F96">
        <w:t xml:space="preserve"> employers </w:t>
      </w:r>
      <w:r w:rsidR="0041684A">
        <w:t xml:space="preserve">with advice and guidance around recruiting apprenticeships and upskilling </w:t>
      </w:r>
      <w:r w:rsidR="00494A03">
        <w:t xml:space="preserve">the existing </w:t>
      </w:r>
      <w:r w:rsidR="002801F1">
        <w:t>s</w:t>
      </w:r>
      <w:r>
        <w:t xml:space="preserve">ocial </w:t>
      </w:r>
      <w:r w:rsidR="002801F1">
        <w:t>c</w:t>
      </w:r>
      <w:r>
        <w:t>are</w:t>
      </w:r>
      <w:r w:rsidR="00494A03">
        <w:t xml:space="preserve"> workforce. </w:t>
      </w:r>
      <w:r w:rsidR="00EA037B">
        <w:t xml:space="preserve"> </w:t>
      </w:r>
    </w:p>
    <w:p w14:paraId="0551E953" w14:textId="5B2CBFB9" w:rsidR="0045121A" w:rsidRDefault="00781E3C" w:rsidP="0045121A">
      <w:r>
        <w:rPr>
          <w:noProof/>
        </w:rPr>
        <mc:AlternateContent>
          <mc:Choice Requires="wps">
            <w:drawing>
              <wp:anchor distT="0" distB="0" distL="114300" distR="114300" simplePos="0" relativeHeight="251733024" behindDoc="0" locked="0" layoutInCell="1" allowOverlap="1" wp14:anchorId="7D0F51D1" wp14:editId="1B2E0C06">
                <wp:simplePos x="0" y="0"/>
                <wp:positionH relativeFrom="margin">
                  <wp:posOffset>1530350</wp:posOffset>
                </wp:positionH>
                <wp:positionV relativeFrom="paragraph">
                  <wp:posOffset>3106420</wp:posOffset>
                </wp:positionV>
                <wp:extent cx="5181600" cy="1422400"/>
                <wp:effectExtent l="0" t="0" r="0" b="6350"/>
                <wp:wrapNone/>
                <wp:docPr id="1568891798" name="Text Box 6"/>
                <wp:cNvGraphicFramePr/>
                <a:graphic xmlns:a="http://schemas.openxmlformats.org/drawingml/2006/main">
                  <a:graphicData uri="http://schemas.microsoft.com/office/word/2010/wordprocessingShape">
                    <wps:wsp>
                      <wps:cNvSpPr txBox="1"/>
                      <wps:spPr>
                        <a:xfrm>
                          <a:off x="0" y="0"/>
                          <a:ext cx="5181600" cy="1422400"/>
                        </a:xfrm>
                        <a:prstGeom prst="rect">
                          <a:avLst/>
                        </a:prstGeom>
                        <a:solidFill>
                          <a:schemeClr val="bg1"/>
                        </a:solidFill>
                        <a:ln w="6350">
                          <a:noFill/>
                        </a:ln>
                      </wps:spPr>
                      <wps:txbx>
                        <w:txbxContent>
                          <w:p w14:paraId="314B8348" w14:textId="77777777" w:rsidR="00781E3C" w:rsidRDefault="00781E3C" w:rsidP="00781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0F51D1" id="Text Box 6" o:spid="_x0000_s1040" type="#_x0000_t202" style="position:absolute;margin-left:120.5pt;margin-top:244.6pt;width:408pt;height:112pt;z-index:251733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" fillcolor="white [3212]" stroked="f" strokeweight=".5pt">
                <v:textbox>
                  <w:txbxContent>
                    <w:p w14:paraId="314B8348" w14:textId="77777777" w:rsidR="00781E3C" w:rsidRDefault="00781E3C" w:rsidP="00781E3C"/>
                  </w:txbxContent>
                </v:textbox>
                <w10:wrap anchorx="margin"/>
              </v:shape>
            </w:pict>
          </mc:Fallback>
        </mc:AlternateContent>
      </w:r>
      <w:r w:rsidR="008D4C8D">
        <w:rPr>
          <w:noProof/>
        </w:rPr>
        <mc:AlternateContent>
          <mc:Choice Requires="wps">
            <w:drawing>
              <wp:anchor distT="0" distB="0" distL="114300" distR="114300" simplePos="0" relativeHeight="251693088" behindDoc="0" locked="0" layoutInCell="1" allowOverlap="1" wp14:anchorId="3FA0F6DA" wp14:editId="23C81A7A">
                <wp:simplePos x="0" y="0"/>
                <wp:positionH relativeFrom="column">
                  <wp:posOffset>1333500</wp:posOffset>
                </wp:positionH>
                <wp:positionV relativeFrom="paragraph">
                  <wp:posOffset>905510</wp:posOffset>
                </wp:positionV>
                <wp:extent cx="4692650" cy="1422400"/>
                <wp:effectExtent l="0" t="0" r="0" b="6350"/>
                <wp:wrapNone/>
                <wp:docPr id="675608677" name="Text Box 6"/>
                <wp:cNvGraphicFramePr/>
                <a:graphic xmlns:a="http://schemas.openxmlformats.org/drawingml/2006/main">
                  <a:graphicData uri="http://schemas.microsoft.com/office/word/2010/wordprocessingShape">
                    <wps:wsp>
                      <wps:cNvSpPr txBox="1"/>
                      <wps:spPr>
                        <a:xfrm>
                          <a:off x="0" y="0"/>
                          <a:ext cx="4692650" cy="1422400"/>
                        </a:xfrm>
                        <a:prstGeom prst="rect">
                          <a:avLst/>
                        </a:prstGeom>
                        <a:solidFill>
                          <a:srgbClr val="92D050"/>
                        </a:solidFill>
                        <a:ln w="6350">
                          <a:noFill/>
                        </a:ln>
                      </wps:spPr>
                      <wps:txbx>
                        <w:txbxContent>
                          <w:p w14:paraId="14998D9A" w14:textId="0D375D5A" w:rsidR="008D4C8D" w:rsidRPr="008D4C8D" w:rsidRDefault="008D4C8D" w:rsidP="008D4C8D">
                            <w:pPr>
                              <w:rPr>
                                <w:sz w:val="22"/>
                                <w:szCs w:val="22"/>
                              </w:rPr>
                            </w:pPr>
                            <w:r w:rsidRPr="008D4C8D">
                              <w:rPr>
                                <w:b/>
                                <w:bCs/>
                                <w:sz w:val="22"/>
                                <w:szCs w:val="22"/>
                              </w:rPr>
                              <w:t xml:space="preserve">Email address </w:t>
                            </w:r>
                            <w:proofErr w:type="gramStart"/>
                            <w:r w:rsidRPr="008D4C8D">
                              <w:rPr>
                                <w:b/>
                                <w:bCs/>
                                <w:sz w:val="22"/>
                                <w:szCs w:val="22"/>
                              </w:rPr>
                              <w:t>-</w:t>
                            </w:r>
                            <w:r w:rsidRPr="008D4C8D">
                              <w:rPr>
                                <w:sz w:val="22"/>
                                <w:szCs w:val="22"/>
                              </w:rPr>
                              <w:t xml:space="preserve"> </w:t>
                            </w:r>
                            <w:r w:rsidR="00C41505">
                              <w:rPr>
                                <w:rStyle w:val="Hyperlink"/>
                                <w:sz w:val="22"/>
                                <w:szCs w:val="22"/>
                              </w:rPr>
                              <w:t xml:space="preserve"> </w:t>
                            </w:r>
                            <w:r w:rsidR="00600538" w:rsidRPr="00600538">
                              <w:rPr>
                                <w:rStyle w:val="Hyperlink"/>
                                <w:sz w:val="22"/>
                                <w:szCs w:val="22"/>
                              </w:rPr>
                              <w:t>mbpcc.lscsocialcare@nhs.net</w:t>
                            </w:r>
                            <w:proofErr w:type="gramEnd"/>
                            <w:r w:rsidR="00600538">
                              <w:rPr>
                                <w:rStyle w:val="Hyperlink"/>
                                <w:sz w:val="22"/>
                                <w:szCs w:val="22"/>
                              </w:rPr>
                              <w:t xml:space="preserve"> or dawn.werra@nhs.net</w:t>
                            </w:r>
                          </w:p>
                          <w:p w14:paraId="61D9FC99" w14:textId="2004FC3F" w:rsidR="008D4C8D" w:rsidRPr="008D4C8D" w:rsidRDefault="008D4C8D" w:rsidP="008D4C8D">
                            <w:pPr>
                              <w:rPr>
                                <w:sz w:val="22"/>
                                <w:szCs w:val="22"/>
                              </w:rPr>
                            </w:pPr>
                            <w:r w:rsidRPr="008D4C8D">
                              <w:rPr>
                                <w:b/>
                                <w:bCs/>
                                <w:sz w:val="22"/>
                                <w:szCs w:val="22"/>
                              </w:rPr>
                              <w:t>Contact Number -</w:t>
                            </w:r>
                            <w:r w:rsidRPr="008D4C8D">
                              <w:rPr>
                                <w:sz w:val="22"/>
                                <w:szCs w:val="22"/>
                              </w:rPr>
                              <w:t xml:space="preserve"> </w:t>
                            </w:r>
                            <w:r w:rsidR="0084234C">
                              <w:rPr>
                                <w:rFonts w:ascii="Calibri" w:eastAsia="Times New Roman" w:hAnsi="Calibri" w:cs="Calibri"/>
                                <w:noProof/>
                                <w:color w:val="0563C1"/>
                                <w:lang w:eastAsia="en-GB"/>
                              </w:rPr>
                              <w:t xml:space="preserve">07796 060023 </w:t>
                            </w:r>
                          </w:p>
                          <w:p w14:paraId="02BC6782" w14:textId="7A4DB95A" w:rsidR="008D4C8D" w:rsidRPr="008D4C8D" w:rsidRDefault="008D4C8D" w:rsidP="008D4C8D">
                            <w:r w:rsidRPr="008D4C8D">
                              <w:rPr>
                                <w:b/>
                                <w:bCs/>
                                <w:sz w:val="22"/>
                                <w:szCs w:val="22"/>
                              </w:rPr>
                              <w:t xml:space="preserve">Webpage </w:t>
                            </w:r>
                            <w:proofErr w:type="gramStart"/>
                            <w:r w:rsidRPr="008D4C8D">
                              <w:rPr>
                                <w:b/>
                                <w:bCs/>
                                <w:sz w:val="22"/>
                                <w:szCs w:val="22"/>
                              </w:rPr>
                              <w:t>-</w:t>
                            </w:r>
                            <w:r w:rsidRPr="008D4C8D">
                              <w:rPr>
                                <w:sz w:val="22"/>
                                <w:szCs w:val="22"/>
                              </w:rPr>
                              <w:t xml:space="preserve"> </w:t>
                            </w:r>
                            <w:r w:rsidR="00C41505">
                              <w:rPr>
                                <w:rStyle w:val="Hyperlink"/>
                                <w:sz w:val="22"/>
                                <w:szCs w:val="22"/>
                              </w:rPr>
                              <w:t xml:space="preserve"> </w:t>
                            </w:r>
                            <w:r w:rsidR="00C41505" w:rsidRPr="00C41505">
                              <w:rPr>
                                <w:rStyle w:val="Hyperlink"/>
                                <w:sz w:val="22"/>
                                <w:szCs w:val="22"/>
                              </w:rPr>
                              <w:t>https://www.lscthub.co.uk/social-care-apprenticeships/</w:t>
                            </w:r>
                            <w:proofErr w:type="gramEnd"/>
                          </w:p>
                          <w:p w14:paraId="7D06948E" w14:textId="77777777" w:rsidR="008D4C8D" w:rsidRDefault="008D4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A0F6DA" id="_x0000_s1041" type="#_x0000_t202" style="position:absolute;margin-left:105pt;margin-top:71.3pt;width:369.5pt;height:112pt;z-index:2516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" fillcolor="#92d050" stroked="f" strokeweight=".5pt">
                <v:textbox>
                  <w:txbxContent>
                    <w:p w14:paraId="14998D9A" w14:textId="0D375D5A" w:rsidR="008D4C8D" w:rsidRPr="008D4C8D" w:rsidRDefault="008D4C8D" w:rsidP="008D4C8D">
                      <w:pPr>
                        <w:rPr>
                          <w:sz w:val="22"/>
                          <w:szCs w:val="22"/>
                        </w:rPr>
                      </w:pPr>
                      <w:r w:rsidRPr="008D4C8D">
                        <w:rPr>
                          <w:b/>
                          <w:bCs/>
                          <w:sz w:val="22"/>
                          <w:szCs w:val="22"/>
                        </w:rPr>
                        <w:t xml:space="preserve">Email address </w:t>
                      </w:r>
                      <w:proofErr w:type="gramStart"/>
                      <w:r w:rsidRPr="008D4C8D">
                        <w:rPr>
                          <w:b/>
                          <w:bCs/>
                          <w:sz w:val="22"/>
                          <w:szCs w:val="22"/>
                        </w:rPr>
                        <w:t>-</w:t>
                      </w:r>
                      <w:r w:rsidRPr="008D4C8D">
                        <w:rPr>
                          <w:sz w:val="22"/>
                          <w:szCs w:val="22"/>
                        </w:rPr>
                        <w:t xml:space="preserve"> </w:t>
                      </w:r>
                      <w:r w:rsidR="00C41505">
                        <w:rPr>
                          <w:rStyle w:val="Hyperlink"/>
                          <w:sz w:val="22"/>
                          <w:szCs w:val="22"/>
                        </w:rPr>
                        <w:t xml:space="preserve"> </w:t>
                      </w:r>
                      <w:r w:rsidR="00600538" w:rsidRPr="00600538">
                        <w:rPr>
                          <w:rStyle w:val="Hyperlink"/>
                          <w:sz w:val="22"/>
                          <w:szCs w:val="22"/>
                        </w:rPr>
                        <w:t>mbpcc.lscsocialcare@nhs.net</w:t>
                      </w:r>
                      <w:proofErr w:type="gramEnd"/>
                      <w:r w:rsidR="00600538">
                        <w:rPr>
                          <w:rStyle w:val="Hyperlink"/>
                          <w:sz w:val="22"/>
                          <w:szCs w:val="22"/>
                        </w:rPr>
                        <w:t xml:space="preserve"> or dawn.werra@nhs.net</w:t>
                      </w:r>
                    </w:p>
                    <w:p w14:paraId="61D9FC99" w14:textId="2004FC3F" w:rsidR="008D4C8D" w:rsidRPr="008D4C8D" w:rsidRDefault="008D4C8D" w:rsidP="008D4C8D">
                      <w:pPr>
                        <w:rPr>
                          <w:sz w:val="22"/>
                          <w:szCs w:val="22"/>
                        </w:rPr>
                      </w:pPr>
                      <w:r w:rsidRPr="008D4C8D">
                        <w:rPr>
                          <w:b/>
                          <w:bCs/>
                          <w:sz w:val="22"/>
                          <w:szCs w:val="22"/>
                        </w:rPr>
                        <w:t>Contact Number -</w:t>
                      </w:r>
                      <w:r w:rsidRPr="008D4C8D">
                        <w:rPr>
                          <w:sz w:val="22"/>
                          <w:szCs w:val="22"/>
                        </w:rPr>
                        <w:t xml:space="preserve"> </w:t>
                      </w:r>
                      <w:r w:rsidR="0084234C">
                        <w:rPr>
                          <w:rFonts w:ascii="Calibri" w:eastAsia="Times New Roman" w:hAnsi="Calibri" w:cs="Calibri"/>
                          <w:noProof/>
                          <w:color w:val="0563C1"/>
                          <w:lang w:eastAsia="en-GB"/>
                        </w:rPr>
                        <w:t xml:space="preserve">07796 060023 </w:t>
                      </w:r>
                    </w:p>
                    <w:p w14:paraId="02BC6782" w14:textId="7A4DB95A" w:rsidR="008D4C8D" w:rsidRPr="008D4C8D" w:rsidRDefault="008D4C8D" w:rsidP="008D4C8D">
                      <w:r w:rsidRPr="008D4C8D">
                        <w:rPr>
                          <w:b/>
                          <w:bCs/>
                          <w:sz w:val="22"/>
                          <w:szCs w:val="22"/>
                        </w:rPr>
                        <w:t xml:space="preserve">Webpage </w:t>
                      </w:r>
                      <w:proofErr w:type="gramStart"/>
                      <w:r w:rsidRPr="008D4C8D">
                        <w:rPr>
                          <w:b/>
                          <w:bCs/>
                          <w:sz w:val="22"/>
                          <w:szCs w:val="22"/>
                        </w:rPr>
                        <w:t>-</w:t>
                      </w:r>
                      <w:r w:rsidRPr="008D4C8D">
                        <w:rPr>
                          <w:sz w:val="22"/>
                          <w:szCs w:val="22"/>
                        </w:rPr>
                        <w:t xml:space="preserve"> </w:t>
                      </w:r>
                      <w:r w:rsidR="00C41505">
                        <w:rPr>
                          <w:rStyle w:val="Hyperlink"/>
                          <w:sz w:val="22"/>
                          <w:szCs w:val="22"/>
                        </w:rPr>
                        <w:t xml:space="preserve"> </w:t>
                      </w:r>
                      <w:r w:rsidR="00C41505" w:rsidRPr="00C41505">
                        <w:rPr>
                          <w:rStyle w:val="Hyperlink"/>
                          <w:sz w:val="22"/>
                          <w:szCs w:val="22"/>
                        </w:rPr>
                        <w:t>https://www.lscthub.co.uk/social-care-apprenticeships/</w:t>
                      </w:r>
                      <w:proofErr w:type="gramEnd"/>
                    </w:p>
                    <w:p w14:paraId="7D06948E" w14:textId="77777777" w:rsidR="008D4C8D" w:rsidRDefault="008D4C8D"/>
                  </w:txbxContent>
                </v:textbox>
              </v:shape>
            </w:pict>
          </mc:Fallback>
        </mc:AlternateContent>
      </w:r>
      <w:r w:rsidR="00701C1A">
        <w:rPr>
          <w:noProof/>
        </w:rPr>
        <mc:AlternateContent>
          <mc:Choice Requires="wps">
            <w:drawing>
              <wp:anchor distT="0" distB="0" distL="114300" distR="114300" simplePos="0" relativeHeight="251692064" behindDoc="0" locked="0" layoutInCell="1" allowOverlap="1" wp14:anchorId="67D32626" wp14:editId="46A7F4A7">
                <wp:simplePos x="0" y="0"/>
                <wp:positionH relativeFrom="column">
                  <wp:posOffset>1092200</wp:posOffset>
                </wp:positionH>
                <wp:positionV relativeFrom="paragraph">
                  <wp:posOffset>5363210</wp:posOffset>
                </wp:positionV>
                <wp:extent cx="5676900" cy="1581150"/>
                <wp:effectExtent l="0" t="0" r="0" b="0"/>
                <wp:wrapNone/>
                <wp:docPr id="1350851694" name="Text Box 5"/>
                <wp:cNvGraphicFramePr/>
                <a:graphic xmlns:a="http://schemas.openxmlformats.org/drawingml/2006/main">
                  <a:graphicData uri="http://schemas.microsoft.com/office/word/2010/wordprocessingShape">
                    <wps:wsp>
                      <wps:cNvSpPr txBox="1"/>
                      <wps:spPr>
                        <a:xfrm>
                          <a:off x="0" y="0"/>
                          <a:ext cx="5676900" cy="1581150"/>
                        </a:xfrm>
                        <a:prstGeom prst="rect">
                          <a:avLst/>
                        </a:prstGeom>
                        <a:solidFill>
                          <a:schemeClr val="bg1"/>
                        </a:solidFill>
                        <a:ln w="6350">
                          <a:noFill/>
                        </a:ln>
                      </wps:spPr>
                      <wps:txbx>
                        <w:txbxContent>
                          <w:p w14:paraId="79F86597" w14:textId="4EB4830C" w:rsidR="00701C1A" w:rsidRPr="0073579C" w:rsidRDefault="00701C1A" w:rsidP="002801F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32626" id="Text Box 5" o:spid="_x0000_s1042" type="#_x0000_t202" style="position:absolute;margin-left:86pt;margin-top:422.3pt;width:447pt;height:124.5pt;z-index:2516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" fillcolor="white [3212]" stroked="f" strokeweight=".5pt">
                <v:textbox>
                  <w:txbxContent>
                    <w:p w14:paraId="79F86597" w14:textId="4EB4830C" w:rsidR="00701C1A" w:rsidRPr="0073579C" w:rsidRDefault="00701C1A" w:rsidP="002801F1">
                      <w:pPr>
                        <w:rPr>
                          <w:sz w:val="22"/>
                          <w:szCs w:val="22"/>
                        </w:rPr>
                      </w:pPr>
                    </w:p>
                  </w:txbxContent>
                </v:textbox>
              </v:shape>
            </w:pict>
          </mc:Fallback>
        </mc:AlternateContent>
      </w:r>
      <w:r w:rsidR="00ED0204">
        <w:rPr>
          <w:noProof/>
        </w:rPr>
        <mc:AlternateContent>
          <mc:Choice Requires="wps">
            <w:drawing>
              <wp:anchor distT="0" distB="0" distL="114300" distR="114300" simplePos="0" relativeHeight="251690016" behindDoc="0" locked="0" layoutInCell="1" allowOverlap="1" wp14:anchorId="6E386A5A" wp14:editId="508FFE59">
                <wp:simplePos x="0" y="0"/>
                <wp:positionH relativeFrom="column">
                  <wp:posOffset>1403350</wp:posOffset>
                </wp:positionH>
                <wp:positionV relativeFrom="paragraph">
                  <wp:posOffset>2727960</wp:posOffset>
                </wp:positionV>
                <wp:extent cx="5168900" cy="514350"/>
                <wp:effectExtent l="0" t="0" r="0" b="0"/>
                <wp:wrapNone/>
                <wp:docPr id="235289218" name="Text Box 3"/>
                <wp:cNvGraphicFramePr/>
                <a:graphic xmlns:a="http://schemas.openxmlformats.org/drawingml/2006/main">
                  <a:graphicData uri="http://schemas.microsoft.com/office/word/2010/wordprocessingShape">
                    <wps:wsp>
                      <wps:cNvSpPr txBox="1"/>
                      <wps:spPr>
                        <a:xfrm>
                          <a:off x="0" y="0"/>
                          <a:ext cx="5168900" cy="514350"/>
                        </a:xfrm>
                        <a:prstGeom prst="rect">
                          <a:avLst/>
                        </a:prstGeom>
                        <a:solidFill>
                          <a:schemeClr val="bg1"/>
                        </a:solidFill>
                        <a:ln w="6350">
                          <a:noFill/>
                        </a:ln>
                      </wps:spPr>
                      <wps:txbx>
                        <w:txbxContent>
                          <w:p w14:paraId="3C8DF253" w14:textId="633EE13A" w:rsidR="00ED0204" w:rsidRPr="00ED0204" w:rsidRDefault="00ED0204" w:rsidP="00ED0204">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386A5A" id="Text Box 3" o:spid="_x0000_s1043" type="#_x0000_t202" style="position:absolute;margin-left:110.5pt;margin-top:214.8pt;width:407pt;height:40.5pt;z-index:2516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" fillcolor="white [3212]" stroked="f" strokeweight=".5pt">
                <v:textbox>
                  <w:txbxContent>
                    <w:p w14:paraId="3C8DF253" w14:textId="633EE13A" w:rsidR="00ED0204" w:rsidRPr="00ED0204" w:rsidRDefault="00ED0204" w:rsidP="00ED0204">
                      <w:pPr>
                        <w:jc w:val="center"/>
                        <w:rPr>
                          <w:b/>
                          <w:bCs/>
                        </w:rPr>
                      </w:pPr>
                    </w:p>
                  </w:txbxContent>
                </v:textbox>
              </v:shape>
            </w:pict>
          </mc:Fallback>
        </mc:AlternateContent>
      </w:r>
      <w:r w:rsidR="003E238E">
        <w:rPr>
          <w:noProof/>
        </w:rPr>
        <mc:AlternateContent>
          <mc:Choice Requires="wps">
            <w:drawing>
              <wp:anchor distT="0" distB="0" distL="114300" distR="114300" simplePos="0" relativeHeight="251688992" behindDoc="0" locked="0" layoutInCell="1" allowOverlap="1" wp14:anchorId="6A5978A3" wp14:editId="5A5C58D0">
                <wp:simplePos x="0" y="0"/>
                <wp:positionH relativeFrom="column">
                  <wp:posOffset>1301750</wp:posOffset>
                </wp:positionH>
                <wp:positionV relativeFrom="paragraph">
                  <wp:posOffset>480060</wp:posOffset>
                </wp:positionV>
                <wp:extent cx="5378450" cy="590550"/>
                <wp:effectExtent l="0" t="0" r="0" b="0"/>
                <wp:wrapNone/>
                <wp:docPr id="511188567" name="Text Box 1"/>
                <wp:cNvGraphicFramePr/>
                <a:graphic xmlns:a="http://schemas.openxmlformats.org/drawingml/2006/main">
                  <a:graphicData uri="http://schemas.microsoft.com/office/word/2010/wordprocessingShape">
                    <wps:wsp>
                      <wps:cNvSpPr txBox="1"/>
                      <wps:spPr>
                        <a:xfrm>
                          <a:off x="0" y="0"/>
                          <a:ext cx="5378450" cy="590550"/>
                        </a:xfrm>
                        <a:prstGeom prst="rect">
                          <a:avLst/>
                        </a:prstGeom>
                        <a:solidFill>
                          <a:srgbClr val="92D050"/>
                        </a:solidFill>
                        <a:ln w="6350">
                          <a:noFill/>
                        </a:ln>
                      </wps:spPr>
                      <wps:txbx>
                        <w:txbxContent>
                          <w:p w14:paraId="68F87E55" w14:textId="7DCFE563" w:rsidR="003E238E" w:rsidRPr="003E238E" w:rsidRDefault="003E238E" w:rsidP="003E238E">
                            <w:pPr>
                              <w:jc w:val="center"/>
                              <w:rPr>
                                <w:b/>
                                <w:bCs/>
                                <w:sz w:val="28"/>
                                <w:szCs w:val="28"/>
                              </w:rPr>
                            </w:pPr>
                            <w:r w:rsidRPr="003E238E">
                              <w:rPr>
                                <w:b/>
                                <w:bCs/>
                                <w:sz w:val="28"/>
                                <w:szCs w:val="28"/>
                              </w:rPr>
                              <w:t>Lancashire and South Cumbria Training 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5978A3" id="_x0000_s1044" type="#_x0000_t202" style="position:absolute;margin-left:102.5pt;margin-top:37.8pt;width:423.5pt;height:46.5pt;z-index:25168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" fillcolor="#92d050" stroked="f" strokeweight=".5pt">
                <v:textbox>
                  <w:txbxContent>
                    <w:p w14:paraId="68F87E55" w14:textId="7DCFE563" w:rsidR="003E238E" w:rsidRPr="003E238E" w:rsidRDefault="003E238E" w:rsidP="003E238E">
                      <w:pPr>
                        <w:jc w:val="center"/>
                        <w:rPr>
                          <w:b/>
                          <w:bCs/>
                          <w:sz w:val="28"/>
                          <w:szCs w:val="28"/>
                        </w:rPr>
                      </w:pPr>
                      <w:r w:rsidRPr="003E238E">
                        <w:rPr>
                          <w:b/>
                          <w:bCs/>
                          <w:sz w:val="28"/>
                          <w:szCs w:val="28"/>
                        </w:rPr>
                        <w:t>Lancashire and South Cumbria Training Hub</w:t>
                      </w:r>
                    </w:p>
                  </w:txbxContent>
                </v:textbox>
              </v:shape>
            </w:pict>
          </mc:Fallback>
        </mc:AlternateContent>
      </w:r>
      <w:r w:rsidR="00EA037B">
        <w:rPr>
          <w:noProof/>
        </w:rPr>
        <mc:AlternateContent>
          <mc:Choice Requires="wps">
            <w:drawing>
              <wp:anchor distT="45720" distB="45720" distL="114300" distR="114300" simplePos="0" relativeHeight="251686944" behindDoc="0" locked="0" layoutInCell="1" allowOverlap="1" wp14:anchorId="446635E8" wp14:editId="34617E10">
                <wp:simplePos x="0" y="0"/>
                <wp:positionH relativeFrom="page">
                  <wp:align>left</wp:align>
                </wp:positionH>
                <wp:positionV relativeFrom="paragraph">
                  <wp:posOffset>4814570</wp:posOffset>
                </wp:positionV>
                <wp:extent cx="7581900" cy="2235200"/>
                <wp:effectExtent l="0" t="0" r="19050" b="12700"/>
                <wp:wrapSquare wrapText="bothSides"/>
                <wp:docPr id="1945735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235200"/>
                        </a:xfrm>
                        <a:prstGeom prst="rect">
                          <a:avLst/>
                        </a:prstGeom>
                        <a:solidFill>
                          <a:schemeClr val="bg1"/>
                        </a:solidFill>
                        <a:ln w="9525">
                          <a:solidFill>
                            <a:srgbClr val="FFFFFF"/>
                          </a:solidFill>
                          <a:miter lim="800000"/>
                          <a:headEnd/>
                          <a:tailEnd/>
                        </a:ln>
                      </wps:spPr>
                      <wps:txbx>
                        <w:txbxContent>
                          <w:p w14:paraId="419D519C" w14:textId="7E534F66" w:rsidR="00664D38" w:rsidRPr="00664D38" w:rsidRDefault="00664D38" w:rsidP="00664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635E8" id="_x0000_s1045" type="#_x0000_t202" style="position:absolute;margin-left:0;margin-top:379.1pt;width:597pt;height:176pt;z-index:25168694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" fillcolor="white [3212]" strokecolor="white">
                <v:textbox>
                  <w:txbxContent>
                    <w:p w14:paraId="419D519C" w14:textId="7E534F66" w:rsidR="00664D38" w:rsidRPr="00664D38" w:rsidRDefault="00664D38" w:rsidP="00664D38"/>
                  </w:txbxContent>
                </v:textbox>
                <w10:wrap type="square" anchorx="page"/>
              </v:shape>
            </w:pict>
          </mc:Fallback>
        </mc:AlternateContent>
      </w:r>
      <w:r w:rsidR="00786027">
        <w:rPr>
          <w:noProof/>
        </w:rPr>
        <w:drawing>
          <wp:anchor distT="0" distB="0" distL="114300" distR="114300" simplePos="0" relativeHeight="251687968" behindDoc="0" locked="0" layoutInCell="1" allowOverlap="1" wp14:anchorId="1645F230" wp14:editId="2C96290E">
            <wp:simplePos x="0" y="0"/>
            <wp:positionH relativeFrom="column">
              <wp:posOffset>-596900</wp:posOffset>
            </wp:positionH>
            <wp:positionV relativeFrom="paragraph">
              <wp:posOffset>426720</wp:posOffset>
            </wp:positionV>
            <wp:extent cx="1663700" cy="781050"/>
            <wp:effectExtent l="0" t="0" r="0" b="0"/>
            <wp:wrapNone/>
            <wp:docPr id="454860686"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860686" name="Picture 1" descr="A logo with blue text&#10;&#10;Description automatically generated"/>
                    <pic:cNvPicPr/>
                  </pic:nvPicPr>
                  <pic:blipFill>
                    <a:blip r:embed="rId41"/>
                    <a:stretch>
                      <a:fillRect/>
                    </a:stretch>
                  </pic:blipFill>
                  <pic:spPr>
                    <a:xfrm>
                      <a:off x="0" y="0"/>
                      <a:ext cx="1663700" cy="781050"/>
                    </a:xfrm>
                    <a:prstGeom prst="rect">
                      <a:avLst/>
                    </a:prstGeom>
                  </pic:spPr>
                </pic:pic>
              </a:graphicData>
            </a:graphic>
            <wp14:sizeRelH relativeFrom="page">
              <wp14:pctWidth>0</wp14:pctWidth>
            </wp14:sizeRelH>
            <wp14:sizeRelV relativeFrom="page">
              <wp14:pctHeight>0</wp14:pctHeight>
            </wp14:sizeRelV>
          </wp:anchor>
        </w:drawing>
      </w:r>
      <w:r w:rsidR="00664D38">
        <w:rPr>
          <w:noProof/>
        </w:rPr>
        <mc:AlternateContent>
          <mc:Choice Requires="wps">
            <w:drawing>
              <wp:anchor distT="45720" distB="45720" distL="114300" distR="114300" simplePos="0" relativeHeight="251684896" behindDoc="0" locked="0" layoutInCell="1" allowOverlap="1" wp14:anchorId="62325CDE" wp14:editId="4B2ADE88">
                <wp:simplePos x="0" y="0"/>
                <wp:positionH relativeFrom="page">
                  <wp:align>left</wp:align>
                </wp:positionH>
                <wp:positionV relativeFrom="paragraph">
                  <wp:posOffset>2595245</wp:posOffset>
                </wp:positionV>
                <wp:extent cx="7581900" cy="2235200"/>
                <wp:effectExtent l="0" t="0" r="19050" b="12700"/>
                <wp:wrapSquare wrapText="bothSides"/>
                <wp:docPr id="331200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235200"/>
                        </a:xfrm>
                        <a:prstGeom prst="rect">
                          <a:avLst/>
                        </a:prstGeom>
                        <a:solidFill>
                          <a:schemeClr val="bg1"/>
                        </a:solidFill>
                        <a:ln w="9525">
                          <a:solidFill>
                            <a:srgbClr val="FFFFFF"/>
                          </a:solidFill>
                          <a:miter lim="800000"/>
                          <a:headEnd/>
                          <a:tailEnd/>
                        </a:ln>
                      </wps:spPr>
                      <wps:txbx>
                        <w:txbxContent>
                          <w:p w14:paraId="0CEB8F2E" w14:textId="5D19FA62" w:rsidR="00664D38" w:rsidRPr="00664D38" w:rsidRDefault="00664D38" w:rsidP="00664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25CDE" id="_x0000_s1046" type="#_x0000_t202" style="position:absolute;margin-left:0;margin-top:204.35pt;width:597pt;height:176pt;z-index:25168489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" fillcolor="white [3212]" strokecolor="white">
                <v:textbox>
                  <w:txbxContent>
                    <w:p w14:paraId="0CEB8F2E" w14:textId="5D19FA62" w:rsidR="00664D38" w:rsidRPr="00664D38" w:rsidRDefault="00664D38" w:rsidP="00664D38"/>
                  </w:txbxContent>
                </v:textbox>
                <w10:wrap type="square" anchorx="page"/>
              </v:shape>
            </w:pict>
          </mc:Fallback>
        </mc:AlternateContent>
      </w:r>
      <w:r w:rsidR="00664D38">
        <w:rPr>
          <w:noProof/>
        </w:rPr>
        <mc:AlternateContent>
          <mc:Choice Requires="wps">
            <w:drawing>
              <wp:anchor distT="45720" distB="45720" distL="114300" distR="114300" simplePos="0" relativeHeight="251682848" behindDoc="0" locked="0" layoutInCell="1" allowOverlap="1" wp14:anchorId="120BA063" wp14:editId="4FF73941">
                <wp:simplePos x="0" y="0"/>
                <wp:positionH relativeFrom="page">
                  <wp:align>left</wp:align>
                </wp:positionH>
                <wp:positionV relativeFrom="paragraph">
                  <wp:posOffset>356870</wp:posOffset>
                </wp:positionV>
                <wp:extent cx="7581900" cy="2235200"/>
                <wp:effectExtent l="0" t="0" r="19050" b="12700"/>
                <wp:wrapSquare wrapText="bothSides"/>
                <wp:docPr id="1572900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235200"/>
                        </a:xfrm>
                        <a:prstGeom prst="rect">
                          <a:avLst/>
                        </a:prstGeom>
                        <a:solidFill>
                          <a:srgbClr val="92D050"/>
                        </a:solidFill>
                        <a:ln w="9525">
                          <a:solidFill>
                            <a:schemeClr val="bg1"/>
                          </a:solidFill>
                          <a:miter lim="800000"/>
                          <a:headEnd/>
                          <a:tailEnd/>
                        </a:ln>
                      </wps:spPr>
                      <wps:txbx>
                        <w:txbxContent>
                          <w:p w14:paraId="165CE5FD" w14:textId="4AA5E342" w:rsidR="00664D38" w:rsidRDefault="00664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BA063" id="_x0000_s1047" type="#_x0000_t202" style="position:absolute;margin-left:0;margin-top:28.1pt;width:597pt;height:176pt;z-index:2516828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" fillcolor="#92d050" strokecolor="white [3212]">
                <v:textbox>
                  <w:txbxContent>
                    <w:p w14:paraId="165CE5FD" w14:textId="4AA5E342" w:rsidR="00664D38" w:rsidRDefault="00664D38"/>
                  </w:txbxContent>
                </v:textbox>
                <w10:wrap type="square" anchorx="page"/>
              </v:shape>
            </w:pict>
          </mc:Fallback>
        </mc:AlternateContent>
      </w:r>
    </w:p>
    <w:p w14:paraId="679CC7DC" w14:textId="72521E53" w:rsidR="00D87DDE" w:rsidRDefault="00664D38" w:rsidP="00076A43">
      <w:pPr>
        <w:pStyle w:val="TOCHeading"/>
        <w:rPr>
          <w:rStyle w:val="Heading1Char"/>
          <w:color w:val="92D050"/>
        </w:rPr>
      </w:pPr>
      <w:r>
        <w:lastRenderedPageBreak/>
        <w:t xml:space="preserve">    </w:t>
      </w:r>
      <w:r w:rsidRPr="00076A43">
        <w:rPr>
          <w:rStyle w:val="Heading1Char"/>
          <w:color w:val="0071CE" w:themeColor="text2"/>
        </w:rPr>
        <w:t xml:space="preserve"> </w:t>
      </w:r>
      <w:bookmarkStart w:id="53" w:name="_Toc151029050"/>
      <w:r w:rsidR="00D87DDE" w:rsidRPr="00076A43">
        <w:rPr>
          <w:rStyle w:val="Heading1Char"/>
          <w:color w:val="0071CE" w:themeColor="text2"/>
        </w:rPr>
        <w:t>Procurement</w:t>
      </w:r>
      <w:bookmarkEnd w:id="53"/>
      <w:r w:rsidR="00D87DDE" w:rsidRPr="00D66A0E">
        <w:rPr>
          <w:rStyle w:val="Heading1Char"/>
          <w:color w:val="92D050"/>
        </w:rPr>
        <w:t xml:space="preserve"> </w:t>
      </w:r>
    </w:p>
    <w:p w14:paraId="73282282" w14:textId="77777777" w:rsidR="005B0CFC" w:rsidRPr="005B0CFC" w:rsidRDefault="005B0CFC" w:rsidP="005B0CFC">
      <w:pPr>
        <w:rPr>
          <w:lang w:val="en-US"/>
        </w:rPr>
      </w:pPr>
    </w:p>
    <w:p w14:paraId="04AC3C62" w14:textId="77777777" w:rsidR="00D87DDE" w:rsidRDefault="00D87DDE" w:rsidP="00D87DDE">
      <w:r>
        <w:t xml:space="preserve">The procurement for this project has been led by Salisbury procurement services through a regional collaboration. This procurement process was employer led and tailored to our local and regional needs, putting employers in the driving seat to ensure we get apprenticeship programmes in place that meet the needs of Social Care employers. </w:t>
      </w:r>
    </w:p>
    <w:p w14:paraId="5E953FEF" w14:textId="77777777" w:rsidR="00D87DDE" w:rsidRDefault="00D87DDE" w:rsidP="00D87DDE"/>
    <w:p w14:paraId="1EC2A6D7" w14:textId="77777777" w:rsidR="00D87DDE" w:rsidRDefault="00D87DDE" w:rsidP="00D87DDE">
      <w:r>
        <w:t xml:space="preserve">Why should you use our procured providers? </w:t>
      </w:r>
    </w:p>
    <w:p w14:paraId="2C8758FA" w14:textId="77777777" w:rsidR="00D87DDE" w:rsidRDefault="00D87DDE" w:rsidP="00D87DDE"/>
    <w:p w14:paraId="5F6D449D" w14:textId="3AA4CF39" w:rsidR="00D87DDE" w:rsidRDefault="00D87DDE" w:rsidP="003F5DCE">
      <w:pPr>
        <w:pStyle w:val="ListParagraph"/>
        <w:numPr>
          <w:ilvl w:val="0"/>
          <w:numId w:val="9"/>
        </w:numPr>
      </w:pPr>
      <w:r>
        <w:t>Apprenticeship levy funding is counted as public money and therefore demonstration of best value is required.</w:t>
      </w:r>
    </w:p>
    <w:p w14:paraId="7DEE140C" w14:textId="5FAE9C0A" w:rsidR="00D87DDE" w:rsidRDefault="00D87DDE" w:rsidP="003F5DCE">
      <w:pPr>
        <w:pStyle w:val="ListParagraph"/>
        <w:numPr>
          <w:ilvl w:val="0"/>
          <w:numId w:val="9"/>
        </w:numPr>
      </w:pPr>
      <w:r>
        <w:t xml:space="preserve">Public spending sits within Public Contract Regulations 2015, the underpinning legislation – a “light touch” regime is in </w:t>
      </w:r>
      <w:r w:rsidR="00E562EC">
        <w:t>place,</w:t>
      </w:r>
      <w:r>
        <w:t xml:space="preserve"> but this does not mean “no touch”.</w:t>
      </w:r>
    </w:p>
    <w:p w14:paraId="31840878" w14:textId="48A51FC5" w:rsidR="00D87DDE" w:rsidRDefault="00D87DDE" w:rsidP="003F5DCE">
      <w:pPr>
        <w:pStyle w:val="ListParagraph"/>
        <w:numPr>
          <w:ilvl w:val="0"/>
          <w:numId w:val="9"/>
        </w:numPr>
      </w:pPr>
      <w:r>
        <w:t>Procurement enables employers to be protected by the correct NHS / employer contract (DHSC requirement).</w:t>
      </w:r>
    </w:p>
    <w:p w14:paraId="3145C407" w14:textId="01C0B73D" w:rsidR="00D87DDE" w:rsidRDefault="00D87DDE" w:rsidP="003F5DCE">
      <w:pPr>
        <w:pStyle w:val="ListParagraph"/>
        <w:numPr>
          <w:ilvl w:val="0"/>
          <w:numId w:val="9"/>
        </w:numPr>
      </w:pPr>
      <w:r>
        <w:t>Procurement is not about the cheapest – it is about selecting the right providers to deliver the right “product” in the best way for both parties.</w:t>
      </w:r>
    </w:p>
    <w:p w14:paraId="5C7E119D" w14:textId="59425D80" w:rsidR="00D87DDE" w:rsidRDefault="00D87DDE" w:rsidP="003F5DCE">
      <w:pPr>
        <w:pStyle w:val="ListParagraph"/>
        <w:numPr>
          <w:ilvl w:val="0"/>
          <w:numId w:val="9"/>
        </w:numPr>
      </w:pPr>
      <w:r>
        <w:t>1 resit per module, and 1 resit at EPA, without additional charge to employers.</w:t>
      </w:r>
    </w:p>
    <w:p w14:paraId="6B76A267" w14:textId="77777777" w:rsidR="00D87DDE" w:rsidRDefault="00D87DDE" w:rsidP="00D87DDE"/>
    <w:p w14:paraId="4141389D" w14:textId="7AA5BE21" w:rsidR="00D87DDE" w:rsidRDefault="00D87DDE" w:rsidP="00D87DDE"/>
    <w:p w14:paraId="7E25A7C9" w14:textId="77777777" w:rsidR="00D87DDE" w:rsidRDefault="00D87DDE" w:rsidP="00D87DDE">
      <w:r>
        <w:t xml:space="preserve"> </w:t>
      </w:r>
    </w:p>
    <w:p w14:paraId="05A2D889" w14:textId="77777777" w:rsidR="00D87DDE" w:rsidRDefault="00D87DDE" w:rsidP="00D87DDE"/>
    <w:p w14:paraId="5359C5D4" w14:textId="77777777" w:rsidR="00D87DDE" w:rsidRDefault="00D87DDE" w:rsidP="00D87DDE"/>
    <w:p w14:paraId="3607297D" w14:textId="354EFAB5" w:rsidR="00D87DDE" w:rsidRDefault="00D87DDE" w:rsidP="00D87DDE"/>
    <w:p w14:paraId="4BCF6139" w14:textId="77777777" w:rsidR="00D87DDE" w:rsidRDefault="00D87DDE" w:rsidP="00D87DDE"/>
    <w:p w14:paraId="6DD1A61D" w14:textId="77777777" w:rsidR="00D87DDE" w:rsidRDefault="00D87DDE" w:rsidP="00D87DDE"/>
    <w:p w14:paraId="1EDEA1A5" w14:textId="77777777" w:rsidR="00D87DDE" w:rsidRDefault="00D87DDE" w:rsidP="00D87DDE"/>
    <w:p w14:paraId="5DEBFB33" w14:textId="77777777" w:rsidR="00D87DDE" w:rsidRDefault="00D87DDE" w:rsidP="00D87DDE"/>
    <w:p w14:paraId="4110BF93" w14:textId="77777777" w:rsidR="00D87DDE" w:rsidRDefault="00D87DDE" w:rsidP="00D87DDE"/>
    <w:p w14:paraId="3A924165" w14:textId="77777777" w:rsidR="00D87DDE" w:rsidRDefault="00D87DDE" w:rsidP="00D87DDE"/>
    <w:p w14:paraId="17E3951D" w14:textId="77777777" w:rsidR="00D87DDE" w:rsidRDefault="00D87DDE" w:rsidP="00D87DDE"/>
    <w:p w14:paraId="7C6A36B3" w14:textId="333E9EA8" w:rsidR="00E562EC" w:rsidRDefault="00E562EC">
      <w:r>
        <w:br w:type="page"/>
      </w:r>
    </w:p>
    <w:p w14:paraId="04595F89" w14:textId="77777777" w:rsidR="003F66E6" w:rsidRDefault="003F66E6" w:rsidP="0045121A"/>
    <w:p w14:paraId="06F13556" w14:textId="0D5E90B3" w:rsidR="003F66E6" w:rsidRDefault="003F66E6" w:rsidP="0045121A"/>
    <w:p w14:paraId="131E4711" w14:textId="5F4D0112" w:rsidR="003F66E6" w:rsidRDefault="003F66E6" w:rsidP="0045121A"/>
    <w:p w14:paraId="24874D82" w14:textId="4D5E967F" w:rsidR="00831624" w:rsidRDefault="003F5DCE" w:rsidP="00076A43">
      <w:pPr>
        <w:pStyle w:val="TOCHeading"/>
        <w:rPr>
          <w:rStyle w:val="Heading1Char"/>
          <w:color w:val="0071CE" w:themeColor="text2"/>
        </w:rPr>
      </w:pPr>
      <w:bookmarkStart w:id="54" w:name="_Toc147741489"/>
      <w:bookmarkStart w:id="55" w:name="_Toc151029051"/>
      <w:r w:rsidRPr="00076A43">
        <w:rPr>
          <w:rStyle w:val="Heading1Char"/>
          <w:color w:val="0071CE" w:themeColor="text2"/>
        </w:rPr>
        <w:t xml:space="preserve">Contracting </w:t>
      </w:r>
      <w:r w:rsidR="00831624" w:rsidRPr="00076A43">
        <w:rPr>
          <w:rStyle w:val="Heading1Char"/>
          <w:color w:val="0071CE" w:themeColor="text2"/>
        </w:rPr>
        <w:t>Process</w:t>
      </w:r>
      <w:bookmarkEnd w:id="54"/>
      <w:bookmarkEnd w:id="55"/>
    </w:p>
    <w:p w14:paraId="3BA4325B" w14:textId="77777777" w:rsidR="005B0CFC" w:rsidRPr="005B0CFC" w:rsidRDefault="005B0CFC" w:rsidP="005B0CFC">
      <w:pPr>
        <w:rPr>
          <w:lang w:val="en-US"/>
        </w:rPr>
      </w:pPr>
    </w:p>
    <w:p w14:paraId="45758B63" w14:textId="7E159E75" w:rsidR="00831624" w:rsidRDefault="00B72DF5" w:rsidP="00831624">
      <w:r>
        <w:t xml:space="preserve">This process is designed for employers who are supporting existing staff to complete an apprenticeship OR considering recruiting a </w:t>
      </w:r>
      <w:r w:rsidR="00781E3C">
        <w:t>new apprentice</w:t>
      </w:r>
      <w:r w:rsidR="000748D6">
        <w:t>.</w:t>
      </w:r>
      <w:r>
        <w:t xml:space="preserve"> </w:t>
      </w:r>
    </w:p>
    <w:p w14:paraId="13770508" w14:textId="4A2F3B38" w:rsidR="00831624" w:rsidRDefault="00831624" w:rsidP="00831624"/>
    <w:p w14:paraId="636425C5" w14:textId="4F4206C3" w:rsidR="00831624" w:rsidRDefault="00831624" w:rsidP="00831624"/>
    <w:p w14:paraId="5941E3CB" w14:textId="20DC4736" w:rsidR="00831624" w:rsidRDefault="00831624" w:rsidP="00831624"/>
    <w:p w14:paraId="00372C75" w14:textId="5E8A1A64" w:rsidR="00831624" w:rsidRDefault="00831624" w:rsidP="00831624"/>
    <w:p w14:paraId="2AE5FF11" w14:textId="330A3C56" w:rsidR="00831624" w:rsidRDefault="00B72DF5" w:rsidP="00831624">
      <w:r>
        <w:rPr>
          <w:noProof/>
        </w:rPr>
        <mc:AlternateContent>
          <mc:Choice Requires="wps">
            <w:drawing>
              <wp:anchor distT="45720" distB="45720" distL="114300" distR="114300" simplePos="0" relativeHeight="251695136" behindDoc="0" locked="0" layoutInCell="1" allowOverlap="1" wp14:anchorId="2389C467" wp14:editId="45E056C9">
                <wp:simplePos x="0" y="0"/>
                <wp:positionH relativeFrom="column">
                  <wp:posOffset>1739900</wp:posOffset>
                </wp:positionH>
                <wp:positionV relativeFrom="paragraph">
                  <wp:posOffset>17780</wp:posOffset>
                </wp:positionV>
                <wp:extent cx="2552700" cy="1404620"/>
                <wp:effectExtent l="0" t="0" r="19050" b="21590"/>
                <wp:wrapSquare wrapText="bothSides"/>
                <wp:docPr id="3052228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chemeClr val="accent1"/>
                        </a:solidFill>
                        <a:ln w="9525">
                          <a:solidFill>
                            <a:srgbClr val="000000"/>
                          </a:solidFill>
                          <a:miter lim="800000"/>
                          <a:headEnd/>
                          <a:tailEnd/>
                        </a:ln>
                      </wps:spPr>
                      <wps:txbx>
                        <w:txbxContent>
                          <w:p w14:paraId="3BBD4B5A" w14:textId="6492AD63" w:rsidR="00B72DF5" w:rsidRDefault="00B72DF5" w:rsidP="00B72DF5">
                            <w:pPr>
                              <w:jc w:val="center"/>
                            </w:pPr>
                            <w:proofErr w:type="gramStart"/>
                            <w:r>
                              <w:t xml:space="preserve">Contact  </w:t>
                            </w:r>
                            <w:r w:rsidR="002C4811">
                              <w:t>Social</w:t>
                            </w:r>
                            <w:proofErr w:type="gramEnd"/>
                            <w:r w:rsidR="002C4811">
                              <w:t xml:space="preserve"> Care</w:t>
                            </w:r>
                            <w:r>
                              <w:t xml:space="preserve"> Training hub (Details on page 1</w:t>
                            </w:r>
                            <w:r w:rsidR="00AA7225">
                              <w:t>1</w:t>
                            </w:r>
                            <w:r>
                              <w:t xml:space="preserve">) </w:t>
                            </w:r>
                          </w:p>
                          <w:p w14:paraId="0560E42B" w14:textId="77777777" w:rsidR="00674779" w:rsidRDefault="00674779" w:rsidP="00B72DF5">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9C467" id="_x0000_s1048" type="#_x0000_t202" style="position:absolute;margin-left:137pt;margin-top:1.4pt;width:201pt;height:110.6pt;z-index:25169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" fillcolor="#41b6e6 [3204]">
                <v:textbox style="mso-fit-shape-to-text:t">
                  <w:txbxContent>
                    <w:p w14:paraId="3BBD4B5A" w14:textId="6492AD63" w:rsidR="00B72DF5" w:rsidRDefault="00B72DF5" w:rsidP="00B72DF5">
                      <w:pPr>
                        <w:jc w:val="center"/>
                      </w:pPr>
                      <w:proofErr w:type="gramStart"/>
                      <w:r>
                        <w:t xml:space="preserve">Contact  </w:t>
                      </w:r>
                      <w:r w:rsidR="002C4811">
                        <w:t>Social</w:t>
                      </w:r>
                      <w:proofErr w:type="gramEnd"/>
                      <w:r w:rsidR="002C4811">
                        <w:t xml:space="preserve"> Care</w:t>
                      </w:r>
                      <w:r>
                        <w:t xml:space="preserve"> Training hub (Details on page 1</w:t>
                      </w:r>
                      <w:r w:rsidR="00AA7225">
                        <w:t>1</w:t>
                      </w:r>
                      <w:r>
                        <w:t xml:space="preserve">) </w:t>
                      </w:r>
                    </w:p>
                    <w:p w14:paraId="0560E42B" w14:textId="77777777" w:rsidR="00674779" w:rsidRDefault="00674779" w:rsidP="00B72DF5">
                      <w:pPr>
                        <w:jc w:val="center"/>
                      </w:pPr>
                    </w:p>
                  </w:txbxContent>
                </v:textbox>
                <w10:wrap type="square"/>
              </v:shape>
            </w:pict>
          </mc:Fallback>
        </mc:AlternateContent>
      </w:r>
    </w:p>
    <w:p w14:paraId="7584F16A" w14:textId="77777777" w:rsidR="00831624" w:rsidRDefault="00831624" w:rsidP="00831624"/>
    <w:p w14:paraId="78DC66B9" w14:textId="77777777" w:rsidR="00831624" w:rsidRDefault="00831624" w:rsidP="00831624"/>
    <w:p w14:paraId="392E0AAF" w14:textId="28659883" w:rsidR="00831624" w:rsidRDefault="007A5F58" w:rsidP="00831624">
      <w:r>
        <w:rPr>
          <w:noProof/>
        </w:rPr>
        <mc:AlternateContent>
          <mc:Choice Requires="wps">
            <w:drawing>
              <wp:anchor distT="0" distB="0" distL="114300" distR="114300" simplePos="0" relativeHeight="251716640" behindDoc="0" locked="0" layoutInCell="1" allowOverlap="1" wp14:anchorId="5C989BAD" wp14:editId="602AA151">
                <wp:simplePos x="0" y="0"/>
                <wp:positionH relativeFrom="column">
                  <wp:posOffset>2857500</wp:posOffset>
                </wp:positionH>
                <wp:positionV relativeFrom="paragraph">
                  <wp:posOffset>124460</wp:posOffset>
                </wp:positionV>
                <wp:extent cx="6350" cy="281940"/>
                <wp:effectExtent l="76200" t="0" r="69850" b="60960"/>
                <wp:wrapNone/>
                <wp:docPr id="1720669318" name="Straight Arrow Connector 8"/>
                <wp:cNvGraphicFramePr/>
                <a:graphic xmlns:a="http://schemas.openxmlformats.org/drawingml/2006/main">
                  <a:graphicData uri="http://schemas.microsoft.com/office/word/2010/wordprocessingShape">
                    <wps:wsp>
                      <wps:cNvCnPr/>
                      <wps:spPr>
                        <a:xfrm>
                          <a:off x="0" y="0"/>
                          <a:ext cx="635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BF98A9" id="_x0000_t32" coordsize="21600,21600" o:spt="32" o:oned="t" path="m,l21600,21600e" filled="f">
                <v:path arrowok="t" fillok="f" o:connecttype="none"/>
                <o:lock v:ext="edit" shapetype="t"/>
              </v:shapetype>
              <v:shape id="Straight Arrow Connector 8" o:spid="_x0000_s1026" type="#_x0000_t32" style="position:absolute;margin-left:225pt;margin-top:9.8pt;width:.5pt;height:22.2pt;z-index:25171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" strokecolor="#41b6e6 [3204]" strokeweight=".5pt">
                <v:stroke endarrow="block" joinstyle="miter"/>
              </v:shape>
            </w:pict>
          </mc:Fallback>
        </mc:AlternateContent>
      </w:r>
    </w:p>
    <w:p w14:paraId="1E0D10A8" w14:textId="77777777" w:rsidR="00831624" w:rsidRDefault="00831624" w:rsidP="00831624"/>
    <w:p w14:paraId="45848DC4" w14:textId="335EC1D0" w:rsidR="00831624" w:rsidRDefault="00B72DF5" w:rsidP="00831624">
      <w:r>
        <w:rPr>
          <w:noProof/>
        </w:rPr>
        <mc:AlternateContent>
          <mc:Choice Requires="wps">
            <w:drawing>
              <wp:anchor distT="45720" distB="45720" distL="114300" distR="114300" simplePos="0" relativeHeight="251697184" behindDoc="0" locked="0" layoutInCell="1" allowOverlap="1" wp14:anchorId="6D22EA23" wp14:editId="6A9036F0">
                <wp:simplePos x="0" y="0"/>
                <wp:positionH relativeFrom="column">
                  <wp:posOffset>1720850</wp:posOffset>
                </wp:positionH>
                <wp:positionV relativeFrom="paragraph">
                  <wp:posOffset>93980</wp:posOffset>
                </wp:positionV>
                <wp:extent cx="2578100" cy="1404620"/>
                <wp:effectExtent l="0" t="0" r="12700" b="21590"/>
                <wp:wrapSquare wrapText="bothSides"/>
                <wp:docPr id="1555385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04620"/>
                        </a:xfrm>
                        <a:prstGeom prst="rect">
                          <a:avLst/>
                        </a:prstGeom>
                        <a:solidFill>
                          <a:srgbClr val="00B0F0"/>
                        </a:solidFill>
                        <a:ln w="9525">
                          <a:solidFill>
                            <a:srgbClr val="000000"/>
                          </a:solidFill>
                          <a:miter lim="800000"/>
                          <a:headEnd/>
                          <a:tailEnd/>
                        </a:ln>
                      </wps:spPr>
                      <wps:txbx>
                        <w:txbxContent>
                          <w:p w14:paraId="24BE49C4" w14:textId="4C6FE319" w:rsidR="00B72DF5" w:rsidRDefault="00B72DF5" w:rsidP="00B72DF5">
                            <w:pPr>
                              <w:jc w:val="center"/>
                            </w:pPr>
                            <w:r>
                              <w:t xml:space="preserve">Complete </w:t>
                            </w:r>
                            <w:r w:rsidR="007A5F58">
                              <w:t xml:space="preserve">Training Hub </w:t>
                            </w:r>
                            <w:hyperlink r:id="rId42" w:history="1">
                              <w:r w:rsidRPr="005A673B">
                                <w:rPr>
                                  <w:rStyle w:val="Hyperlink"/>
                                </w:rPr>
                                <w:t>expression of interest form</w:t>
                              </w:r>
                              <w:r w:rsidR="00674779" w:rsidRPr="005A673B">
                                <w:rPr>
                                  <w:rStyle w:val="Hyperlink"/>
                                </w:rPr>
                                <w:t>.</w:t>
                              </w:r>
                            </w:hyperlink>
                            <w:r>
                              <w:t xml:space="preserve"> </w:t>
                            </w:r>
                          </w:p>
                          <w:p w14:paraId="1B8D1EAF" w14:textId="39058B50" w:rsidR="00B72DF5" w:rsidRDefault="00B72DF5" w:rsidP="00B72DF5">
                            <w:pPr>
                              <w:jc w:val="center"/>
                            </w:pP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2EA23" id="_x0000_s1049" type="#_x0000_t202" style="position:absolute;margin-left:135.5pt;margin-top:7.4pt;width:203pt;height:110.6pt;z-index:25169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" fillcolor="#00b0f0">
                <v:textbox style="mso-fit-shape-to-text:t">
                  <w:txbxContent>
                    <w:p w14:paraId="24BE49C4" w14:textId="4C6FE319" w:rsidR="00B72DF5" w:rsidRDefault="00B72DF5" w:rsidP="00B72DF5">
                      <w:pPr>
                        <w:jc w:val="center"/>
                      </w:pPr>
                      <w:r>
                        <w:t xml:space="preserve">Complete </w:t>
                      </w:r>
                      <w:r w:rsidR="007A5F58">
                        <w:t xml:space="preserve">Training Hub </w:t>
                      </w:r>
                      <w:hyperlink r:id="rId43" w:history="1">
                        <w:r w:rsidRPr="005A673B">
                          <w:rPr>
                            <w:rStyle w:val="Hyperlink"/>
                          </w:rPr>
                          <w:t>expression of interest form</w:t>
                        </w:r>
                        <w:r w:rsidR="00674779" w:rsidRPr="005A673B">
                          <w:rPr>
                            <w:rStyle w:val="Hyperlink"/>
                          </w:rPr>
                          <w:t>.</w:t>
                        </w:r>
                      </w:hyperlink>
                      <w:r>
                        <w:t xml:space="preserve"> </w:t>
                      </w:r>
                    </w:p>
                    <w:p w14:paraId="1B8D1EAF" w14:textId="39058B50" w:rsidR="00B72DF5" w:rsidRDefault="00B72DF5" w:rsidP="00B72DF5">
                      <w:pPr>
                        <w:jc w:val="center"/>
                      </w:pPr>
                      <w:r>
                        <w:t xml:space="preserve"> </w:t>
                      </w:r>
                    </w:p>
                  </w:txbxContent>
                </v:textbox>
                <w10:wrap type="square"/>
              </v:shape>
            </w:pict>
          </mc:Fallback>
        </mc:AlternateContent>
      </w:r>
    </w:p>
    <w:p w14:paraId="6473C5BB" w14:textId="16D20FD9" w:rsidR="00831624" w:rsidRDefault="00831624" w:rsidP="00831624"/>
    <w:p w14:paraId="60F7B99C" w14:textId="28C5303F" w:rsidR="00831624" w:rsidRDefault="00831624" w:rsidP="00831624"/>
    <w:p w14:paraId="699B10FA" w14:textId="4FEC76C7" w:rsidR="00831624" w:rsidRDefault="00831624" w:rsidP="00831624"/>
    <w:p w14:paraId="4E0FD4B3" w14:textId="79324C57" w:rsidR="00831624" w:rsidRDefault="007A5F58" w:rsidP="00831624">
      <w:r>
        <w:rPr>
          <w:noProof/>
        </w:rPr>
        <mc:AlternateContent>
          <mc:Choice Requires="wps">
            <w:drawing>
              <wp:anchor distT="0" distB="0" distL="114300" distR="114300" simplePos="0" relativeHeight="251718688" behindDoc="0" locked="0" layoutInCell="1" allowOverlap="1" wp14:anchorId="761E5448" wp14:editId="512615A3">
                <wp:simplePos x="0" y="0"/>
                <wp:positionH relativeFrom="column">
                  <wp:posOffset>2876550</wp:posOffset>
                </wp:positionH>
                <wp:positionV relativeFrom="paragraph">
                  <wp:posOffset>5715</wp:posOffset>
                </wp:positionV>
                <wp:extent cx="6350" cy="281940"/>
                <wp:effectExtent l="76200" t="0" r="69850" b="60960"/>
                <wp:wrapNone/>
                <wp:docPr id="1771100266" name="Straight Arrow Connector 8"/>
                <wp:cNvGraphicFramePr/>
                <a:graphic xmlns:a="http://schemas.openxmlformats.org/drawingml/2006/main">
                  <a:graphicData uri="http://schemas.microsoft.com/office/word/2010/wordprocessingShape">
                    <wps:wsp>
                      <wps:cNvCnPr/>
                      <wps:spPr>
                        <a:xfrm>
                          <a:off x="0" y="0"/>
                          <a:ext cx="6350" cy="281940"/>
                        </a:xfrm>
                        <a:prstGeom prst="straightConnector1">
                          <a:avLst/>
                        </a:prstGeom>
                        <a:noFill/>
                        <a:ln w="6350" cap="flat" cmpd="sng" algn="ctr">
                          <a:solidFill>
                            <a:srgbClr val="41B6E6"/>
                          </a:solidFill>
                          <a:prstDash val="solid"/>
                          <a:miter lim="800000"/>
                          <a:tailEnd type="triangle"/>
                        </a:ln>
                        <a:effectLst/>
                      </wps:spPr>
                      <wps:bodyPr/>
                    </wps:wsp>
                  </a:graphicData>
                </a:graphic>
              </wp:anchor>
            </w:drawing>
          </mc:Choice>
          <mc:Fallback>
            <w:pict>
              <v:shape w14:anchorId="10F5CD2F" id="Straight Arrow Connector 8" o:spid="_x0000_s1026" type="#_x0000_t32" style="position:absolute;margin-left:226.5pt;margin-top:.45pt;width:.5pt;height:22.2pt;z-index:25171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" strokecolor="#41b6e6" strokeweight=".5pt">
                <v:stroke endarrow="block" joinstyle="miter"/>
              </v:shape>
            </w:pict>
          </mc:Fallback>
        </mc:AlternateContent>
      </w:r>
    </w:p>
    <w:p w14:paraId="00FD12BD" w14:textId="5D6A9255" w:rsidR="00831624" w:rsidRDefault="00674779" w:rsidP="00831624">
      <w:r>
        <w:rPr>
          <w:noProof/>
        </w:rPr>
        <mc:AlternateContent>
          <mc:Choice Requires="wps">
            <w:drawing>
              <wp:anchor distT="45720" distB="45720" distL="114300" distR="114300" simplePos="0" relativeHeight="251699232" behindDoc="0" locked="0" layoutInCell="1" allowOverlap="1" wp14:anchorId="0E1A4E86" wp14:editId="377B9E7F">
                <wp:simplePos x="0" y="0"/>
                <wp:positionH relativeFrom="column">
                  <wp:posOffset>1682750</wp:posOffset>
                </wp:positionH>
                <wp:positionV relativeFrom="paragraph">
                  <wp:posOffset>144780</wp:posOffset>
                </wp:positionV>
                <wp:extent cx="2622550" cy="1404620"/>
                <wp:effectExtent l="0" t="0" r="25400" b="21590"/>
                <wp:wrapSquare wrapText="bothSides"/>
                <wp:docPr id="8425199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00B0F0"/>
                        </a:solidFill>
                        <a:ln w="9525">
                          <a:solidFill>
                            <a:srgbClr val="000000"/>
                          </a:solidFill>
                          <a:miter lim="800000"/>
                          <a:headEnd/>
                          <a:tailEnd/>
                        </a:ln>
                      </wps:spPr>
                      <wps:txbx>
                        <w:txbxContent>
                          <w:p w14:paraId="579C1A73" w14:textId="3D84FF65" w:rsidR="00674779" w:rsidRDefault="00674779" w:rsidP="00674779">
                            <w:pPr>
                              <w:jc w:val="center"/>
                            </w:pPr>
                            <w:r>
                              <w:t>Training hub will advise on relevant apprenticeship programmes and approved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A4E86" id="_x0000_s1050" type="#_x0000_t202" style="position:absolute;margin-left:132.5pt;margin-top:11.4pt;width:206.5pt;height:110.6pt;z-index:25169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" fillcolor="#00b0f0">
                <v:textbox style="mso-fit-shape-to-text:t">
                  <w:txbxContent>
                    <w:p w14:paraId="579C1A73" w14:textId="3D84FF65" w:rsidR="00674779" w:rsidRDefault="00674779" w:rsidP="00674779">
                      <w:pPr>
                        <w:jc w:val="center"/>
                      </w:pPr>
                      <w:r>
                        <w:t>Training hub will advise on relevant apprenticeship programmes and approved providers.</w:t>
                      </w:r>
                    </w:p>
                  </w:txbxContent>
                </v:textbox>
                <w10:wrap type="square"/>
              </v:shape>
            </w:pict>
          </mc:Fallback>
        </mc:AlternateContent>
      </w:r>
    </w:p>
    <w:p w14:paraId="1C950C79" w14:textId="6EC0A21B" w:rsidR="00831624" w:rsidRDefault="00831624" w:rsidP="00831624"/>
    <w:p w14:paraId="7C19DFA8" w14:textId="499CBECE" w:rsidR="00831624" w:rsidRDefault="00441BCD" w:rsidP="00831624">
      <w:r>
        <w:rPr>
          <w:noProof/>
        </w:rPr>
        <mc:AlternateContent>
          <mc:Choice Requires="wps">
            <w:drawing>
              <wp:anchor distT="45720" distB="45720" distL="114300" distR="114300" simplePos="0" relativeHeight="251711520" behindDoc="0" locked="0" layoutInCell="1" allowOverlap="1" wp14:anchorId="519C0F7F" wp14:editId="3F285394">
                <wp:simplePos x="0" y="0"/>
                <wp:positionH relativeFrom="page">
                  <wp:posOffset>419100</wp:posOffset>
                </wp:positionH>
                <wp:positionV relativeFrom="paragraph">
                  <wp:posOffset>226060</wp:posOffset>
                </wp:positionV>
                <wp:extent cx="1587500" cy="1404620"/>
                <wp:effectExtent l="0" t="0" r="12700" b="10160"/>
                <wp:wrapSquare wrapText="bothSides"/>
                <wp:docPr id="1623594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404620"/>
                        </a:xfrm>
                        <a:prstGeom prst="rect">
                          <a:avLst/>
                        </a:prstGeom>
                        <a:solidFill>
                          <a:srgbClr val="FFFF00"/>
                        </a:solidFill>
                        <a:ln w="9525">
                          <a:solidFill>
                            <a:srgbClr val="000000"/>
                          </a:solidFill>
                          <a:miter lim="800000"/>
                          <a:headEnd/>
                          <a:tailEnd/>
                        </a:ln>
                      </wps:spPr>
                      <wps:txbx>
                        <w:txbxContent>
                          <w:p w14:paraId="444252B2" w14:textId="1463B6DF" w:rsidR="00441BCD" w:rsidRDefault="00441BCD" w:rsidP="00441BCD">
                            <w:pPr>
                              <w:jc w:val="center"/>
                            </w:pPr>
                            <w:r>
                              <w:t xml:space="preserve">If recruiting a new member of staff – start recruitment process </w:t>
                            </w:r>
                            <w:r w:rsidR="00686DD4">
                              <w:t>around 6 months prior to p</w:t>
                            </w:r>
                            <w:r w:rsidR="008933DB">
                              <w:t xml:space="preserve">rogramme </w:t>
                            </w:r>
                            <w:proofErr w:type="gramStart"/>
                            <w:r w:rsidR="008933DB">
                              <w:t>start</w:t>
                            </w:r>
                            <w:proofErr w:type="gramEnd"/>
                            <w:r w:rsidR="008933D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C0F7F" id="_x0000_s1051" type="#_x0000_t202" style="position:absolute;margin-left:33pt;margin-top:17.8pt;width:125pt;height:110.6pt;z-index:2517115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" fillcolor="yellow">
                <v:textbox style="mso-fit-shape-to-text:t">
                  <w:txbxContent>
                    <w:p w14:paraId="444252B2" w14:textId="1463B6DF" w:rsidR="00441BCD" w:rsidRDefault="00441BCD" w:rsidP="00441BCD">
                      <w:pPr>
                        <w:jc w:val="center"/>
                      </w:pPr>
                      <w:r>
                        <w:t xml:space="preserve">If recruiting a new member of staff – start recruitment process </w:t>
                      </w:r>
                      <w:r w:rsidR="00686DD4">
                        <w:t>around 6 months prior to p</w:t>
                      </w:r>
                      <w:r w:rsidR="008933DB">
                        <w:t xml:space="preserve">rogramme </w:t>
                      </w:r>
                      <w:proofErr w:type="gramStart"/>
                      <w:r w:rsidR="008933DB">
                        <w:t>start</w:t>
                      </w:r>
                      <w:proofErr w:type="gramEnd"/>
                      <w:r w:rsidR="008933DB">
                        <w:t xml:space="preserve"> </w:t>
                      </w:r>
                    </w:p>
                  </w:txbxContent>
                </v:textbox>
                <w10:wrap type="square" anchorx="page"/>
              </v:shape>
            </w:pict>
          </mc:Fallback>
        </mc:AlternateContent>
      </w:r>
    </w:p>
    <w:p w14:paraId="0ABF703D" w14:textId="0EAC782B" w:rsidR="00831624" w:rsidRDefault="00831624" w:rsidP="00831624"/>
    <w:p w14:paraId="0833906A" w14:textId="0D10FCA3" w:rsidR="00831624" w:rsidRDefault="007A5F58" w:rsidP="00831624">
      <w:r>
        <w:rPr>
          <w:noProof/>
        </w:rPr>
        <mc:AlternateContent>
          <mc:Choice Requires="wps">
            <w:drawing>
              <wp:anchor distT="0" distB="0" distL="114300" distR="114300" simplePos="0" relativeHeight="251720736" behindDoc="0" locked="0" layoutInCell="1" allowOverlap="1" wp14:anchorId="5155F311" wp14:editId="49308635">
                <wp:simplePos x="0" y="0"/>
                <wp:positionH relativeFrom="column">
                  <wp:posOffset>2901950</wp:posOffset>
                </wp:positionH>
                <wp:positionV relativeFrom="paragraph">
                  <wp:posOffset>54610</wp:posOffset>
                </wp:positionV>
                <wp:extent cx="6350" cy="281940"/>
                <wp:effectExtent l="76200" t="0" r="69850" b="60960"/>
                <wp:wrapNone/>
                <wp:docPr id="1498167192" name="Straight Arrow Connector 8"/>
                <wp:cNvGraphicFramePr/>
                <a:graphic xmlns:a="http://schemas.openxmlformats.org/drawingml/2006/main">
                  <a:graphicData uri="http://schemas.microsoft.com/office/word/2010/wordprocessingShape">
                    <wps:wsp>
                      <wps:cNvCnPr/>
                      <wps:spPr>
                        <a:xfrm>
                          <a:off x="0" y="0"/>
                          <a:ext cx="6350" cy="281940"/>
                        </a:xfrm>
                        <a:prstGeom prst="straightConnector1">
                          <a:avLst/>
                        </a:prstGeom>
                        <a:noFill/>
                        <a:ln w="6350" cap="flat" cmpd="sng" algn="ctr">
                          <a:solidFill>
                            <a:srgbClr val="41B6E6"/>
                          </a:solidFill>
                          <a:prstDash val="solid"/>
                          <a:miter lim="800000"/>
                          <a:tailEnd type="triangle"/>
                        </a:ln>
                        <a:effectLst/>
                      </wps:spPr>
                      <wps:bodyPr/>
                    </wps:wsp>
                  </a:graphicData>
                </a:graphic>
              </wp:anchor>
            </w:drawing>
          </mc:Choice>
          <mc:Fallback>
            <w:pict>
              <v:shape w14:anchorId="3F6D9D71" id="Straight Arrow Connector 8" o:spid="_x0000_s1026" type="#_x0000_t32" style="position:absolute;margin-left:228.5pt;margin-top:4.3pt;width:.5pt;height:22.2pt;z-index:2517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" strokecolor="#41b6e6" strokeweight=".5pt">
                <v:stroke endarrow="block" joinstyle="miter"/>
              </v:shape>
            </w:pict>
          </mc:Fallback>
        </mc:AlternateContent>
      </w:r>
    </w:p>
    <w:p w14:paraId="2381D19A" w14:textId="5FB8A220" w:rsidR="00831624" w:rsidRDefault="007A5F58" w:rsidP="00831624">
      <w:r>
        <w:rPr>
          <w:noProof/>
        </w:rPr>
        <mc:AlternateContent>
          <mc:Choice Requires="wps">
            <w:drawing>
              <wp:anchor distT="0" distB="0" distL="114300" distR="114300" simplePos="0" relativeHeight="251724832" behindDoc="0" locked="0" layoutInCell="1" allowOverlap="1" wp14:anchorId="35528E4F" wp14:editId="67F9EAA9">
                <wp:simplePos x="0" y="0"/>
                <wp:positionH relativeFrom="column">
                  <wp:posOffset>1403350</wp:posOffset>
                </wp:positionH>
                <wp:positionV relativeFrom="paragraph">
                  <wp:posOffset>5715</wp:posOffset>
                </wp:positionV>
                <wp:extent cx="330200" cy="288290"/>
                <wp:effectExtent l="38100" t="0" r="31750" b="54610"/>
                <wp:wrapNone/>
                <wp:docPr id="1701994722" name="Straight Arrow Connector 8"/>
                <wp:cNvGraphicFramePr/>
                <a:graphic xmlns:a="http://schemas.openxmlformats.org/drawingml/2006/main">
                  <a:graphicData uri="http://schemas.microsoft.com/office/word/2010/wordprocessingShape">
                    <wps:wsp>
                      <wps:cNvCnPr/>
                      <wps:spPr>
                        <a:xfrm flipH="1">
                          <a:off x="0" y="0"/>
                          <a:ext cx="330200" cy="288290"/>
                        </a:xfrm>
                        <a:prstGeom prst="straightConnector1">
                          <a:avLst/>
                        </a:prstGeom>
                        <a:noFill/>
                        <a:ln w="6350" cap="flat" cmpd="sng" algn="ctr">
                          <a:solidFill>
                            <a:srgbClr val="41B6E6"/>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FC337B" id="Straight Arrow Connector 8" o:spid="_x0000_s1026" type="#_x0000_t32" style="position:absolute;margin-left:110.5pt;margin-top:.45pt;width:26pt;height:22.7pt;flip:x;z-index:2517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" strokecolor="#41b6e6" strokeweight=".5pt">
                <v:stroke endarrow="block" joinstyle="miter"/>
              </v:shape>
            </w:pict>
          </mc:Fallback>
        </mc:AlternateContent>
      </w:r>
    </w:p>
    <w:p w14:paraId="706A07AD" w14:textId="7D27E2F2" w:rsidR="00831624" w:rsidRDefault="007601FC" w:rsidP="00831624">
      <w:r>
        <w:rPr>
          <w:noProof/>
        </w:rPr>
        <mc:AlternateContent>
          <mc:Choice Requires="wps">
            <w:drawing>
              <wp:anchor distT="45720" distB="45720" distL="114300" distR="114300" simplePos="0" relativeHeight="251701280" behindDoc="0" locked="0" layoutInCell="1" allowOverlap="1" wp14:anchorId="6BC55DC2" wp14:editId="135CA2D7">
                <wp:simplePos x="0" y="0"/>
                <wp:positionH relativeFrom="column">
                  <wp:posOffset>1682750</wp:posOffset>
                </wp:positionH>
                <wp:positionV relativeFrom="paragraph">
                  <wp:posOffset>5080</wp:posOffset>
                </wp:positionV>
                <wp:extent cx="2622550" cy="1404620"/>
                <wp:effectExtent l="0" t="0" r="25400" b="21590"/>
                <wp:wrapSquare wrapText="bothSides"/>
                <wp:docPr id="9317067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00B0F0"/>
                        </a:solidFill>
                        <a:ln w="9525">
                          <a:solidFill>
                            <a:srgbClr val="000000"/>
                          </a:solidFill>
                          <a:miter lim="800000"/>
                          <a:headEnd/>
                          <a:tailEnd/>
                        </a:ln>
                      </wps:spPr>
                      <wps:txbx>
                        <w:txbxContent>
                          <w:p w14:paraId="49644CBD" w14:textId="61842EC0" w:rsidR="00A912F3" w:rsidRDefault="00A912F3" w:rsidP="007601FC">
                            <w:pPr>
                              <w:jc w:val="center"/>
                            </w:pPr>
                            <w:r>
                              <w:t xml:space="preserve">Meet with education provider/ </w:t>
                            </w:r>
                          </w:p>
                          <w:p w14:paraId="779DAF78" w14:textId="77777777" w:rsidR="00A912F3" w:rsidRDefault="00B040E2" w:rsidP="007601FC">
                            <w:pPr>
                              <w:jc w:val="center"/>
                            </w:pPr>
                            <w:r>
                              <w:t xml:space="preserve">Set up levy account/ </w:t>
                            </w:r>
                          </w:p>
                          <w:p w14:paraId="484739C8" w14:textId="24F17293" w:rsidR="007601FC" w:rsidRDefault="00B040E2" w:rsidP="007601FC">
                            <w:pPr>
                              <w:jc w:val="center"/>
                            </w:pPr>
                            <w:r>
                              <w:t xml:space="preserve">Request levy transfer </w:t>
                            </w:r>
                            <w:r w:rsidR="00A912F3">
                              <w:t>(if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55DC2" id="_x0000_s1052" type="#_x0000_t202" style="position:absolute;margin-left:132.5pt;margin-top:.4pt;width:206.5pt;height:110.6pt;z-index:25170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" fillcolor="#00b0f0">
                <v:textbox style="mso-fit-shape-to-text:t">
                  <w:txbxContent>
                    <w:p w14:paraId="49644CBD" w14:textId="61842EC0" w:rsidR="00A912F3" w:rsidRDefault="00A912F3" w:rsidP="007601FC">
                      <w:pPr>
                        <w:jc w:val="center"/>
                      </w:pPr>
                      <w:r>
                        <w:t xml:space="preserve">Meet with education provider/ </w:t>
                      </w:r>
                    </w:p>
                    <w:p w14:paraId="779DAF78" w14:textId="77777777" w:rsidR="00A912F3" w:rsidRDefault="00B040E2" w:rsidP="007601FC">
                      <w:pPr>
                        <w:jc w:val="center"/>
                      </w:pPr>
                      <w:r>
                        <w:t xml:space="preserve">Set up levy account/ </w:t>
                      </w:r>
                    </w:p>
                    <w:p w14:paraId="484739C8" w14:textId="24F17293" w:rsidR="007601FC" w:rsidRDefault="00B040E2" w:rsidP="007601FC">
                      <w:pPr>
                        <w:jc w:val="center"/>
                      </w:pPr>
                      <w:r>
                        <w:t xml:space="preserve">Request levy transfer </w:t>
                      </w:r>
                      <w:r w:rsidR="00A912F3">
                        <w:t>(if needed)</w:t>
                      </w:r>
                    </w:p>
                  </w:txbxContent>
                </v:textbox>
                <w10:wrap type="square"/>
              </v:shape>
            </w:pict>
          </mc:Fallback>
        </mc:AlternateContent>
      </w:r>
    </w:p>
    <w:p w14:paraId="0121EF9D" w14:textId="2EB8A893" w:rsidR="00831624" w:rsidRDefault="00831624" w:rsidP="00831624"/>
    <w:p w14:paraId="1A61C7BD" w14:textId="1A27BD73" w:rsidR="00831624" w:rsidRDefault="00831624" w:rsidP="00831624"/>
    <w:p w14:paraId="72970A67" w14:textId="302A4D40" w:rsidR="00831624" w:rsidRDefault="007A5F58" w:rsidP="00831624">
      <w:r>
        <w:rPr>
          <w:noProof/>
        </w:rPr>
        <mc:AlternateContent>
          <mc:Choice Requires="wps">
            <w:drawing>
              <wp:anchor distT="0" distB="0" distL="114300" distR="114300" simplePos="0" relativeHeight="251722784" behindDoc="0" locked="0" layoutInCell="1" allowOverlap="1" wp14:anchorId="4FCF5847" wp14:editId="367B40EE">
                <wp:simplePos x="0" y="0"/>
                <wp:positionH relativeFrom="column">
                  <wp:posOffset>2908300</wp:posOffset>
                </wp:positionH>
                <wp:positionV relativeFrom="paragraph">
                  <wp:posOffset>99060</wp:posOffset>
                </wp:positionV>
                <wp:extent cx="6350" cy="281940"/>
                <wp:effectExtent l="76200" t="0" r="69850" b="60960"/>
                <wp:wrapNone/>
                <wp:docPr id="1567620320" name="Straight Arrow Connector 8"/>
                <wp:cNvGraphicFramePr/>
                <a:graphic xmlns:a="http://schemas.openxmlformats.org/drawingml/2006/main">
                  <a:graphicData uri="http://schemas.microsoft.com/office/word/2010/wordprocessingShape">
                    <wps:wsp>
                      <wps:cNvCnPr/>
                      <wps:spPr>
                        <a:xfrm>
                          <a:off x="0" y="0"/>
                          <a:ext cx="6350" cy="281940"/>
                        </a:xfrm>
                        <a:prstGeom prst="straightConnector1">
                          <a:avLst/>
                        </a:prstGeom>
                        <a:noFill/>
                        <a:ln w="6350" cap="flat" cmpd="sng" algn="ctr">
                          <a:solidFill>
                            <a:srgbClr val="41B6E6"/>
                          </a:solidFill>
                          <a:prstDash val="solid"/>
                          <a:miter lim="800000"/>
                          <a:tailEnd type="triangle"/>
                        </a:ln>
                        <a:effectLst/>
                      </wps:spPr>
                      <wps:bodyPr/>
                    </wps:wsp>
                  </a:graphicData>
                </a:graphic>
              </wp:anchor>
            </w:drawing>
          </mc:Choice>
          <mc:Fallback>
            <w:pict>
              <v:shape w14:anchorId="023371B9" id="Straight Arrow Connector 8" o:spid="_x0000_s1026" type="#_x0000_t32" style="position:absolute;margin-left:229pt;margin-top:7.8pt;width:.5pt;height:22.2pt;z-index:25172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" strokecolor="#41b6e6" strokeweight=".5pt">
                <v:stroke endarrow="block" joinstyle="miter"/>
              </v:shape>
            </w:pict>
          </mc:Fallback>
        </mc:AlternateContent>
      </w:r>
    </w:p>
    <w:p w14:paraId="1AA5E82C" w14:textId="4CC80310" w:rsidR="00831624" w:rsidRDefault="00831624" w:rsidP="00831624"/>
    <w:p w14:paraId="510FAD8B" w14:textId="6328C8F3" w:rsidR="00831624" w:rsidRDefault="007A5F58" w:rsidP="00831624">
      <w:r>
        <w:rPr>
          <w:noProof/>
        </w:rPr>
        <mc:AlternateContent>
          <mc:Choice Requires="wps">
            <w:drawing>
              <wp:anchor distT="45720" distB="45720" distL="114300" distR="114300" simplePos="0" relativeHeight="251703328" behindDoc="0" locked="0" layoutInCell="1" allowOverlap="1" wp14:anchorId="372FD210" wp14:editId="413DFDDF">
                <wp:simplePos x="0" y="0"/>
                <wp:positionH relativeFrom="column">
                  <wp:posOffset>1727200</wp:posOffset>
                </wp:positionH>
                <wp:positionV relativeFrom="paragraph">
                  <wp:posOffset>66040</wp:posOffset>
                </wp:positionV>
                <wp:extent cx="2622550" cy="1404620"/>
                <wp:effectExtent l="0" t="0" r="25400" b="21590"/>
                <wp:wrapSquare wrapText="bothSides"/>
                <wp:docPr id="13704929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00B0F0"/>
                        </a:solidFill>
                        <a:ln w="9525">
                          <a:solidFill>
                            <a:srgbClr val="000000"/>
                          </a:solidFill>
                          <a:miter lim="800000"/>
                          <a:headEnd/>
                          <a:tailEnd/>
                        </a:ln>
                      </wps:spPr>
                      <wps:txbx>
                        <w:txbxContent>
                          <w:p w14:paraId="28EC97B5" w14:textId="3D61D473" w:rsidR="005E12FF" w:rsidRDefault="005E12FF" w:rsidP="005E12FF">
                            <w:pPr>
                              <w:jc w:val="center"/>
                            </w:pPr>
                            <w:r>
                              <w:t xml:space="preserve">Contract under </w:t>
                            </w:r>
                            <w:r w:rsidR="004E6E3B">
                              <w:t>Salisbury</w:t>
                            </w:r>
                            <w:r>
                              <w:t xml:space="preserve"> procurement </w:t>
                            </w:r>
                            <w:r w:rsidR="004E6E3B">
                              <w:t>(completion of URN form</w:t>
                            </w:r>
                            <w:r w:rsidR="00A87F02">
                              <w:t xml:space="preserve"> supported by</w:t>
                            </w:r>
                            <w:r w:rsidR="00061116">
                              <w:t xml:space="preserve"> the</w:t>
                            </w:r>
                            <w:r w:rsidR="00A87F02">
                              <w:t xml:space="preserve"> </w:t>
                            </w:r>
                            <w:r w:rsidR="00061116">
                              <w:t>training hub)</w:t>
                            </w:r>
                            <w:r w:rsidR="004E6E3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FD210" id="_x0000_s1053" type="#_x0000_t202" style="position:absolute;margin-left:136pt;margin-top:5.2pt;width:206.5pt;height:110.6pt;z-index:25170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" fillcolor="#00b0f0">
                <v:textbox style="mso-fit-shape-to-text:t">
                  <w:txbxContent>
                    <w:p w14:paraId="28EC97B5" w14:textId="3D61D473" w:rsidR="005E12FF" w:rsidRDefault="005E12FF" w:rsidP="005E12FF">
                      <w:pPr>
                        <w:jc w:val="center"/>
                      </w:pPr>
                      <w:r>
                        <w:t xml:space="preserve">Contract under </w:t>
                      </w:r>
                      <w:r w:rsidR="004E6E3B">
                        <w:t>Salisbury</w:t>
                      </w:r>
                      <w:r>
                        <w:t xml:space="preserve"> procurement </w:t>
                      </w:r>
                      <w:r w:rsidR="004E6E3B">
                        <w:t>(completion of URN form</w:t>
                      </w:r>
                      <w:r w:rsidR="00A87F02">
                        <w:t xml:space="preserve"> supported by</w:t>
                      </w:r>
                      <w:r w:rsidR="00061116">
                        <w:t xml:space="preserve"> the</w:t>
                      </w:r>
                      <w:r w:rsidR="00A87F02">
                        <w:t xml:space="preserve"> </w:t>
                      </w:r>
                      <w:r w:rsidR="00061116">
                        <w:t>training hub)</w:t>
                      </w:r>
                      <w:r w:rsidR="004E6E3B">
                        <w:t xml:space="preserve"> </w:t>
                      </w:r>
                    </w:p>
                  </w:txbxContent>
                </v:textbox>
                <w10:wrap type="square"/>
              </v:shape>
            </w:pict>
          </mc:Fallback>
        </mc:AlternateContent>
      </w:r>
      <w:r w:rsidR="008933DB">
        <w:rPr>
          <w:noProof/>
        </w:rPr>
        <mc:AlternateContent>
          <mc:Choice Requires="wps">
            <w:drawing>
              <wp:anchor distT="45720" distB="45720" distL="114300" distR="114300" simplePos="0" relativeHeight="251713568" behindDoc="0" locked="0" layoutInCell="1" allowOverlap="1" wp14:anchorId="78520E99" wp14:editId="36683305">
                <wp:simplePos x="0" y="0"/>
                <wp:positionH relativeFrom="page">
                  <wp:posOffset>406400</wp:posOffset>
                </wp:positionH>
                <wp:positionV relativeFrom="paragraph">
                  <wp:posOffset>180340</wp:posOffset>
                </wp:positionV>
                <wp:extent cx="1587500" cy="1404620"/>
                <wp:effectExtent l="0" t="0" r="12700" b="21590"/>
                <wp:wrapSquare wrapText="bothSides"/>
                <wp:docPr id="147398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404620"/>
                        </a:xfrm>
                        <a:prstGeom prst="rect">
                          <a:avLst/>
                        </a:prstGeom>
                        <a:solidFill>
                          <a:srgbClr val="FFFF00"/>
                        </a:solidFill>
                        <a:ln w="9525">
                          <a:solidFill>
                            <a:srgbClr val="000000"/>
                          </a:solidFill>
                          <a:prstDash val="dash"/>
                          <a:miter lim="800000"/>
                          <a:headEnd/>
                          <a:tailEnd/>
                        </a:ln>
                      </wps:spPr>
                      <wps:txbx>
                        <w:txbxContent>
                          <w:p w14:paraId="3AD3BFF8" w14:textId="39ED6CA5" w:rsidR="008933DB" w:rsidRDefault="008933DB" w:rsidP="008933DB">
                            <w:pPr>
                              <w:jc w:val="center"/>
                            </w:pPr>
                            <w:r>
                              <w:t xml:space="preserve">Refer to recruiting apprentice guide on page </w:t>
                            </w:r>
                            <w:proofErr w:type="gramStart"/>
                            <w:r>
                              <w:t>8</w:t>
                            </w:r>
                            <w:proofErr w:type="gramEnd"/>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20E99" id="_x0000_s1054" type="#_x0000_t202" style="position:absolute;margin-left:32pt;margin-top:14.2pt;width:125pt;height:110.6pt;z-index:2517135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" fillcolor="yellow">
                <v:stroke dashstyle="dash"/>
                <v:textbox style="mso-fit-shape-to-text:t">
                  <w:txbxContent>
                    <w:p w14:paraId="3AD3BFF8" w14:textId="39ED6CA5" w:rsidR="008933DB" w:rsidRDefault="008933DB" w:rsidP="008933DB">
                      <w:pPr>
                        <w:jc w:val="center"/>
                      </w:pPr>
                      <w:r>
                        <w:t xml:space="preserve">Refer to recruiting apprentice guide on page </w:t>
                      </w:r>
                      <w:proofErr w:type="gramStart"/>
                      <w:r>
                        <w:t>8</w:t>
                      </w:r>
                      <w:proofErr w:type="gramEnd"/>
                      <w:r>
                        <w:t xml:space="preserve"> </w:t>
                      </w:r>
                    </w:p>
                  </w:txbxContent>
                </v:textbox>
                <w10:wrap type="square" anchorx="page"/>
              </v:shape>
            </w:pict>
          </mc:Fallback>
        </mc:AlternateContent>
      </w:r>
    </w:p>
    <w:p w14:paraId="437945A9" w14:textId="7BD9874F" w:rsidR="00831624" w:rsidRDefault="00831624" w:rsidP="00831624"/>
    <w:p w14:paraId="20D5A972" w14:textId="674B884B" w:rsidR="00831624" w:rsidRDefault="00831624" w:rsidP="00831624"/>
    <w:p w14:paraId="7D3475A0" w14:textId="404CEB53" w:rsidR="00831624" w:rsidRDefault="00831624" w:rsidP="00831624"/>
    <w:p w14:paraId="48C1F0DA" w14:textId="0F7942C3" w:rsidR="00831624" w:rsidRDefault="007A5F58" w:rsidP="00831624">
      <w:r>
        <w:rPr>
          <w:noProof/>
        </w:rPr>
        <mc:AlternateContent>
          <mc:Choice Requires="wps">
            <w:drawing>
              <wp:anchor distT="0" distB="0" distL="114300" distR="114300" simplePos="0" relativeHeight="251726880" behindDoc="0" locked="0" layoutInCell="1" allowOverlap="1" wp14:anchorId="7D44B03B" wp14:editId="3FA5FB4B">
                <wp:simplePos x="0" y="0"/>
                <wp:positionH relativeFrom="column">
                  <wp:posOffset>2914650</wp:posOffset>
                </wp:positionH>
                <wp:positionV relativeFrom="paragraph">
                  <wp:posOffset>3810</wp:posOffset>
                </wp:positionV>
                <wp:extent cx="6350" cy="281940"/>
                <wp:effectExtent l="76200" t="0" r="69850" b="60960"/>
                <wp:wrapNone/>
                <wp:docPr id="934120996" name="Straight Arrow Connector 8"/>
                <wp:cNvGraphicFramePr/>
                <a:graphic xmlns:a="http://schemas.openxmlformats.org/drawingml/2006/main">
                  <a:graphicData uri="http://schemas.microsoft.com/office/word/2010/wordprocessingShape">
                    <wps:wsp>
                      <wps:cNvCnPr/>
                      <wps:spPr>
                        <a:xfrm>
                          <a:off x="0" y="0"/>
                          <a:ext cx="6350" cy="281940"/>
                        </a:xfrm>
                        <a:prstGeom prst="straightConnector1">
                          <a:avLst/>
                        </a:prstGeom>
                        <a:noFill/>
                        <a:ln w="6350" cap="flat" cmpd="sng" algn="ctr">
                          <a:solidFill>
                            <a:srgbClr val="41B6E6"/>
                          </a:solidFill>
                          <a:prstDash val="solid"/>
                          <a:miter lim="800000"/>
                          <a:tailEnd type="triangle"/>
                        </a:ln>
                        <a:effectLst/>
                      </wps:spPr>
                      <wps:bodyPr/>
                    </wps:wsp>
                  </a:graphicData>
                </a:graphic>
              </wp:anchor>
            </w:drawing>
          </mc:Choice>
          <mc:Fallback>
            <w:pict>
              <v:shape w14:anchorId="371EE29B" id="Straight Arrow Connector 8" o:spid="_x0000_s1026" type="#_x0000_t32" style="position:absolute;margin-left:229.5pt;margin-top:.3pt;width:.5pt;height:22.2pt;z-index:25172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" strokecolor="#41b6e6" strokeweight=".5pt">
                <v:stroke endarrow="block" joinstyle="miter"/>
              </v:shape>
            </w:pict>
          </mc:Fallback>
        </mc:AlternateContent>
      </w:r>
    </w:p>
    <w:p w14:paraId="19359E2E" w14:textId="3DD780E9" w:rsidR="00831624" w:rsidRDefault="00831624" w:rsidP="00831624"/>
    <w:p w14:paraId="1D47A030" w14:textId="5811CC8A" w:rsidR="00831624" w:rsidRDefault="007A5F58" w:rsidP="00831624">
      <w:r>
        <w:rPr>
          <w:noProof/>
        </w:rPr>
        <mc:AlternateContent>
          <mc:Choice Requires="wps">
            <w:drawing>
              <wp:anchor distT="45720" distB="45720" distL="114300" distR="114300" simplePos="0" relativeHeight="251705376" behindDoc="0" locked="0" layoutInCell="1" allowOverlap="1" wp14:anchorId="7874B764" wp14:editId="1050DACD">
                <wp:simplePos x="0" y="0"/>
                <wp:positionH relativeFrom="column">
                  <wp:posOffset>1708150</wp:posOffset>
                </wp:positionH>
                <wp:positionV relativeFrom="paragraph">
                  <wp:posOffset>2540</wp:posOffset>
                </wp:positionV>
                <wp:extent cx="2622550" cy="1404620"/>
                <wp:effectExtent l="0" t="0" r="25400" b="25400"/>
                <wp:wrapSquare wrapText="bothSides"/>
                <wp:docPr id="554589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00B0F0"/>
                        </a:solidFill>
                        <a:ln w="9525">
                          <a:solidFill>
                            <a:srgbClr val="000000"/>
                          </a:solidFill>
                          <a:miter lim="800000"/>
                          <a:headEnd/>
                          <a:tailEnd/>
                        </a:ln>
                      </wps:spPr>
                      <wps:txbx>
                        <w:txbxContent>
                          <w:p w14:paraId="2A7CC68E" w14:textId="29923BEA" w:rsidR="004E6E3B" w:rsidRDefault="00533984" w:rsidP="004E6E3B">
                            <w:pPr>
                              <w:jc w:val="center"/>
                            </w:pPr>
                            <w:r>
                              <w:t xml:space="preserve">Completion of </w:t>
                            </w:r>
                            <w:r w:rsidR="003C34CE">
                              <w:t>e</w:t>
                            </w:r>
                            <w:r>
                              <w:t xml:space="preserve">ducation provider application </w:t>
                            </w:r>
                            <w:r w:rsidR="004E6E3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74B764" id="_x0000_s1055" type="#_x0000_t202" style="position:absolute;margin-left:134.5pt;margin-top:.2pt;width:206.5pt;height:110.6pt;z-index:25170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" fillcolor="#00b0f0">
                <v:textbox style="mso-fit-shape-to-text:t">
                  <w:txbxContent>
                    <w:p w14:paraId="2A7CC68E" w14:textId="29923BEA" w:rsidR="004E6E3B" w:rsidRDefault="00533984" w:rsidP="004E6E3B">
                      <w:pPr>
                        <w:jc w:val="center"/>
                      </w:pPr>
                      <w:r>
                        <w:t xml:space="preserve">Completion of </w:t>
                      </w:r>
                      <w:r w:rsidR="003C34CE">
                        <w:t>e</w:t>
                      </w:r>
                      <w:r>
                        <w:t xml:space="preserve">ducation provider application </w:t>
                      </w:r>
                      <w:r w:rsidR="004E6E3B">
                        <w:t xml:space="preserve"> </w:t>
                      </w:r>
                    </w:p>
                  </w:txbxContent>
                </v:textbox>
                <w10:wrap type="square"/>
              </v:shape>
            </w:pict>
          </mc:Fallback>
        </mc:AlternateContent>
      </w:r>
    </w:p>
    <w:p w14:paraId="26EE5088" w14:textId="690CFA67" w:rsidR="00831624" w:rsidRDefault="00831624" w:rsidP="00831624"/>
    <w:p w14:paraId="130F8FFD" w14:textId="1CEA2B29" w:rsidR="00831624" w:rsidRDefault="007A5F58" w:rsidP="00831624">
      <w:r>
        <w:rPr>
          <w:noProof/>
        </w:rPr>
        <mc:AlternateContent>
          <mc:Choice Requires="wps">
            <w:drawing>
              <wp:anchor distT="0" distB="0" distL="114300" distR="114300" simplePos="0" relativeHeight="251728928" behindDoc="0" locked="0" layoutInCell="1" allowOverlap="1" wp14:anchorId="1FCB5AC0" wp14:editId="276E68AA">
                <wp:simplePos x="0" y="0"/>
                <wp:positionH relativeFrom="column">
                  <wp:posOffset>2946400</wp:posOffset>
                </wp:positionH>
                <wp:positionV relativeFrom="paragraph">
                  <wp:posOffset>118110</wp:posOffset>
                </wp:positionV>
                <wp:extent cx="6350" cy="281940"/>
                <wp:effectExtent l="76200" t="0" r="69850" b="60960"/>
                <wp:wrapNone/>
                <wp:docPr id="107905445" name="Straight Arrow Connector 8"/>
                <wp:cNvGraphicFramePr/>
                <a:graphic xmlns:a="http://schemas.openxmlformats.org/drawingml/2006/main">
                  <a:graphicData uri="http://schemas.microsoft.com/office/word/2010/wordprocessingShape">
                    <wps:wsp>
                      <wps:cNvCnPr/>
                      <wps:spPr>
                        <a:xfrm>
                          <a:off x="0" y="0"/>
                          <a:ext cx="6350" cy="281940"/>
                        </a:xfrm>
                        <a:prstGeom prst="straightConnector1">
                          <a:avLst/>
                        </a:prstGeom>
                        <a:noFill/>
                        <a:ln w="6350" cap="flat" cmpd="sng" algn="ctr">
                          <a:solidFill>
                            <a:srgbClr val="41B6E6"/>
                          </a:solidFill>
                          <a:prstDash val="solid"/>
                          <a:miter lim="800000"/>
                          <a:tailEnd type="triangle"/>
                        </a:ln>
                        <a:effectLst/>
                      </wps:spPr>
                      <wps:bodyPr/>
                    </wps:wsp>
                  </a:graphicData>
                </a:graphic>
              </wp:anchor>
            </w:drawing>
          </mc:Choice>
          <mc:Fallback>
            <w:pict>
              <v:shape w14:anchorId="6CDEAF26" id="Straight Arrow Connector 8" o:spid="_x0000_s1026" type="#_x0000_t32" style="position:absolute;margin-left:232pt;margin-top:9.3pt;width:.5pt;height:22.2pt;z-index:2517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" strokecolor="#41b6e6" strokeweight=".5pt">
                <v:stroke endarrow="block" joinstyle="miter"/>
              </v:shape>
            </w:pict>
          </mc:Fallback>
        </mc:AlternateContent>
      </w:r>
    </w:p>
    <w:p w14:paraId="27C4730A" w14:textId="0D0BE8AF" w:rsidR="00831624" w:rsidRDefault="00831624" w:rsidP="00831624"/>
    <w:p w14:paraId="5D85C32A" w14:textId="38BBB51A" w:rsidR="00674779" w:rsidRDefault="007A5F58" w:rsidP="00831624">
      <w:r>
        <w:rPr>
          <w:noProof/>
        </w:rPr>
        <mc:AlternateContent>
          <mc:Choice Requires="wps">
            <w:drawing>
              <wp:anchor distT="45720" distB="45720" distL="114300" distR="114300" simplePos="0" relativeHeight="251707424" behindDoc="0" locked="0" layoutInCell="1" allowOverlap="1" wp14:anchorId="6A281DF3" wp14:editId="64D9F198">
                <wp:simplePos x="0" y="0"/>
                <wp:positionH relativeFrom="column">
                  <wp:posOffset>1752600</wp:posOffset>
                </wp:positionH>
                <wp:positionV relativeFrom="paragraph">
                  <wp:posOffset>62230</wp:posOffset>
                </wp:positionV>
                <wp:extent cx="2622550" cy="1404620"/>
                <wp:effectExtent l="0" t="0" r="25400" b="25400"/>
                <wp:wrapSquare wrapText="bothSides"/>
                <wp:docPr id="18111260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00B0F0"/>
                        </a:solidFill>
                        <a:ln w="9525">
                          <a:solidFill>
                            <a:srgbClr val="000000"/>
                          </a:solidFill>
                          <a:miter lim="800000"/>
                          <a:headEnd/>
                          <a:tailEnd/>
                        </a:ln>
                      </wps:spPr>
                      <wps:txbx>
                        <w:txbxContent>
                          <w:p w14:paraId="5A9F0AE1" w14:textId="3070C35D" w:rsidR="00533984" w:rsidRDefault="008F4264" w:rsidP="00533984">
                            <w:pPr>
                              <w:jc w:val="center"/>
                            </w:pPr>
                            <w:r>
                              <w:t xml:space="preserve">Accept levy transfer or apply for funding </w:t>
                            </w:r>
                            <w:proofErr w:type="gramStart"/>
                            <w:r>
                              <w:t>reservation</w:t>
                            </w:r>
                            <w:proofErr w:type="gramEnd"/>
                            <w:r>
                              <w:t xml:space="preserve"> </w:t>
                            </w:r>
                            <w:r w:rsidR="0053398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81DF3" id="_x0000_s1056" type="#_x0000_t202" style="position:absolute;margin-left:138pt;margin-top:4.9pt;width:206.5pt;height:110.6pt;z-index:25170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" fillcolor="#00b0f0">
                <v:textbox style="mso-fit-shape-to-text:t">
                  <w:txbxContent>
                    <w:p w14:paraId="5A9F0AE1" w14:textId="3070C35D" w:rsidR="00533984" w:rsidRDefault="008F4264" w:rsidP="00533984">
                      <w:pPr>
                        <w:jc w:val="center"/>
                      </w:pPr>
                      <w:r>
                        <w:t xml:space="preserve">Accept levy transfer or apply for funding </w:t>
                      </w:r>
                      <w:proofErr w:type="gramStart"/>
                      <w:r>
                        <w:t>reservation</w:t>
                      </w:r>
                      <w:proofErr w:type="gramEnd"/>
                      <w:r>
                        <w:t xml:space="preserve"> </w:t>
                      </w:r>
                      <w:r w:rsidR="00533984">
                        <w:t xml:space="preserve">  </w:t>
                      </w:r>
                    </w:p>
                  </w:txbxContent>
                </v:textbox>
                <w10:wrap type="square"/>
              </v:shape>
            </w:pict>
          </mc:Fallback>
        </mc:AlternateContent>
      </w:r>
    </w:p>
    <w:p w14:paraId="786B4F9E" w14:textId="4D7FBE7E" w:rsidR="00674779" w:rsidRDefault="00045ECF" w:rsidP="00831624">
      <w:r>
        <w:rPr>
          <w:noProof/>
        </w:rPr>
        <mc:AlternateContent>
          <mc:Choice Requires="wps">
            <w:drawing>
              <wp:anchor distT="45720" distB="45720" distL="114300" distR="114300" simplePos="0" relativeHeight="251715616" behindDoc="0" locked="0" layoutInCell="1" allowOverlap="1" wp14:anchorId="0F308E92" wp14:editId="51F8C30A">
                <wp:simplePos x="0" y="0"/>
                <wp:positionH relativeFrom="page">
                  <wp:posOffset>406400</wp:posOffset>
                </wp:positionH>
                <wp:positionV relativeFrom="paragraph">
                  <wp:posOffset>109220</wp:posOffset>
                </wp:positionV>
                <wp:extent cx="1587500" cy="1404620"/>
                <wp:effectExtent l="0" t="0" r="12700" b="13970"/>
                <wp:wrapSquare wrapText="bothSides"/>
                <wp:docPr id="17472848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404620"/>
                        </a:xfrm>
                        <a:prstGeom prst="rect">
                          <a:avLst/>
                        </a:prstGeom>
                        <a:solidFill>
                          <a:srgbClr val="FFFF00"/>
                        </a:solidFill>
                        <a:ln w="9525">
                          <a:solidFill>
                            <a:srgbClr val="000000"/>
                          </a:solidFill>
                          <a:prstDash val="dash"/>
                          <a:miter lim="800000"/>
                          <a:headEnd/>
                          <a:tailEnd/>
                        </a:ln>
                      </wps:spPr>
                      <wps:txbx>
                        <w:txbxContent>
                          <w:p w14:paraId="06E9704A" w14:textId="625B5A6E" w:rsidR="00045ECF" w:rsidRDefault="00045ECF" w:rsidP="00045ECF">
                            <w:pPr>
                              <w:jc w:val="center"/>
                            </w:pPr>
                            <w:r>
                              <w:t>For new recruits – begin employ</w:t>
                            </w:r>
                            <w:r w:rsidR="00F13E52">
                              <w:t>ment</w:t>
                            </w:r>
                            <w:r>
                              <w:t xml:space="preserve"> 1-2 weeks before </w:t>
                            </w:r>
                            <w:r w:rsidR="007A5F58">
                              <w:t xml:space="preserve">programme start </w:t>
                            </w:r>
                            <w:proofErr w:type="gramStart"/>
                            <w:r w:rsidR="007A5F58">
                              <w:t>date</w:t>
                            </w:r>
                            <w:proofErr w:type="gramEnd"/>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08E92" id="_x0000_s1057" type="#_x0000_t202" style="position:absolute;margin-left:32pt;margin-top:8.6pt;width:125pt;height:110.6pt;z-index:2517156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" fillcolor="yellow">
                <v:stroke dashstyle="dash"/>
                <v:textbox style="mso-fit-shape-to-text:t">
                  <w:txbxContent>
                    <w:p w14:paraId="06E9704A" w14:textId="625B5A6E" w:rsidR="00045ECF" w:rsidRDefault="00045ECF" w:rsidP="00045ECF">
                      <w:pPr>
                        <w:jc w:val="center"/>
                      </w:pPr>
                      <w:r>
                        <w:t>For new recruits – begin employ</w:t>
                      </w:r>
                      <w:r w:rsidR="00F13E52">
                        <w:t>ment</w:t>
                      </w:r>
                      <w:r>
                        <w:t xml:space="preserve"> 1-2 weeks before </w:t>
                      </w:r>
                      <w:r w:rsidR="007A5F58">
                        <w:t xml:space="preserve">programme start </w:t>
                      </w:r>
                      <w:proofErr w:type="gramStart"/>
                      <w:r w:rsidR="007A5F58">
                        <w:t>date</w:t>
                      </w:r>
                      <w:proofErr w:type="gramEnd"/>
                      <w:r>
                        <w:t xml:space="preserve"> </w:t>
                      </w:r>
                    </w:p>
                  </w:txbxContent>
                </v:textbox>
                <w10:wrap type="square" anchorx="page"/>
              </v:shape>
            </w:pict>
          </mc:Fallback>
        </mc:AlternateContent>
      </w:r>
    </w:p>
    <w:p w14:paraId="1CD8E6CD" w14:textId="2423C01D" w:rsidR="00674779" w:rsidRDefault="00674779" w:rsidP="00831624"/>
    <w:p w14:paraId="51CDA497" w14:textId="6C04D03C" w:rsidR="00674779" w:rsidRDefault="007A5F58" w:rsidP="00831624">
      <w:r>
        <w:rPr>
          <w:noProof/>
        </w:rPr>
        <mc:AlternateContent>
          <mc:Choice Requires="wps">
            <w:drawing>
              <wp:anchor distT="0" distB="0" distL="114300" distR="114300" simplePos="0" relativeHeight="251730976" behindDoc="0" locked="0" layoutInCell="1" allowOverlap="1" wp14:anchorId="24935834" wp14:editId="6B900AC3">
                <wp:simplePos x="0" y="0"/>
                <wp:positionH relativeFrom="column">
                  <wp:posOffset>2964815</wp:posOffset>
                </wp:positionH>
                <wp:positionV relativeFrom="paragraph">
                  <wp:posOffset>15875</wp:posOffset>
                </wp:positionV>
                <wp:extent cx="6350" cy="281940"/>
                <wp:effectExtent l="76200" t="0" r="69850" b="60960"/>
                <wp:wrapNone/>
                <wp:docPr id="1023858379" name="Straight Arrow Connector 8"/>
                <wp:cNvGraphicFramePr/>
                <a:graphic xmlns:a="http://schemas.openxmlformats.org/drawingml/2006/main">
                  <a:graphicData uri="http://schemas.microsoft.com/office/word/2010/wordprocessingShape">
                    <wps:wsp>
                      <wps:cNvCnPr/>
                      <wps:spPr>
                        <a:xfrm>
                          <a:off x="0" y="0"/>
                          <a:ext cx="6350" cy="281940"/>
                        </a:xfrm>
                        <a:prstGeom prst="straightConnector1">
                          <a:avLst/>
                        </a:prstGeom>
                        <a:noFill/>
                        <a:ln w="6350" cap="flat" cmpd="sng" algn="ctr">
                          <a:solidFill>
                            <a:srgbClr val="41B6E6"/>
                          </a:solidFill>
                          <a:prstDash val="solid"/>
                          <a:miter lim="800000"/>
                          <a:tailEnd type="triangle"/>
                        </a:ln>
                        <a:effectLst/>
                      </wps:spPr>
                      <wps:bodyPr/>
                    </wps:wsp>
                  </a:graphicData>
                </a:graphic>
              </wp:anchor>
            </w:drawing>
          </mc:Choice>
          <mc:Fallback>
            <w:pict>
              <v:shape w14:anchorId="5CAAE186" id="Straight Arrow Connector 8" o:spid="_x0000_s1026" type="#_x0000_t32" style="position:absolute;margin-left:233.45pt;margin-top:1.25pt;width:.5pt;height:22.2pt;z-index:25173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" strokecolor="#41b6e6" strokeweight=".5pt">
                <v:stroke endarrow="block" joinstyle="miter"/>
              </v:shape>
            </w:pict>
          </mc:Fallback>
        </mc:AlternateContent>
      </w:r>
    </w:p>
    <w:p w14:paraId="24826AE6" w14:textId="16B655C3" w:rsidR="00674779" w:rsidRDefault="007A5F58" w:rsidP="00831624">
      <w:r>
        <w:rPr>
          <w:noProof/>
        </w:rPr>
        <mc:AlternateContent>
          <mc:Choice Requires="wps">
            <w:drawing>
              <wp:anchor distT="45720" distB="45720" distL="114300" distR="114300" simplePos="0" relativeHeight="251709472" behindDoc="0" locked="0" layoutInCell="1" allowOverlap="1" wp14:anchorId="77BD6F8B" wp14:editId="0D1FCEEB">
                <wp:simplePos x="0" y="0"/>
                <wp:positionH relativeFrom="margin">
                  <wp:align>center</wp:align>
                </wp:positionH>
                <wp:positionV relativeFrom="paragraph">
                  <wp:posOffset>154305</wp:posOffset>
                </wp:positionV>
                <wp:extent cx="2622550" cy="1404620"/>
                <wp:effectExtent l="0" t="0" r="25400" b="25400"/>
                <wp:wrapSquare wrapText="bothSides"/>
                <wp:docPr id="1263693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404620"/>
                        </a:xfrm>
                        <a:prstGeom prst="rect">
                          <a:avLst/>
                        </a:prstGeom>
                        <a:solidFill>
                          <a:srgbClr val="00B0F0"/>
                        </a:solidFill>
                        <a:ln w="9525">
                          <a:solidFill>
                            <a:srgbClr val="000000"/>
                          </a:solidFill>
                          <a:miter lim="800000"/>
                          <a:headEnd/>
                          <a:tailEnd/>
                        </a:ln>
                      </wps:spPr>
                      <wps:txbx>
                        <w:txbxContent>
                          <w:p w14:paraId="5A90374F" w14:textId="35AB1746" w:rsidR="008F4264" w:rsidRDefault="008F4264" w:rsidP="008F4264">
                            <w:pPr>
                              <w:jc w:val="center"/>
                            </w:pPr>
                            <w:r>
                              <w:t>Final Levy checks</w:t>
                            </w:r>
                            <w:r w:rsidR="003C34CE">
                              <w:t>/</w:t>
                            </w:r>
                          </w:p>
                          <w:p w14:paraId="7D1C1B7B" w14:textId="4CD11B08" w:rsidR="008F4264" w:rsidRDefault="008F4264" w:rsidP="008F4264">
                            <w:pPr>
                              <w:jc w:val="center"/>
                            </w:pPr>
                            <w:r>
                              <w:t xml:space="preserve">Enrolment of apprentices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D6F8B" id="_x0000_s1058" type="#_x0000_t202" style="position:absolute;margin-left:0;margin-top:12.15pt;width:206.5pt;height:110.6pt;z-index:2517094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" fillcolor="#00b0f0">
                <v:textbox style="mso-fit-shape-to-text:t">
                  <w:txbxContent>
                    <w:p w14:paraId="5A90374F" w14:textId="35AB1746" w:rsidR="008F4264" w:rsidRDefault="008F4264" w:rsidP="008F4264">
                      <w:pPr>
                        <w:jc w:val="center"/>
                      </w:pPr>
                      <w:r>
                        <w:t>Final Levy checks</w:t>
                      </w:r>
                      <w:r w:rsidR="003C34CE">
                        <w:t>/</w:t>
                      </w:r>
                    </w:p>
                    <w:p w14:paraId="7D1C1B7B" w14:textId="4CD11B08" w:rsidR="008F4264" w:rsidRDefault="008F4264" w:rsidP="008F4264">
                      <w:pPr>
                        <w:jc w:val="center"/>
                      </w:pPr>
                      <w:r>
                        <w:t xml:space="preserve">Enrolment of apprentices    </w:t>
                      </w:r>
                    </w:p>
                  </w:txbxContent>
                </v:textbox>
                <w10:wrap type="square" anchorx="margin"/>
              </v:shape>
            </w:pict>
          </mc:Fallback>
        </mc:AlternateContent>
      </w:r>
    </w:p>
    <w:p w14:paraId="051173E2" w14:textId="1699F5E6" w:rsidR="00674779" w:rsidRDefault="00674779" w:rsidP="00831624"/>
    <w:p w14:paraId="1D520EEB" w14:textId="16D398C1" w:rsidR="00831624" w:rsidRDefault="00831624" w:rsidP="00831624"/>
    <w:p w14:paraId="27D74B2E" w14:textId="3E464846" w:rsidR="00831624" w:rsidRDefault="00831624" w:rsidP="00831624"/>
    <w:p w14:paraId="31A7849D" w14:textId="77777777" w:rsidR="00C669AE" w:rsidRDefault="00C669AE" w:rsidP="00831624"/>
    <w:p w14:paraId="7EDFD23D" w14:textId="77777777" w:rsidR="00C669AE" w:rsidRDefault="00C669AE" w:rsidP="00831624"/>
    <w:p w14:paraId="44805741" w14:textId="77777777" w:rsidR="00C669AE" w:rsidRDefault="00C669AE" w:rsidP="00831624"/>
    <w:p w14:paraId="3F1299EF" w14:textId="77777777" w:rsidR="00C669AE" w:rsidRDefault="00C669AE" w:rsidP="00831624"/>
    <w:p w14:paraId="1B463DF4" w14:textId="77777777" w:rsidR="00C669AE" w:rsidRPr="00831624" w:rsidRDefault="00C669AE" w:rsidP="00831624"/>
    <w:p w14:paraId="0A056B84" w14:textId="5F3AE32C" w:rsidR="00F30500" w:rsidRPr="009A67C8" w:rsidRDefault="00F30500" w:rsidP="009A67C8">
      <w:pPr>
        <w:pStyle w:val="Heading1"/>
        <w:spacing w:before="0"/>
        <w:rPr>
          <w:color w:val="005EB8" w:themeColor="text1"/>
        </w:rPr>
        <w:sectPr w:rsidR="00F30500" w:rsidRPr="009A67C8" w:rsidSect="003717A4">
          <w:type w:val="continuous"/>
          <w:pgSz w:w="11907" w:h="16840" w:code="9"/>
          <w:pgMar w:top="1440" w:right="1080" w:bottom="993" w:left="1080" w:header="567" w:footer="567" w:gutter="0"/>
          <w:cols w:space="708"/>
          <w:docGrid w:linePitch="360"/>
        </w:sectPr>
      </w:pPr>
    </w:p>
    <w:p w14:paraId="29FC1935" w14:textId="77777777" w:rsidR="006B727A" w:rsidRDefault="006B727A" w:rsidP="00E079B5"/>
    <w:p w14:paraId="1AF84AC6" w14:textId="3C9768E7" w:rsidR="006B727A" w:rsidRPr="00076A43" w:rsidRDefault="009A67C8" w:rsidP="00076A43">
      <w:pPr>
        <w:pStyle w:val="TOCHeading"/>
        <w:rPr>
          <w:rStyle w:val="Heading1Char"/>
          <w:color w:val="0071CE" w:themeColor="text2"/>
        </w:rPr>
      </w:pPr>
      <w:bookmarkStart w:id="56" w:name="_Toc147741491"/>
      <w:bookmarkStart w:id="57" w:name="_Toc151029052"/>
      <w:r w:rsidRPr="00076A43">
        <w:rPr>
          <w:rStyle w:val="Heading1Char"/>
          <w:color w:val="0071CE" w:themeColor="text2"/>
        </w:rPr>
        <w:t>Providers</w:t>
      </w:r>
      <w:bookmarkEnd w:id="56"/>
      <w:bookmarkEnd w:id="57"/>
    </w:p>
    <w:p w14:paraId="7DB09E93" w14:textId="5EF7F305" w:rsidR="003772D0" w:rsidRPr="00C76008" w:rsidRDefault="00B85D3C" w:rsidP="00B85D3C">
      <w:pPr>
        <w:rPr>
          <w:b/>
          <w:bCs/>
        </w:rPr>
      </w:pPr>
      <w:r w:rsidRPr="009D0AC6">
        <w:rPr>
          <w:b/>
          <w:bCs/>
        </w:rPr>
        <w:t xml:space="preserve">Clinical Apprenticeships </w:t>
      </w:r>
    </w:p>
    <w:tbl>
      <w:tblPr>
        <w:tblStyle w:val="TableGrid"/>
        <w:tblpPr w:leftFromText="180" w:rightFromText="180" w:vertAnchor="page" w:horzAnchor="margin" w:tblpXSpec="center" w:tblpY="2521"/>
        <w:tblW w:w="15822" w:type="dxa"/>
        <w:tblLook w:val="04A0" w:firstRow="1" w:lastRow="0" w:firstColumn="1" w:lastColumn="0" w:noHBand="0" w:noVBand="1"/>
      </w:tblPr>
      <w:tblGrid>
        <w:gridCol w:w="2218"/>
        <w:gridCol w:w="1721"/>
        <w:gridCol w:w="1407"/>
        <w:gridCol w:w="1616"/>
        <w:gridCol w:w="1407"/>
        <w:gridCol w:w="1407"/>
        <w:gridCol w:w="1616"/>
        <w:gridCol w:w="1616"/>
        <w:gridCol w:w="1407"/>
        <w:gridCol w:w="1407"/>
      </w:tblGrid>
      <w:tr w:rsidR="00991C94" w:rsidRPr="00D95505" w14:paraId="46F7AE70" w14:textId="77777777" w:rsidTr="00536C8C">
        <w:tc>
          <w:tcPr>
            <w:tcW w:w="2218" w:type="dxa"/>
            <w:shd w:val="clear" w:color="auto" w:fill="00B0F0"/>
          </w:tcPr>
          <w:p w14:paraId="358F7BBC" w14:textId="77777777" w:rsidR="002A0A6F" w:rsidRDefault="002A0A6F" w:rsidP="00DF393A">
            <w:pPr>
              <w:jc w:val="center"/>
            </w:pPr>
          </w:p>
        </w:tc>
        <w:tc>
          <w:tcPr>
            <w:tcW w:w="1721" w:type="dxa"/>
            <w:shd w:val="clear" w:color="auto" w:fill="41B6E6" w:themeFill="accent1"/>
          </w:tcPr>
          <w:p w14:paraId="5C8AAF71" w14:textId="77777777" w:rsidR="002A0A6F" w:rsidRPr="00D95505" w:rsidRDefault="002A0A6F" w:rsidP="00DF393A">
            <w:pPr>
              <w:jc w:val="center"/>
              <w:rPr>
                <w:b/>
                <w:bCs/>
              </w:rPr>
            </w:pPr>
            <w:r w:rsidRPr="00D95505">
              <w:rPr>
                <w:b/>
                <w:bCs/>
              </w:rPr>
              <w:t>Southport College</w:t>
            </w:r>
          </w:p>
        </w:tc>
        <w:tc>
          <w:tcPr>
            <w:tcW w:w="1407" w:type="dxa"/>
            <w:shd w:val="clear" w:color="auto" w:fill="41B6E6" w:themeFill="accent1"/>
          </w:tcPr>
          <w:p w14:paraId="4F795B37" w14:textId="77777777" w:rsidR="002A0A6F" w:rsidRPr="00D95505" w:rsidRDefault="002A0A6F" w:rsidP="00DF393A">
            <w:pPr>
              <w:jc w:val="center"/>
              <w:rPr>
                <w:b/>
                <w:bCs/>
              </w:rPr>
            </w:pPr>
            <w:r w:rsidRPr="00D95505">
              <w:rPr>
                <w:b/>
                <w:bCs/>
              </w:rPr>
              <w:t>Training 2000</w:t>
            </w:r>
          </w:p>
        </w:tc>
        <w:tc>
          <w:tcPr>
            <w:tcW w:w="1616" w:type="dxa"/>
            <w:shd w:val="clear" w:color="auto" w:fill="41B6E6" w:themeFill="accent1"/>
          </w:tcPr>
          <w:p w14:paraId="7DAD2CA9" w14:textId="77777777" w:rsidR="002A0A6F" w:rsidRPr="00D95505" w:rsidRDefault="002A0A6F" w:rsidP="00DF393A">
            <w:pPr>
              <w:jc w:val="center"/>
              <w:rPr>
                <w:b/>
                <w:bCs/>
              </w:rPr>
            </w:pPr>
            <w:r w:rsidRPr="00D95505">
              <w:rPr>
                <w:b/>
                <w:bCs/>
              </w:rPr>
              <w:t>Capella</w:t>
            </w:r>
          </w:p>
        </w:tc>
        <w:tc>
          <w:tcPr>
            <w:tcW w:w="1407" w:type="dxa"/>
            <w:shd w:val="clear" w:color="auto" w:fill="41B6E6" w:themeFill="accent1"/>
          </w:tcPr>
          <w:p w14:paraId="77974DDF" w14:textId="77777777" w:rsidR="002A0A6F" w:rsidRPr="00D95505" w:rsidRDefault="002A0A6F" w:rsidP="00DF393A">
            <w:pPr>
              <w:jc w:val="center"/>
              <w:rPr>
                <w:b/>
                <w:bCs/>
              </w:rPr>
            </w:pPr>
            <w:r w:rsidRPr="00D95505">
              <w:rPr>
                <w:b/>
                <w:bCs/>
              </w:rPr>
              <w:t>Impact Futures</w:t>
            </w:r>
          </w:p>
        </w:tc>
        <w:tc>
          <w:tcPr>
            <w:tcW w:w="1407" w:type="dxa"/>
            <w:shd w:val="clear" w:color="auto" w:fill="41B6E6" w:themeFill="accent1"/>
          </w:tcPr>
          <w:p w14:paraId="0293553C" w14:textId="77777777" w:rsidR="002A0A6F" w:rsidRPr="00D95505" w:rsidRDefault="002A0A6F" w:rsidP="00DF393A">
            <w:pPr>
              <w:jc w:val="center"/>
              <w:rPr>
                <w:b/>
                <w:bCs/>
              </w:rPr>
            </w:pPr>
            <w:r w:rsidRPr="00D95505">
              <w:rPr>
                <w:b/>
                <w:bCs/>
              </w:rPr>
              <w:t>Kendall College</w:t>
            </w:r>
          </w:p>
        </w:tc>
        <w:tc>
          <w:tcPr>
            <w:tcW w:w="1616" w:type="dxa"/>
            <w:shd w:val="clear" w:color="auto" w:fill="41B6E6" w:themeFill="accent1"/>
          </w:tcPr>
          <w:p w14:paraId="69397D97" w14:textId="77777777" w:rsidR="002A0A6F" w:rsidRPr="00D95505" w:rsidRDefault="002A0A6F" w:rsidP="00DF393A">
            <w:pPr>
              <w:jc w:val="center"/>
              <w:rPr>
                <w:b/>
                <w:bCs/>
              </w:rPr>
            </w:pPr>
            <w:r w:rsidRPr="00D95505">
              <w:rPr>
                <w:b/>
                <w:bCs/>
              </w:rPr>
              <w:t>Riverside College</w:t>
            </w:r>
          </w:p>
        </w:tc>
        <w:tc>
          <w:tcPr>
            <w:tcW w:w="1616" w:type="dxa"/>
            <w:shd w:val="clear" w:color="auto" w:fill="41B6E6" w:themeFill="accent1"/>
          </w:tcPr>
          <w:p w14:paraId="5D93FCCC" w14:textId="77777777" w:rsidR="002A0A6F" w:rsidRPr="00D95505" w:rsidRDefault="002A0A6F" w:rsidP="00DF393A">
            <w:pPr>
              <w:jc w:val="center"/>
              <w:rPr>
                <w:b/>
                <w:bCs/>
              </w:rPr>
            </w:pPr>
            <w:r w:rsidRPr="00D95505">
              <w:rPr>
                <w:b/>
                <w:bCs/>
              </w:rPr>
              <w:t>Blackburn College</w:t>
            </w:r>
          </w:p>
        </w:tc>
        <w:tc>
          <w:tcPr>
            <w:tcW w:w="1407" w:type="dxa"/>
            <w:shd w:val="clear" w:color="auto" w:fill="41B6E6" w:themeFill="accent1"/>
          </w:tcPr>
          <w:p w14:paraId="11560105" w14:textId="77777777" w:rsidR="002A0A6F" w:rsidRPr="00D95505" w:rsidRDefault="002A0A6F" w:rsidP="00DF393A">
            <w:pPr>
              <w:jc w:val="center"/>
              <w:rPr>
                <w:b/>
                <w:bCs/>
              </w:rPr>
            </w:pPr>
            <w:r w:rsidRPr="00D95505">
              <w:rPr>
                <w:b/>
                <w:bCs/>
              </w:rPr>
              <w:t>Hugh Baird</w:t>
            </w:r>
          </w:p>
        </w:tc>
        <w:tc>
          <w:tcPr>
            <w:tcW w:w="1407" w:type="dxa"/>
            <w:shd w:val="clear" w:color="auto" w:fill="41B6E6" w:themeFill="accent1"/>
          </w:tcPr>
          <w:p w14:paraId="2B71C74D" w14:textId="77777777" w:rsidR="002A0A6F" w:rsidRPr="00D95505" w:rsidRDefault="002A0A6F" w:rsidP="00DF393A">
            <w:pPr>
              <w:jc w:val="center"/>
              <w:rPr>
                <w:b/>
                <w:bCs/>
              </w:rPr>
            </w:pPr>
            <w:r w:rsidRPr="00D95505">
              <w:rPr>
                <w:b/>
                <w:bCs/>
              </w:rPr>
              <w:t>Luminate Education Group</w:t>
            </w:r>
          </w:p>
        </w:tc>
      </w:tr>
      <w:tr w:rsidR="00991C94" w14:paraId="60093366" w14:textId="77777777" w:rsidTr="00536C8C">
        <w:tc>
          <w:tcPr>
            <w:tcW w:w="2218" w:type="dxa"/>
            <w:shd w:val="clear" w:color="auto" w:fill="00B0F0"/>
          </w:tcPr>
          <w:p w14:paraId="26EBD3E2" w14:textId="77777777" w:rsidR="002A0A6F" w:rsidRDefault="002A0A6F" w:rsidP="00DF393A">
            <w:pPr>
              <w:jc w:val="center"/>
            </w:pPr>
          </w:p>
          <w:p w14:paraId="402C4CBC" w14:textId="77777777" w:rsidR="002A0A6F" w:rsidRDefault="002A0A6F" w:rsidP="00DF393A">
            <w:pPr>
              <w:jc w:val="center"/>
            </w:pPr>
          </w:p>
          <w:p w14:paraId="7E8894A5" w14:textId="77777777" w:rsidR="002A0A6F" w:rsidRDefault="002A0A6F" w:rsidP="00DF393A">
            <w:pPr>
              <w:jc w:val="center"/>
            </w:pPr>
          </w:p>
          <w:p w14:paraId="58BB81AA" w14:textId="77777777" w:rsidR="002A0A6F" w:rsidRDefault="002A0A6F" w:rsidP="00DF393A">
            <w:pPr>
              <w:jc w:val="center"/>
            </w:pPr>
          </w:p>
        </w:tc>
        <w:tc>
          <w:tcPr>
            <w:tcW w:w="1721" w:type="dxa"/>
            <w:shd w:val="clear" w:color="auto" w:fill="FFFFFF" w:themeFill="background1"/>
          </w:tcPr>
          <w:p w14:paraId="2C6A3D30" w14:textId="5045F015" w:rsidR="002A0A6F" w:rsidRPr="00C76008" w:rsidRDefault="00356FFF" w:rsidP="00DF393A">
            <w:pPr>
              <w:jc w:val="center"/>
              <w:rPr>
                <w:color w:val="AE2473" w:themeColor="accent5"/>
                <w:sz w:val="18"/>
                <w:szCs w:val="18"/>
              </w:rPr>
            </w:pPr>
            <w:hyperlink r:id="rId44" w:history="1">
              <w:r w:rsidR="004D61AA" w:rsidRPr="00C76008">
                <w:rPr>
                  <w:rStyle w:val="Hyperlink"/>
                  <w:rFonts w:ascii="Arial" w:eastAsiaTheme="minorEastAsia" w:hAnsi="Arial"/>
                  <w:color w:val="AE2473" w:themeColor="accent5"/>
                  <w:sz w:val="18"/>
                  <w:szCs w:val="18"/>
                </w:rPr>
                <w:t>Apprenticeship</w:t>
              </w:r>
              <w:r w:rsidR="004D61AA" w:rsidRPr="00C76008">
                <w:rPr>
                  <w:rStyle w:val="Hyperlink"/>
                  <w:color w:val="AE2473" w:themeColor="accent5"/>
                  <w:sz w:val="18"/>
                  <w:szCs w:val="18"/>
                </w:rPr>
                <w:t xml:space="preserve"> Programmes</w:t>
              </w:r>
            </w:hyperlink>
          </w:p>
        </w:tc>
        <w:tc>
          <w:tcPr>
            <w:tcW w:w="1407" w:type="dxa"/>
            <w:shd w:val="clear" w:color="auto" w:fill="FFFFFF" w:themeFill="background1"/>
          </w:tcPr>
          <w:p w14:paraId="02BA1988" w14:textId="0305C29E" w:rsidR="002A0A6F" w:rsidRPr="00C76008" w:rsidRDefault="00356FFF" w:rsidP="00DF393A">
            <w:pPr>
              <w:jc w:val="center"/>
              <w:rPr>
                <w:color w:val="AE2473" w:themeColor="accent5"/>
                <w:sz w:val="18"/>
                <w:szCs w:val="18"/>
              </w:rPr>
            </w:pPr>
            <w:hyperlink r:id="rId45" w:history="1">
              <w:r w:rsidR="00637894" w:rsidRPr="00C76008">
                <w:rPr>
                  <w:rStyle w:val="Hyperlink"/>
                  <w:rFonts w:ascii="Arial" w:eastAsiaTheme="minorEastAsia" w:hAnsi="Arial"/>
                  <w:color w:val="AE2473" w:themeColor="accent5"/>
                  <w:sz w:val="18"/>
                  <w:szCs w:val="18"/>
                </w:rPr>
                <w:t>Apprentice</w:t>
              </w:r>
              <w:r w:rsidR="00637894" w:rsidRPr="00C76008">
                <w:rPr>
                  <w:rStyle w:val="Hyperlink"/>
                  <w:color w:val="AE2473" w:themeColor="accent5"/>
                  <w:sz w:val="18"/>
                  <w:szCs w:val="18"/>
                </w:rPr>
                <w:t>ship Programmes</w:t>
              </w:r>
            </w:hyperlink>
          </w:p>
        </w:tc>
        <w:tc>
          <w:tcPr>
            <w:tcW w:w="1616" w:type="dxa"/>
            <w:shd w:val="clear" w:color="auto" w:fill="FFFFFF" w:themeFill="background1"/>
          </w:tcPr>
          <w:p w14:paraId="387227A3" w14:textId="25C585C7" w:rsidR="002A0A6F" w:rsidRPr="00C76008" w:rsidRDefault="00356FFF" w:rsidP="00DF393A">
            <w:pPr>
              <w:jc w:val="center"/>
              <w:rPr>
                <w:color w:val="AE2473" w:themeColor="accent5"/>
                <w:sz w:val="18"/>
                <w:szCs w:val="18"/>
              </w:rPr>
            </w:pPr>
            <w:hyperlink r:id="rId46" w:history="1">
              <w:r w:rsidR="00C42748" w:rsidRPr="00C76008">
                <w:rPr>
                  <w:rStyle w:val="Hyperlink"/>
                  <w:rFonts w:ascii="Arial" w:eastAsiaTheme="minorEastAsia" w:hAnsi="Arial"/>
                  <w:color w:val="AE2473" w:themeColor="accent5"/>
                  <w:sz w:val="18"/>
                  <w:szCs w:val="18"/>
                </w:rPr>
                <w:t>Apprenticeship P</w:t>
              </w:r>
              <w:r w:rsidR="00C42748" w:rsidRPr="00C76008">
                <w:rPr>
                  <w:rStyle w:val="Hyperlink"/>
                  <w:color w:val="AE2473" w:themeColor="accent5"/>
                  <w:sz w:val="18"/>
                  <w:szCs w:val="18"/>
                </w:rPr>
                <w:t>rogrammes</w:t>
              </w:r>
            </w:hyperlink>
          </w:p>
        </w:tc>
        <w:tc>
          <w:tcPr>
            <w:tcW w:w="1407" w:type="dxa"/>
            <w:shd w:val="clear" w:color="auto" w:fill="FFFFFF" w:themeFill="background1"/>
          </w:tcPr>
          <w:p w14:paraId="0E6758A9" w14:textId="456BFC95" w:rsidR="002A0A6F" w:rsidRPr="00C76008" w:rsidRDefault="00356FFF" w:rsidP="00DF393A">
            <w:pPr>
              <w:jc w:val="center"/>
              <w:rPr>
                <w:color w:val="AE2473" w:themeColor="accent5"/>
                <w:sz w:val="18"/>
                <w:szCs w:val="18"/>
              </w:rPr>
            </w:pPr>
            <w:hyperlink r:id="rId47" w:history="1">
              <w:r w:rsidR="00991C94" w:rsidRPr="00C76008">
                <w:rPr>
                  <w:rStyle w:val="Hyperlink"/>
                  <w:rFonts w:ascii="Arial" w:eastAsiaTheme="minorEastAsia" w:hAnsi="Arial"/>
                  <w:color w:val="AE2473" w:themeColor="accent5"/>
                  <w:sz w:val="18"/>
                  <w:szCs w:val="18"/>
                </w:rPr>
                <w:t>Apprenti</w:t>
              </w:r>
              <w:r w:rsidR="00991C94" w:rsidRPr="00C76008">
                <w:rPr>
                  <w:rStyle w:val="Hyperlink"/>
                  <w:color w:val="AE2473" w:themeColor="accent5"/>
                  <w:sz w:val="18"/>
                  <w:szCs w:val="18"/>
                </w:rPr>
                <w:t>ceship Programmes</w:t>
              </w:r>
            </w:hyperlink>
          </w:p>
        </w:tc>
        <w:tc>
          <w:tcPr>
            <w:tcW w:w="1407" w:type="dxa"/>
          </w:tcPr>
          <w:p w14:paraId="2DC0F79B" w14:textId="1F955A1E" w:rsidR="002A0A6F" w:rsidRPr="00C76008" w:rsidRDefault="00356FFF" w:rsidP="00DF393A">
            <w:pPr>
              <w:jc w:val="center"/>
              <w:rPr>
                <w:color w:val="AE2473" w:themeColor="accent5"/>
                <w:sz w:val="18"/>
                <w:szCs w:val="18"/>
              </w:rPr>
            </w:pPr>
            <w:hyperlink r:id="rId48" w:history="1">
              <w:r w:rsidR="00486B82" w:rsidRPr="00C76008">
                <w:rPr>
                  <w:rStyle w:val="Hyperlink"/>
                  <w:rFonts w:ascii="Arial" w:eastAsiaTheme="minorEastAsia" w:hAnsi="Arial"/>
                  <w:color w:val="AE2473" w:themeColor="accent5"/>
                  <w:sz w:val="18"/>
                  <w:szCs w:val="18"/>
                </w:rPr>
                <w:t>A</w:t>
              </w:r>
              <w:r w:rsidR="00486B82" w:rsidRPr="00C76008">
                <w:rPr>
                  <w:rStyle w:val="Hyperlink"/>
                  <w:color w:val="AE2473" w:themeColor="accent5"/>
                  <w:sz w:val="18"/>
                  <w:szCs w:val="18"/>
                </w:rPr>
                <w:t>pprenticeship Programmes</w:t>
              </w:r>
            </w:hyperlink>
          </w:p>
        </w:tc>
        <w:tc>
          <w:tcPr>
            <w:tcW w:w="1616" w:type="dxa"/>
          </w:tcPr>
          <w:p w14:paraId="5EE7AF3A" w14:textId="14EA9E6C" w:rsidR="002A0A6F" w:rsidRPr="00C76008" w:rsidRDefault="00356FFF" w:rsidP="00DF393A">
            <w:pPr>
              <w:jc w:val="center"/>
              <w:rPr>
                <w:color w:val="AE2473" w:themeColor="accent5"/>
                <w:sz w:val="18"/>
                <w:szCs w:val="18"/>
              </w:rPr>
            </w:pPr>
            <w:hyperlink r:id="rId49" w:history="1">
              <w:r w:rsidR="00EB2498" w:rsidRPr="00C76008">
                <w:rPr>
                  <w:rStyle w:val="Hyperlink"/>
                  <w:rFonts w:ascii="Arial" w:eastAsiaTheme="minorEastAsia" w:hAnsi="Arial"/>
                  <w:color w:val="AE2473" w:themeColor="accent5"/>
                  <w:sz w:val="18"/>
                  <w:szCs w:val="18"/>
                </w:rPr>
                <w:t>Apprenticesh</w:t>
              </w:r>
              <w:r w:rsidR="00EB2498" w:rsidRPr="00C76008">
                <w:rPr>
                  <w:rStyle w:val="Hyperlink"/>
                  <w:color w:val="AE2473" w:themeColor="accent5"/>
                  <w:sz w:val="18"/>
                  <w:szCs w:val="18"/>
                </w:rPr>
                <w:t>ip Programmes</w:t>
              </w:r>
            </w:hyperlink>
            <w:r w:rsidR="00EB2498" w:rsidRPr="00C76008">
              <w:rPr>
                <w:color w:val="AE2473" w:themeColor="accent5"/>
                <w:sz w:val="18"/>
                <w:szCs w:val="18"/>
              </w:rPr>
              <w:t xml:space="preserve"> </w:t>
            </w:r>
          </w:p>
        </w:tc>
        <w:tc>
          <w:tcPr>
            <w:tcW w:w="1616" w:type="dxa"/>
          </w:tcPr>
          <w:p w14:paraId="793A2D91" w14:textId="0369C373" w:rsidR="002A0A6F" w:rsidRPr="00C76008" w:rsidRDefault="00356FFF" w:rsidP="00DF393A">
            <w:pPr>
              <w:jc w:val="center"/>
              <w:rPr>
                <w:color w:val="AE2473" w:themeColor="accent5"/>
                <w:sz w:val="18"/>
                <w:szCs w:val="18"/>
              </w:rPr>
            </w:pPr>
            <w:hyperlink r:id="rId50" w:history="1">
              <w:r w:rsidR="00B073C1" w:rsidRPr="00C76008">
                <w:rPr>
                  <w:rStyle w:val="Hyperlink"/>
                  <w:rFonts w:ascii="Arial" w:eastAsiaTheme="minorEastAsia" w:hAnsi="Arial"/>
                  <w:color w:val="AE2473" w:themeColor="accent5"/>
                  <w:sz w:val="18"/>
                  <w:szCs w:val="18"/>
                </w:rPr>
                <w:t>Apprenticeship Programmes</w:t>
              </w:r>
            </w:hyperlink>
          </w:p>
        </w:tc>
        <w:tc>
          <w:tcPr>
            <w:tcW w:w="1407" w:type="dxa"/>
          </w:tcPr>
          <w:p w14:paraId="47F30A4A" w14:textId="6B31AB16" w:rsidR="002A0A6F" w:rsidRPr="00C76008" w:rsidRDefault="00356FFF" w:rsidP="00DF393A">
            <w:pPr>
              <w:jc w:val="center"/>
              <w:rPr>
                <w:color w:val="AE2473" w:themeColor="accent5"/>
                <w:sz w:val="18"/>
                <w:szCs w:val="18"/>
              </w:rPr>
            </w:pPr>
            <w:hyperlink r:id="rId51" w:history="1">
              <w:r w:rsidR="00BC7444" w:rsidRPr="00C76008">
                <w:rPr>
                  <w:rStyle w:val="Hyperlink"/>
                  <w:rFonts w:ascii="Arial" w:eastAsiaTheme="minorEastAsia" w:hAnsi="Arial"/>
                  <w:color w:val="AE2473" w:themeColor="accent5"/>
                  <w:sz w:val="18"/>
                  <w:szCs w:val="18"/>
                </w:rPr>
                <w:t>Apprenticeship Programmes</w:t>
              </w:r>
            </w:hyperlink>
          </w:p>
        </w:tc>
        <w:tc>
          <w:tcPr>
            <w:tcW w:w="1407" w:type="dxa"/>
          </w:tcPr>
          <w:p w14:paraId="51DE810A" w14:textId="000ABAC6" w:rsidR="002A0A6F" w:rsidRPr="00C76008" w:rsidRDefault="00356FFF" w:rsidP="00DF393A">
            <w:pPr>
              <w:jc w:val="center"/>
              <w:rPr>
                <w:color w:val="AE2473" w:themeColor="accent5"/>
                <w:sz w:val="18"/>
                <w:szCs w:val="18"/>
              </w:rPr>
            </w:pPr>
            <w:hyperlink r:id="rId52" w:history="1">
              <w:r w:rsidR="00C76008" w:rsidRPr="00C76008">
                <w:rPr>
                  <w:rStyle w:val="Hyperlink"/>
                  <w:rFonts w:ascii="Arial" w:eastAsiaTheme="minorEastAsia" w:hAnsi="Arial"/>
                  <w:color w:val="AE2473" w:themeColor="accent5"/>
                  <w:sz w:val="18"/>
                  <w:szCs w:val="18"/>
                </w:rPr>
                <w:t>Apprenticeship Programmes</w:t>
              </w:r>
            </w:hyperlink>
          </w:p>
        </w:tc>
      </w:tr>
      <w:tr w:rsidR="00991C94" w14:paraId="2942584B" w14:textId="77777777" w:rsidTr="00536C8C">
        <w:tc>
          <w:tcPr>
            <w:tcW w:w="2218" w:type="dxa"/>
            <w:shd w:val="clear" w:color="auto" w:fill="00B0F0"/>
          </w:tcPr>
          <w:p w14:paraId="5C05B6EE" w14:textId="77777777" w:rsidR="002A0A6F" w:rsidRPr="00894A50" w:rsidRDefault="002A0A6F" w:rsidP="00DF393A">
            <w:pPr>
              <w:jc w:val="center"/>
              <w:rPr>
                <w:b/>
                <w:bCs/>
              </w:rPr>
            </w:pPr>
            <w:r w:rsidRPr="00894A50">
              <w:rPr>
                <w:b/>
                <w:bCs/>
              </w:rPr>
              <w:t>Leader In Adult Care – Level 5</w:t>
            </w:r>
          </w:p>
        </w:tc>
        <w:tc>
          <w:tcPr>
            <w:tcW w:w="1721" w:type="dxa"/>
            <w:shd w:val="clear" w:color="auto" w:fill="78BE20" w:themeFill="accent6"/>
          </w:tcPr>
          <w:p w14:paraId="6247B15C" w14:textId="77777777" w:rsidR="002A0A6F" w:rsidRDefault="002A0A6F" w:rsidP="00DF393A">
            <w:pPr>
              <w:jc w:val="center"/>
            </w:pPr>
            <w:r>
              <w:t>YES</w:t>
            </w:r>
          </w:p>
        </w:tc>
        <w:tc>
          <w:tcPr>
            <w:tcW w:w="1407" w:type="dxa"/>
          </w:tcPr>
          <w:p w14:paraId="736BFBA6" w14:textId="77777777" w:rsidR="002A0A6F" w:rsidRDefault="002A0A6F" w:rsidP="00DF393A">
            <w:pPr>
              <w:jc w:val="center"/>
            </w:pPr>
          </w:p>
        </w:tc>
        <w:tc>
          <w:tcPr>
            <w:tcW w:w="1616" w:type="dxa"/>
            <w:shd w:val="clear" w:color="auto" w:fill="FFFFFF" w:themeFill="background1"/>
          </w:tcPr>
          <w:p w14:paraId="10A1F85B" w14:textId="77777777" w:rsidR="002A0A6F" w:rsidRDefault="002A0A6F" w:rsidP="00DF393A">
            <w:pPr>
              <w:jc w:val="center"/>
            </w:pPr>
          </w:p>
        </w:tc>
        <w:tc>
          <w:tcPr>
            <w:tcW w:w="1407" w:type="dxa"/>
            <w:shd w:val="clear" w:color="auto" w:fill="78BE20" w:themeFill="accent6"/>
          </w:tcPr>
          <w:p w14:paraId="30C18803" w14:textId="77777777" w:rsidR="002A0A6F" w:rsidRDefault="002A0A6F" w:rsidP="00DF393A">
            <w:pPr>
              <w:jc w:val="center"/>
            </w:pPr>
            <w:r w:rsidRPr="00E8712B">
              <w:t>YES</w:t>
            </w:r>
          </w:p>
        </w:tc>
        <w:tc>
          <w:tcPr>
            <w:tcW w:w="1407" w:type="dxa"/>
            <w:shd w:val="clear" w:color="auto" w:fill="78BE20" w:themeFill="accent6"/>
          </w:tcPr>
          <w:p w14:paraId="0B8BA379" w14:textId="77777777" w:rsidR="002A0A6F" w:rsidRDefault="002A0A6F" w:rsidP="00DF393A">
            <w:pPr>
              <w:jc w:val="center"/>
            </w:pPr>
            <w:r w:rsidRPr="00E8712B">
              <w:t>YES</w:t>
            </w:r>
          </w:p>
        </w:tc>
        <w:tc>
          <w:tcPr>
            <w:tcW w:w="1616" w:type="dxa"/>
            <w:shd w:val="clear" w:color="auto" w:fill="78BE20" w:themeFill="accent6"/>
          </w:tcPr>
          <w:p w14:paraId="070B1E45" w14:textId="77777777" w:rsidR="002A0A6F" w:rsidRDefault="002A0A6F" w:rsidP="00DF393A">
            <w:pPr>
              <w:jc w:val="center"/>
            </w:pPr>
            <w:r w:rsidRPr="00E8712B">
              <w:t>YES</w:t>
            </w:r>
          </w:p>
        </w:tc>
        <w:tc>
          <w:tcPr>
            <w:tcW w:w="1616" w:type="dxa"/>
            <w:shd w:val="clear" w:color="auto" w:fill="78BE20" w:themeFill="accent6"/>
          </w:tcPr>
          <w:p w14:paraId="5094F137" w14:textId="77777777" w:rsidR="002A0A6F" w:rsidRDefault="002A0A6F" w:rsidP="00DF393A">
            <w:pPr>
              <w:jc w:val="center"/>
            </w:pPr>
            <w:r w:rsidRPr="00E8712B">
              <w:t>YES</w:t>
            </w:r>
          </w:p>
        </w:tc>
        <w:tc>
          <w:tcPr>
            <w:tcW w:w="1407" w:type="dxa"/>
            <w:shd w:val="clear" w:color="auto" w:fill="78BE20" w:themeFill="accent6"/>
          </w:tcPr>
          <w:p w14:paraId="7CF6B500" w14:textId="77777777" w:rsidR="002A0A6F" w:rsidRDefault="002A0A6F" w:rsidP="00DF393A">
            <w:pPr>
              <w:jc w:val="center"/>
            </w:pPr>
            <w:r w:rsidRPr="00E8712B">
              <w:t>YES</w:t>
            </w:r>
          </w:p>
        </w:tc>
        <w:tc>
          <w:tcPr>
            <w:tcW w:w="1407" w:type="dxa"/>
            <w:shd w:val="clear" w:color="auto" w:fill="78BE20" w:themeFill="accent6"/>
          </w:tcPr>
          <w:p w14:paraId="1F8AC207" w14:textId="77777777" w:rsidR="002A0A6F" w:rsidRDefault="002A0A6F" w:rsidP="00DF393A">
            <w:pPr>
              <w:jc w:val="center"/>
            </w:pPr>
            <w:r w:rsidRPr="00E8712B">
              <w:t>YES</w:t>
            </w:r>
          </w:p>
        </w:tc>
      </w:tr>
      <w:tr w:rsidR="00BC7444" w14:paraId="383B7F0C" w14:textId="77777777" w:rsidTr="00536C8C">
        <w:tc>
          <w:tcPr>
            <w:tcW w:w="2218" w:type="dxa"/>
            <w:shd w:val="clear" w:color="auto" w:fill="00B0F0"/>
          </w:tcPr>
          <w:p w14:paraId="7141EF3D" w14:textId="77777777" w:rsidR="002A0A6F" w:rsidRPr="00894A50" w:rsidRDefault="002A0A6F" w:rsidP="00DF393A">
            <w:pPr>
              <w:jc w:val="center"/>
              <w:rPr>
                <w:b/>
                <w:bCs/>
              </w:rPr>
            </w:pPr>
            <w:r w:rsidRPr="00894A50">
              <w:rPr>
                <w:b/>
                <w:bCs/>
              </w:rPr>
              <w:t>Senior Health Care support worker Level 3</w:t>
            </w:r>
          </w:p>
        </w:tc>
        <w:tc>
          <w:tcPr>
            <w:tcW w:w="1721" w:type="dxa"/>
            <w:shd w:val="clear" w:color="auto" w:fill="78BE20" w:themeFill="accent6"/>
          </w:tcPr>
          <w:p w14:paraId="0983E7A2" w14:textId="77777777" w:rsidR="002A0A6F" w:rsidRDefault="002A0A6F" w:rsidP="00DF393A">
            <w:pPr>
              <w:jc w:val="center"/>
            </w:pPr>
            <w:r>
              <w:t>YES</w:t>
            </w:r>
          </w:p>
        </w:tc>
        <w:tc>
          <w:tcPr>
            <w:tcW w:w="1407" w:type="dxa"/>
            <w:shd w:val="clear" w:color="auto" w:fill="auto"/>
          </w:tcPr>
          <w:p w14:paraId="2459D7B1" w14:textId="5960FE38" w:rsidR="002A0A6F" w:rsidRDefault="002A0A6F" w:rsidP="00DF393A">
            <w:pPr>
              <w:jc w:val="center"/>
            </w:pPr>
          </w:p>
        </w:tc>
        <w:tc>
          <w:tcPr>
            <w:tcW w:w="1616" w:type="dxa"/>
            <w:shd w:val="clear" w:color="auto" w:fill="FFFFFF" w:themeFill="background1"/>
          </w:tcPr>
          <w:p w14:paraId="25B470BA" w14:textId="77777777" w:rsidR="002A0A6F" w:rsidRDefault="002A0A6F" w:rsidP="00DF393A">
            <w:pPr>
              <w:jc w:val="center"/>
            </w:pPr>
          </w:p>
        </w:tc>
        <w:tc>
          <w:tcPr>
            <w:tcW w:w="1407" w:type="dxa"/>
            <w:shd w:val="clear" w:color="auto" w:fill="78BE20" w:themeFill="accent6"/>
          </w:tcPr>
          <w:p w14:paraId="165557BB" w14:textId="77777777" w:rsidR="002A0A6F" w:rsidRDefault="002A0A6F" w:rsidP="00DF393A">
            <w:pPr>
              <w:jc w:val="center"/>
            </w:pPr>
            <w:r w:rsidRPr="00E8712B">
              <w:t>YES</w:t>
            </w:r>
          </w:p>
        </w:tc>
        <w:tc>
          <w:tcPr>
            <w:tcW w:w="1407" w:type="dxa"/>
            <w:shd w:val="clear" w:color="auto" w:fill="78BE20" w:themeFill="accent6"/>
          </w:tcPr>
          <w:p w14:paraId="63135156" w14:textId="77777777" w:rsidR="002A0A6F" w:rsidRDefault="002A0A6F" w:rsidP="00DF393A">
            <w:pPr>
              <w:jc w:val="center"/>
            </w:pPr>
            <w:r w:rsidRPr="00E8712B">
              <w:t>YES</w:t>
            </w:r>
          </w:p>
        </w:tc>
        <w:tc>
          <w:tcPr>
            <w:tcW w:w="1616" w:type="dxa"/>
            <w:shd w:val="clear" w:color="auto" w:fill="78BE20" w:themeFill="accent6"/>
          </w:tcPr>
          <w:p w14:paraId="7724371E" w14:textId="77777777" w:rsidR="002A0A6F" w:rsidRDefault="002A0A6F" w:rsidP="00DF393A">
            <w:pPr>
              <w:jc w:val="center"/>
            </w:pPr>
            <w:r w:rsidRPr="00E8712B">
              <w:t>YES</w:t>
            </w:r>
          </w:p>
        </w:tc>
        <w:tc>
          <w:tcPr>
            <w:tcW w:w="1616" w:type="dxa"/>
            <w:shd w:val="clear" w:color="auto" w:fill="78BE20" w:themeFill="accent6"/>
          </w:tcPr>
          <w:p w14:paraId="436362CC" w14:textId="77777777" w:rsidR="002A0A6F" w:rsidRDefault="002A0A6F" w:rsidP="00DF393A">
            <w:pPr>
              <w:jc w:val="center"/>
            </w:pPr>
            <w:r w:rsidRPr="00E8712B">
              <w:t>YES</w:t>
            </w:r>
          </w:p>
        </w:tc>
        <w:tc>
          <w:tcPr>
            <w:tcW w:w="1407" w:type="dxa"/>
            <w:shd w:val="clear" w:color="auto" w:fill="78BE20" w:themeFill="accent6"/>
          </w:tcPr>
          <w:p w14:paraId="56D21156" w14:textId="77777777" w:rsidR="002A0A6F" w:rsidRDefault="002A0A6F" w:rsidP="00DF393A">
            <w:pPr>
              <w:jc w:val="center"/>
            </w:pPr>
            <w:r w:rsidRPr="00E8712B">
              <w:t>YES</w:t>
            </w:r>
          </w:p>
        </w:tc>
        <w:tc>
          <w:tcPr>
            <w:tcW w:w="1407" w:type="dxa"/>
            <w:shd w:val="clear" w:color="auto" w:fill="78BE20" w:themeFill="accent6"/>
          </w:tcPr>
          <w:p w14:paraId="53EFF94A" w14:textId="77777777" w:rsidR="002A0A6F" w:rsidRDefault="002A0A6F" w:rsidP="00DF393A">
            <w:pPr>
              <w:jc w:val="center"/>
            </w:pPr>
            <w:r w:rsidRPr="00E8712B">
              <w:t>YES</w:t>
            </w:r>
          </w:p>
        </w:tc>
      </w:tr>
      <w:tr w:rsidR="00991C94" w14:paraId="758CE92B" w14:textId="77777777" w:rsidTr="00536C8C">
        <w:tc>
          <w:tcPr>
            <w:tcW w:w="2218" w:type="dxa"/>
            <w:shd w:val="clear" w:color="auto" w:fill="00B0F0"/>
          </w:tcPr>
          <w:p w14:paraId="5D85D02A" w14:textId="77777777" w:rsidR="002A0A6F" w:rsidRPr="00894A50" w:rsidRDefault="002A0A6F" w:rsidP="00DF393A">
            <w:pPr>
              <w:jc w:val="center"/>
              <w:rPr>
                <w:b/>
                <w:bCs/>
              </w:rPr>
            </w:pPr>
            <w:r w:rsidRPr="00894A50">
              <w:rPr>
                <w:b/>
                <w:bCs/>
              </w:rPr>
              <w:t>Health Care Support Worker Level 2</w:t>
            </w:r>
          </w:p>
        </w:tc>
        <w:tc>
          <w:tcPr>
            <w:tcW w:w="1721" w:type="dxa"/>
            <w:shd w:val="clear" w:color="auto" w:fill="78BE20" w:themeFill="accent6"/>
          </w:tcPr>
          <w:p w14:paraId="718FCF2B" w14:textId="77777777" w:rsidR="002A0A6F" w:rsidRDefault="002A0A6F" w:rsidP="00DF393A">
            <w:pPr>
              <w:jc w:val="center"/>
            </w:pPr>
            <w:r>
              <w:t>YES</w:t>
            </w:r>
          </w:p>
        </w:tc>
        <w:tc>
          <w:tcPr>
            <w:tcW w:w="1407" w:type="dxa"/>
          </w:tcPr>
          <w:p w14:paraId="350BA4C0" w14:textId="77777777" w:rsidR="002A0A6F" w:rsidRDefault="002A0A6F" w:rsidP="00DF393A">
            <w:pPr>
              <w:jc w:val="center"/>
            </w:pPr>
          </w:p>
        </w:tc>
        <w:tc>
          <w:tcPr>
            <w:tcW w:w="1616" w:type="dxa"/>
            <w:shd w:val="clear" w:color="auto" w:fill="FFFFFF" w:themeFill="background1"/>
          </w:tcPr>
          <w:p w14:paraId="1ABC249B" w14:textId="77777777" w:rsidR="002A0A6F" w:rsidRDefault="002A0A6F" w:rsidP="00DF393A">
            <w:pPr>
              <w:jc w:val="center"/>
            </w:pPr>
          </w:p>
        </w:tc>
        <w:tc>
          <w:tcPr>
            <w:tcW w:w="1407" w:type="dxa"/>
            <w:shd w:val="clear" w:color="auto" w:fill="78BE20" w:themeFill="accent6"/>
          </w:tcPr>
          <w:p w14:paraId="3ED51365" w14:textId="77777777" w:rsidR="002A0A6F" w:rsidRDefault="002A0A6F" w:rsidP="00DF393A">
            <w:pPr>
              <w:jc w:val="center"/>
            </w:pPr>
            <w:r w:rsidRPr="00E8712B">
              <w:t>YES</w:t>
            </w:r>
          </w:p>
        </w:tc>
        <w:tc>
          <w:tcPr>
            <w:tcW w:w="1407" w:type="dxa"/>
            <w:shd w:val="clear" w:color="auto" w:fill="auto"/>
          </w:tcPr>
          <w:p w14:paraId="0F55CF4E" w14:textId="6093CF8F" w:rsidR="002A0A6F" w:rsidRDefault="002A0A6F" w:rsidP="00DF393A">
            <w:pPr>
              <w:jc w:val="center"/>
            </w:pPr>
          </w:p>
        </w:tc>
        <w:tc>
          <w:tcPr>
            <w:tcW w:w="1616" w:type="dxa"/>
            <w:shd w:val="clear" w:color="auto" w:fill="78BE20" w:themeFill="accent6"/>
          </w:tcPr>
          <w:p w14:paraId="69FE8CFE" w14:textId="77777777" w:rsidR="002A0A6F" w:rsidRDefault="002A0A6F" w:rsidP="00DF393A">
            <w:pPr>
              <w:jc w:val="center"/>
            </w:pPr>
            <w:r w:rsidRPr="00E8712B">
              <w:t>YES</w:t>
            </w:r>
          </w:p>
        </w:tc>
        <w:tc>
          <w:tcPr>
            <w:tcW w:w="1616" w:type="dxa"/>
            <w:shd w:val="clear" w:color="auto" w:fill="78BE20" w:themeFill="accent6"/>
          </w:tcPr>
          <w:p w14:paraId="6573EC2D" w14:textId="77777777" w:rsidR="002A0A6F" w:rsidRDefault="002A0A6F" w:rsidP="00DF393A">
            <w:pPr>
              <w:jc w:val="center"/>
            </w:pPr>
            <w:r w:rsidRPr="00E8712B">
              <w:t>YES</w:t>
            </w:r>
          </w:p>
        </w:tc>
        <w:tc>
          <w:tcPr>
            <w:tcW w:w="1407" w:type="dxa"/>
            <w:shd w:val="clear" w:color="auto" w:fill="78BE20" w:themeFill="accent6"/>
          </w:tcPr>
          <w:p w14:paraId="2B385683" w14:textId="77777777" w:rsidR="002A0A6F" w:rsidRDefault="002A0A6F" w:rsidP="00DF393A">
            <w:pPr>
              <w:jc w:val="center"/>
            </w:pPr>
            <w:r w:rsidRPr="00E8712B">
              <w:t>YES</w:t>
            </w:r>
          </w:p>
        </w:tc>
        <w:tc>
          <w:tcPr>
            <w:tcW w:w="1407" w:type="dxa"/>
            <w:shd w:val="clear" w:color="auto" w:fill="78BE20" w:themeFill="accent6"/>
          </w:tcPr>
          <w:p w14:paraId="2B5BA31A" w14:textId="77777777" w:rsidR="002A0A6F" w:rsidRDefault="002A0A6F" w:rsidP="00DF393A">
            <w:pPr>
              <w:jc w:val="center"/>
            </w:pPr>
            <w:r w:rsidRPr="00E8712B">
              <w:t>YES</w:t>
            </w:r>
          </w:p>
        </w:tc>
      </w:tr>
      <w:tr w:rsidR="00991C94" w14:paraId="2DADD38A" w14:textId="77777777" w:rsidTr="00536C8C">
        <w:tc>
          <w:tcPr>
            <w:tcW w:w="2218" w:type="dxa"/>
            <w:shd w:val="clear" w:color="auto" w:fill="00B0F0"/>
          </w:tcPr>
          <w:p w14:paraId="1CB71158" w14:textId="353E4EB5" w:rsidR="002A0A6F" w:rsidRPr="00894A50" w:rsidRDefault="002A0A6F" w:rsidP="00DF393A">
            <w:pPr>
              <w:jc w:val="center"/>
              <w:rPr>
                <w:b/>
                <w:bCs/>
              </w:rPr>
            </w:pPr>
            <w:r w:rsidRPr="00894A50">
              <w:rPr>
                <w:b/>
                <w:bCs/>
              </w:rPr>
              <w:t xml:space="preserve">Adult Care Worker Level </w:t>
            </w:r>
            <w:r w:rsidR="006C5773">
              <w:rPr>
                <w:b/>
                <w:bCs/>
              </w:rPr>
              <w:t>2</w:t>
            </w:r>
          </w:p>
        </w:tc>
        <w:tc>
          <w:tcPr>
            <w:tcW w:w="1721" w:type="dxa"/>
            <w:shd w:val="clear" w:color="auto" w:fill="78BE20" w:themeFill="accent6"/>
          </w:tcPr>
          <w:p w14:paraId="36211D8F" w14:textId="77777777" w:rsidR="002A0A6F" w:rsidRDefault="002A0A6F" w:rsidP="00DF393A">
            <w:pPr>
              <w:jc w:val="center"/>
            </w:pPr>
            <w:bookmarkStart w:id="58" w:name="_Hlk147741378"/>
            <w:r>
              <w:t>YES</w:t>
            </w:r>
            <w:bookmarkEnd w:id="58"/>
          </w:p>
        </w:tc>
        <w:tc>
          <w:tcPr>
            <w:tcW w:w="1407" w:type="dxa"/>
          </w:tcPr>
          <w:p w14:paraId="2F77C075" w14:textId="77777777" w:rsidR="002A0A6F" w:rsidRDefault="002A0A6F" w:rsidP="00DF393A">
            <w:pPr>
              <w:jc w:val="center"/>
            </w:pPr>
          </w:p>
        </w:tc>
        <w:tc>
          <w:tcPr>
            <w:tcW w:w="1616" w:type="dxa"/>
            <w:shd w:val="clear" w:color="auto" w:fill="FFFFFF" w:themeFill="background1"/>
          </w:tcPr>
          <w:p w14:paraId="201F0340" w14:textId="77777777" w:rsidR="002A0A6F" w:rsidRDefault="002A0A6F" w:rsidP="00DF393A">
            <w:pPr>
              <w:jc w:val="center"/>
            </w:pPr>
          </w:p>
        </w:tc>
        <w:tc>
          <w:tcPr>
            <w:tcW w:w="1407" w:type="dxa"/>
            <w:shd w:val="clear" w:color="auto" w:fill="78BE20" w:themeFill="accent6"/>
          </w:tcPr>
          <w:p w14:paraId="60CC714F" w14:textId="77777777" w:rsidR="002A0A6F" w:rsidRDefault="002A0A6F" w:rsidP="00DF393A">
            <w:pPr>
              <w:jc w:val="center"/>
            </w:pPr>
            <w:r w:rsidRPr="008C5157">
              <w:t>YES</w:t>
            </w:r>
          </w:p>
        </w:tc>
        <w:tc>
          <w:tcPr>
            <w:tcW w:w="1407" w:type="dxa"/>
            <w:shd w:val="clear" w:color="auto" w:fill="78BE20" w:themeFill="accent6"/>
          </w:tcPr>
          <w:p w14:paraId="1E23D358" w14:textId="77777777" w:rsidR="002A0A6F" w:rsidRDefault="002A0A6F" w:rsidP="00DF393A">
            <w:pPr>
              <w:jc w:val="center"/>
            </w:pPr>
            <w:r w:rsidRPr="008C5157">
              <w:t>YES</w:t>
            </w:r>
          </w:p>
        </w:tc>
        <w:tc>
          <w:tcPr>
            <w:tcW w:w="1616" w:type="dxa"/>
            <w:shd w:val="clear" w:color="auto" w:fill="78BE20" w:themeFill="accent6"/>
          </w:tcPr>
          <w:p w14:paraId="5F6FA32B" w14:textId="77777777" w:rsidR="002A0A6F" w:rsidRDefault="002A0A6F" w:rsidP="00DF393A">
            <w:pPr>
              <w:jc w:val="center"/>
            </w:pPr>
            <w:r w:rsidRPr="008C5157">
              <w:t>YES</w:t>
            </w:r>
          </w:p>
        </w:tc>
        <w:tc>
          <w:tcPr>
            <w:tcW w:w="1616" w:type="dxa"/>
            <w:shd w:val="clear" w:color="auto" w:fill="78BE20" w:themeFill="accent6"/>
          </w:tcPr>
          <w:p w14:paraId="58D39E68" w14:textId="77777777" w:rsidR="002A0A6F" w:rsidRDefault="002A0A6F" w:rsidP="00DF393A">
            <w:pPr>
              <w:jc w:val="center"/>
            </w:pPr>
            <w:r w:rsidRPr="008C5157">
              <w:t>YES</w:t>
            </w:r>
          </w:p>
        </w:tc>
        <w:tc>
          <w:tcPr>
            <w:tcW w:w="1407" w:type="dxa"/>
            <w:shd w:val="clear" w:color="auto" w:fill="78BE20" w:themeFill="accent6"/>
          </w:tcPr>
          <w:p w14:paraId="4970EA4D" w14:textId="77777777" w:rsidR="002A0A6F" w:rsidRDefault="002A0A6F" w:rsidP="00DF393A">
            <w:pPr>
              <w:jc w:val="center"/>
            </w:pPr>
            <w:r w:rsidRPr="008C5157">
              <w:t>YES</w:t>
            </w:r>
          </w:p>
        </w:tc>
        <w:tc>
          <w:tcPr>
            <w:tcW w:w="1407" w:type="dxa"/>
            <w:shd w:val="clear" w:color="auto" w:fill="78BE20" w:themeFill="accent6"/>
          </w:tcPr>
          <w:p w14:paraId="0BD962BE" w14:textId="77777777" w:rsidR="002A0A6F" w:rsidRDefault="002A0A6F" w:rsidP="00DF393A">
            <w:pPr>
              <w:jc w:val="center"/>
            </w:pPr>
            <w:r w:rsidRPr="00EC498B">
              <w:t>YES</w:t>
            </w:r>
          </w:p>
        </w:tc>
      </w:tr>
      <w:tr w:rsidR="00991C94" w14:paraId="343BC2B8" w14:textId="77777777" w:rsidTr="00536C8C">
        <w:tc>
          <w:tcPr>
            <w:tcW w:w="2218" w:type="dxa"/>
            <w:shd w:val="clear" w:color="auto" w:fill="00B0F0"/>
          </w:tcPr>
          <w:p w14:paraId="009917AC" w14:textId="77777777" w:rsidR="002A0A6F" w:rsidRPr="00894A50" w:rsidRDefault="002A0A6F" w:rsidP="00DF393A">
            <w:pPr>
              <w:jc w:val="center"/>
              <w:rPr>
                <w:b/>
                <w:bCs/>
              </w:rPr>
            </w:pPr>
            <w:r w:rsidRPr="00894A50">
              <w:rPr>
                <w:b/>
                <w:bCs/>
              </w:rPr>
              <w:t>Lead Adult Care Worker Level 3</w:t>
            </w:r>
          </w:p>
        </w:tc>
        <w:tc>
          <w:tcPr>
            <w:tcW w:w="1721" w:type="dxa"/>
            <w:shd w:val="clear" w:color="auto" w:fill="78BE20" w:themeFill="accent6"/>
          </w:tcPr>
          <w:p w14:paraId="0C2DE05A" w14:textId="77777777" w:rsidR="002A0A6F" w:rsidRDefault="002A0A6F" w:rsidP="00DF393A">
            <w:pPr>
              <w:jc w:val="center"/>
            </w:pPr>
            <w:r>
              <w:t>YES</w:t>
            </w:r>
          </w:p>
        </w:tc>
        <w:tc>
          <w:tcPr>
            <w:tcW w:w="1407" w:type="dxa"/>
          </w:tcPr>
          <w:p w14:paraId="57049F62" w14:textId="77777777" w:rsidR="002A0A6F" w:rsidRDefault="002A0A6F" w:rsidP="00DF393A">
            <w:pPr>
              <w:jc w:val="center"/>
            </w:pPr>
          </w:p>
        </w:tc>
        <w:tc>
          <w:tcPr>
            <w:tcW w:w="1616" w:type="dxa"/>
            <w:shd w:val="clear" w:color="auto" w:fill="FFFFFF" w:themeFill="background1"/>
          </w:tcPr>
          <w:p w14:paraId="67634AE7" w14:textId="77777777" w:rsidR="002A0A6F" w:rsidRDefault="002A0A6F" w:rsidP="00DF393A">
            <w:pPr>
              <w:jc w:val="center"/>
            </w:pPr>
          </w:p>
        </w:tc>
        <w:tc>
          <w:tcPr>
            <w:tcW w:w="1407" w:type="dxa"/>
            <w:shd w:val="clear" w:color="auto" w:fill="78BE20" w:themeFill="accent6"/>
          </w:tcPr>
          <w:p w14:paraId="673D6F69" w14:textId="77777777" w:rsidR="002A0A6F" w:rsidRDefault="002A0A6F" w:rsidP="00DF393A">
            <w:pPr>
              <w:jc w:val="center"/>
            </w:pPr>
            <w:r w:rsidRPr="008C5157">
              <w:t>YES</w:t>
            </w:r>
          </w:p>
        </w:tc>
        <w:tc>
          <w:tcPr>
            <w:tcW w:w="1407" w:type="dxa"/>
            <w:shd w:val="clear" w:color="auto" w:fill="78BE20" w:themeFill="accent6"/>
          </w:tcPr>
          <w:p w14:paraId="3AE7F3C6" w14:textId="77777777" w:rsidR="002A0A6F" w:rsidRDefault="002A0A6F" w:rsidP="00DF393A">
            <w:pPr>
              <w:jc w:val="center"/>
            </w:pPr>
            <w:r w:rsidRPr="008C5157">
              <w:t>YES</w:t>
            </w:r>
          </w:p>
        </w:tc>
        <w:tc>
          <w:tcPr>
            <w:tcW w:w="1616" w:type="dxa"/>
            <w:shd w:val="clear" w:color="auto" w:fill="78BE20" w:themeFill="accent6"/>
          </w:tcPr>
          <w:p w14:paraId="6F7FCA98" w14:textId="77777777" w:rsidR="002A0A6F" w:rsidRDefault="002A0A6F" w:rsidP="00DF393A">
            <w:pPr>
              <w:jc w:val="center"/>
            </w:pPr>
            <w:r w:rsidRPr="008C5157">
              <w:t>YES</w:t>
            </w:r>
          </w:p>
        </w:tc>
        <w:tc>
          <w:tcPr>
            <w:tcW w:w="1616" w:type="dxa"/>
            <w:shd w:val="clear" w:color="auto" w:fill="78BE20" w:themeFill="accent6"/>
          </w:tcPr>
          <w:p w14:paraId="148C16FE" w14:textId="77777777" w:rsidR="002A0A6F" w:rsidRDefault="002A0A6F" w:rsidP="00DF393A">
            <w:pPr>
              <w:jc w:val="center"/>
            </w:pPr>
            <w:r w:rsidRPr="008C5157">
              <w:t>YES</w:t>
            </w:r>
          </w:p>
        </w:tc>
        <w:tc>
          <w:tcPr>
            <w:tcW w:w="1407" w:type="dxa"/>
            <w:shd w:val="clear" w:color="auto" w:fill="78BE20" w:themeFill="accent6"/>
          </w:tcPr>
          <w:p w14:paraId="5D5AC5CB" w14:textId="77777777" w:rsidR="002A0A6F" w:rsidRDefault="002A0A6F" w:rsidP="00DF393A">
            <w:pPr>
              <w:jc w:val="center"/>
            </w:pPr>
            <w:r w:rsidRPr="008C5157">
              <w:t>YES</w:t>
            </w:r>
          </w:p>
        </w:tc>
        <w:tc>
          <w:tcPr>
            <w:tcW w:w="1407" w:type="dxa"/>
            <w:shd w:val="clear" w:color="auto" w:fill="78BE20" w:themeFill="accent6"/>
          </w:tcPr>
          <w:p w14:paraId="7E62ED6F" w14:textId="77777777" w:rsidR="002A0A6F" w:rsidRDefault="002A0A6F" w:rsidP="00DF393A">
            <w:pPr>
              <w:jc w:val="center"/>
            </w:pPr>
            <w:r w:rsidRPr="00EC498B">
              <w:t>YES</w:t>
            </w:r>
          </w:p>
        </w:tc>
      </w:tr>
      <w:tr w:rsidR="00991C94" w14:paraId="183125ED" w14:textId="77777777" w:rsidTr="00536C8C">
        <w:tc>
          <w:tcPr>
            <w:tcW w:w="2218" w:type="dxa"/>
            <w:shd w:val="clear" w:color="auto" w:fill="00B0F0"/>
          </w:tcPr>
          <w:p w14:paraId="73A9EF5F" w14:textId="77777777" w:rsidR="002A0A6F" w:rsidRPr="00894A50" w:rsidRDefault="002A0A6F" w:rsidP="00DF393A">
            <w:pPr>
              <w:jc w:val="center"/>
              <w:rPr>
                <w:b/>
                <w:bCs/>
              </w:rPr>
            </w:pPr>
            <w:r w:rsidRPr="00894A50">
              <w:rPr>
                <w:b/>
                <w:bCs/>
              </w:rPr>
              <w:t>Lead Adult Care Worker Level 4</w:t>
            </w:r>
          </w:p>
        </w:tc>
        <w:tc>
          <w:tcPr>
            <w:tcW w:w="1721" w:type="dxa"/>
            <w:shd w:val="clear" w:color="auto" w:fill="78BE20" w:themeFill="accent6"/>
          </w:tcPr>
          <w:p w14:paraId="59510A3E" w14:textId="77777777" w:rsidR="002A0A6F" w:rsidRDefault="002A0A6F" w:rsidP="00DF393A">
            <w:pPr>
              <w:jc w:val="center"/>
            </w:pPr>
            <w:r>
              <w:t>YES</w:t>
            </w:r>
          </w:p>
        </w:tc>
        <w:tc>
          <w:tcPr>
            <w:tcW w:w="1407" w:type="dxa"/>
          </w:tcPr>
          <w:p w14:paraId="1502DABF" w14:textId="77777777" w:rsidR="002A0A6F" w:rsidRDefault="002A0A6F" w:rsidP="00DF393A">
            <w:pPr>
              <w:jc w:val="center"/>
            </w:pPr>
          </w:p>
        </w:tc>
        <w:tc>
          <w:tcPr>
            <w:tcW w:w="1616" w:type="dxa"/>
            <w:shd w:val="clear" w:color="auto" w:fill="FFFFFF" w:themeFill="background1"/>
          </w:tcPr>
          <w:p w14:paraId="298E8C48" w14:textId="77777777" w:rsidR="002A0A6F" w:rsidRDefault="002A0A6F" w:rsidP="00DF393A">
            <w:pPr>
              <w:jc w:val="center"/>
            </w:pPr>
          </w:p>
        </w:tc>
        <w:tc>
          <w:tcPr>
            <w:tcW w:w="1407" w:type="dxa"/>
            <w:shd w:val="clear" w:color="auto" w:fill="78BE20" w:themeFill="accent6"/>
          </w:tcPr>
          <w:p w14:paraId="5CA87727" w14:textId="77777777" w:rsidR="002A0A6F" w:rsidRDefault="002A0A6F" w:rsidP="00DF393A">
            <w:pPr>
              <w:jc w:val="center"/>
            </w:pPr>
            <w:r w:rsidRPr="00CD4C51">
              <w:t>YES</w:t>
            </w:r>
          </w:p>
        </w:tc>
        <w:tc>
          <w:tcPr>
            <w:tcW w:w="1407" w:type="dxa"/>
            <w:shd w:val="clear" w:color="auto" w:fill="78BE20" w:themeFill="accent6"/>
          </w:tcPr>
          <w:p w14:paraId="45EFFA92" w14:textId="77777777" w:rsidR="002A0A6F" w:rsidRDefault="002A0A6F" w:rsidP="00DF393A">
            <w:pPr>
              <w:jc w:val="center"/>
            </w:pPr>
            <w:r w:rsidRPr="00CD4C51">
              <w:t>YES</w:t>
            </w:r>
          </w:p>
        </w:tc>
        <w:tc>
          <w:tcPr>
            <w:tcW w:w="1616" w:type="dxa"/>
            <w:shd w:val="clear" w:color="auto" w:fill="78BE20" w:themeFill="accent6"/>
          </w:tcPr>
          <w:p w14:paraId="226C7FFE" w14:textId="77777777" w:rsidR="002A0A6F" w:rsidRDefault="002A0A6F" w:rsidP="00DF393A">
            <w:pPr>
              <w:jc w:val="center"/>
            </w:pPr>
            <w:r w:rsidRPr="00CD4C51">
              <w:t>YES</w:t>
            </w:r>
          </w:p>
        </w:tc>
        <w:tc>
          <w:tcPr>
            <w:tcW w:w="1616" w:type="dxa"/>
            <w:shd w:val="clear" w:color="auto" w:fill="78BE20" w:themeFill="accent6"/>
          </w:tcPr>
          <w:p w14:paraId="3776FBA8" w14:textId="77777777" w:rsidR="002A0A6F" w:rsidRDefault="002A0A6F" w:rsidP="00DF393A">
            <w:pPr>
              <w:jc w:val="center"/>
            </w:pPr>
            <w:r w:rsidRPr="00CD4C51">
              <w:t>YES</w:t>
            </w:r>
          </w:p>
        </w:tc>
        <w:tc>
          <w:tcPr>
            <w:tcW w:w="1407" w:type="dxa"/>
          </w:tcPr>
          <w:p w14:paraId="6AA12156" w14:textId="77777777" w:rsidR="002A0A6F" w:rsidRDefault="002A0A6F" w:rsidP="00DF393A">
            <w:pPr>
              <w:jc w:val="center"/>
            </w:pPr>
          </w:p>
        </w:tc>
        <w:tc>
          <w:tcPr>
            <w:tcW w:w="1407" w:type="dxa"/>
            <w:shd w:val="clear" w:color="auto" w:fill="78BE20" w:themeFill="accent6"/>
          </w:tcPr>
          <w:p w14:paraId="4288E11E" w14:textId="77777777" w:rsidR="002A0A6F" w:rsidRDefault="002A0A6F" w:rsidP="00DF393A">
            <w:pPr>
              <w:jc w:val="center"/>
            </w:pPr>
            <w:r w:rsidRPr="00EC498B">
              <w:t>YES</w:t>
            </w:r>
          </w:p>
        </w:tc>
      </w:tr>
      <w:tr w:rsidR="00991C94" w14:paraId="46773516" w14:textId="77777777" w:rsidTr="00536C8C">
        <w:tc>
          <w:tcPr>
            <w:tcW w:w="2218" w:type="dxa"/>
            <w:shd w:val="clear" w:color="auto" w:fill="00B0F0"/>
          </w:tcPr>
          <w:p w14:paraId="3088A966" w14:textId="77777777" w:rsidR="002A0A6F" w:rsidRPr="00894A50" w:rsidRDefault="002A0A6F" w:rsidP="00DF393A">
            <w:pPr>
              <w:jc w:val="center"/>
              <w:rPr>
                <w:b/>
                <w:bCs/>
              </w:rPr>
            </w:pPr>
            <w:r>
              <w:rPr>
                <w:b/>
                <w:bCs/>
              </w:rPr>
              <w:t>Assistant Practitioner Level 5</w:t>
            </w:r>
          </w:p>
        </w:tc>
        <w:tc>
          <w:tcPr>
            <w:tcW w:w="1721" w:type="dxa"/>
            <w:shd w:val="clear" w:color="auto" w:fill="78BE20" w:themeFill="accent6"/>
          </w:tcPr>
          <w:p w14:paraId="05D77FA8" w14:textId="77777777" w:rsidR="002A0A6F" w:rsidRDefault="002A0A6F" w:rsidP="00DF393A">
            <w:pPr>
              <w:jc w:val="center"/>
            </w:pPr>
            <w:r>
              <w:t>YES</w:t>
            </w:r>
          </w:p>
        </w:tc>
        <w:tc>
          <w:tcPr>
            <w:tcW w:w="1407" w:type="dxa"/>
          </w:tcPr>
          <w:p w14:paraId="3748FC17" w14:textId="77777777" w:rsidR="002A0A6F" w:rsidRDefault="002A0A6F" w:rsidP="00DF393A">
            <w:pPr>
              <w:jc w:val="center"/>
            </w:pPr>
          </w:p>
        </w:tc>
        <w:tc>
          <w:tcPr>
            <w:tcW w:w="1616" w:type="dxa"/>
            <w:shd w:val="clear" w:color="auto" w:fill="FFFFFF" w:themeFill="background1"/>
          </w:tcPr>
          <w:p w14:paraId="05FBD0B5" w14:textId="77777777" w:rsidR="002A0A6F" w:rsidRDefault="002A0A6F" w:rsidP="00DF393A">
            <w:pPr>
              <w:jc w:val="center"/>
            </w:pPr>
          </w:p>
        </w:tc>
        <w:tc>
          <w:tcPr>
            <w:tcW w:w="1407" w:type="dxa"/>
            <w:shd w:val="clear" w:color="auto" w:fill="auto"/>
          </w:tcPr>
          <w:p w14:paraId="288254C5" w14:textId="2A3B862F" w:rsidR="002A0A6F" w:rsidRPr="00CD4C51" w:rsidRDefault="002A0A6F" w:rsidP="00DF393A">
            <w:pPr>
              <w:jc w:val="center"/>
            </w:pPr>
          </w:p>
        </w:tc>
        <w:tc>
          <w:tcPr>
            <w:tcW w:w="1407" w:type="dxa"/>
            <w:shd w:val="clear" w:color="auto" w:fill="FFFFFF" w:themeFill="background1"/>
          </w:tcPr>
          <w:p w14:paraId="2AFAD911" w14:textId="77777777" w:rsidR="002A0A6F" w:rsidRPr="00CD4C51" w:rsidRDefault="002A0A6F" w:rsidP="00DF393A">
            <w:pPr>
              <w:jc w:val="center"/>
            </w:pPr>
          </w:p>
        </w:tc>
        <w:tc>
          <w:tcPr>
            <w:tcW w:w="1616" w:type="dxa"/>
            <w:shd w:val="clear" w:color="auto" w:fill="FFFFFF" w:themeFill="background1"/>
          </w:tcPr>
          <w:p w14:paraId="7466304C" w14:textId="77777777" w:rsidR="002A0A6F" w:rsidRPr="00CD4C51" w:rsidRDefault="002A0A6F" w:rsidP="00DF393A">
            <w:pPr>
              <w:jc w:val="center"/>
            </w:pPr>
          </w:p>
        </w:tc>
        <w:tc>
          <w:tcPr>
            <w:tcW w:w="1616" w:type="dxa"/>
            <w:shd w:val="clear" w:color="auto" w:fill="FFFFFF" w:themeFill="background1"/>
          </w:tcPr>
          <w:p w14:paraId="0F57CC9F" w14:textId="77777777" w:rsidR="002A0A6F" w:rsidRPr="00CD4C51" w:rsidRDefault="002A0A6F" w:rsidP="00DF393A">
            <w:pPr>
              <w:jc w:val="center"/>
            </w:pPr>
          </w:p>
        </w:tc>
        <w:tc>
          <w:tcPr>
            <w:tcW w:w="1407" w:type="dxa"/>
            <w:shd w:val="clear" w:color="auto" w:fill="78BE20" w:themeFill="accent6"/>
          </w:tcPr>
          <w:p w14:paraId="3651B0BA" w14:textId="77777777" w:rsidR="002A0A6F" w:rsidRDefault="002A0A6F" w:rsidP="00DF393A">
            <w:pPr>
              <w:jc w:val="center"/>
            </w:pPr>
            <w:r>
              <w:t>YES</w:t>
            </w:r>
          </w:p>
        </w:tc>
        <w:tc>
          <w:tcPr>
            <w:tcW w:w="1407" w:type="dxa"/>
            <w:shd w:val="clear" w:color="auto" w:fill="78BE20" w:themeFill="accent6"/>
          </w:tcPr>
          <w:p w14:paraId="76F5958D" w14:textId="77777777" w:rsidR="002A0A6F" w:rsidRPr="00EC498B" w:rsidRDefault="002A0A6F" w:rsidP="00DF393A">
            <w:pPr>
              <w:jc w:val="center"/>
            </w:pPr>
            <w:r>
              <w:t>YES</w:t>
            </w:r>
          </w:p>
        </w:tc>
      </w:tr>
    </w:tbl>
    <w:p w14:paraId="5D89FE6D" w14:textId="77777777" w:rsidR="009D0AC6" w:rsidRDefault="009D0AC6" w:rsidP="00BC2C92">
      <w:pPr>
        <w:rPr>
          <w:b/>
          <w:bCs/>
          <w:sz w:val="28"/>
          <w:szCs w:val="28"/>
        </w:rPr>
      </w:pPr>
    </w:p>
    <w:p w14:paraId="413A6FCD" w14:textId="21498D6C" w:rsidR="00C76008" w:rsidRPr="00076A43" w:rsidRDefault="00C76008" w:rsidP="00076A43">
      <w:pPr>
        <w:pStyle w:val="TOCHeading"/>
        <w:rPr>
          <w:rStyle w:val="Heading1Char"/>
          <w:color w:val="0071CE" w:themeColor="text2"/>
        </w:rPr>
      </w:pPr>
    </w:p>
    <w:tbl>
      <w:tblPr>
        <w:tblStyle w:val="TableGrid"/>
        <w:tblpPr w:leftFromText="180" w:rightFromText="180" w:vertAnchor="page" w:horzAnchor="margin" w:tblpXSpec="center" w:tblpY="2331"/>
        <w:tblW w:w="15822" w:type="dxa"/>
        <w:tblLook w:val="04A0" w:firstRow="1" w:lastRow="0" w:firstColumn="1" w:lastColumn="0" w:noHBand="0" w:noVBand="1"/>
      </w:tblPr>
      <w:tblGrid>
        <w:gridCol w:w="2863"/>
        <w:gridCol w:w="1439"/>
        <w:gridCol w:w="1440"/>
        <w:gridCol w:w="1440"/>
        <w:gridCol w:w="1440"/>
        <w:gridCol w:w="1440"/>
        <w:gridCol w:w="1440"/>
        <w:gridCol w:w="1440"/>
        <w:gridCol w:w="1440"/>
        <w:gridCol w:w="1440"/>
      </w:tblGrid>
      <w:tr w:rsidR="00962EEF" w:rsidRPr="00D95505" w14:paraId="7883D732" w14:textId="77777777" w:rsidTr="00962EEF">
        <w:tc>
          <w:tcPr>
            <w:tcW w:w="2863" w:type="dxa"/>
            <w:shd w:val="clear" w:color="auto" w:fill="00B0F0"/>
          </w:tcPr>
          <w:p w14:paraId="4BF22135" w14:textId="77777777" w:rsidR="00962EEF" w:rsidRDefault="00962EEF" w:rsidP="00962EEF">
            <w:pPr>
              <w:jc w:val="center"/>
            </w:pPr>
          </w:p>
        </w:tc>
        <w:tc>
          <w:tcPr>
            <w:tcW w:w="1439" w:type="dxa"/>
            <w:shd w:val="clear" w:color="auto" w:fill="41B6E6" w:themeFill="accent1"/>
          </w:tcPr>
          <w:p w14:paraId="22F0D668" w14:textId="77777777" w:rsidR="00962EEF" w:rsidRPr="00D95505" w:rsidRDefault="00962EEF" w:rsidP="00962EEF">
            <w:pPr>
              <w:jc w:val="center"/>
              <w:rPr>
                <w:b/>
                <w:bCs/>
              </w:rPr>
            </w:pPr>
            <w:r w:rsidRPr="00D95505">
              <w:rPr>
                <w:b/>
                <w:bCs/>
              </w:rPr>
              <w:t>Southport College</w:t>
            </w:r>
          </w:p>
        </w:tc>
        <w:tc>
          <w:tcPr>
            <w:tcW w:w="1440" w:type="dxa"/>
            <w:shd w:val="clear" w:color="auto" w:fill="41B6E6" w:themeFill="accent1"/>
          </w:tcPr>
          <w:p w14:paraId="0C5E19B1" w14:textId="77777777" w:rsidR="00962EEF" w:rsidRPr="00D95505" w:rsidRDefault="00962EEF" w:rsidP="00962EEF">
            <w:pPr>
              <w:jc w:val="center"/>
              <w:rPr>
                <w:b/>
                <w:bCs/>
              </w:rPr>
            </w:pPr>
            <w:r w:rsidRPr="00D95505">
              <w:rPr>
                <w:b/>
                <w:bCs/>
              </w:rPr>
              <w:t>Training 2000</w:t>
            </w:r>
          </w:p>
        </w:tc>
        <w:tc>
          <w:tcPr>
            <w:tcW w:w="1440" w:type="dxa"/>
            <w:shd w:val="clear" w:color="auto" w:fill="41B6E6" w:themeFill="accent1"/>
          </w:tcPr>
          <w:p w14:paraId="110C60D6" w14:textId="77777777" w:rsidR="00962EEF" w:rsidRPr="00D95505" w:rsidRDefault="00962EEF" w:rsidP="00962EEF">
            <w:pPr>
              <w:jc w:val="center"/>
              <w:rPr>
                <w:b/>
                <w:bCs/>
              </w:rPr>
            </w:pPr>
            <w:r w:rsidRPr="00D95505">
              <w:rPr>
                <w:b/>
                <w:bCs/>
              </w:rPr>
              <w:t>Capella</w:t>
            </w:r>
          </w:p>
        </w:tc>
        <w:tc>
          <w:tcPr>
            <w:tcW w:w="1440" w:type="dxa"/>
            <w:shd w:val="clear" w:color="auto" w:fill="41B6E6" w:themeFill="accent1"/>
          </w:tcPr>
          <w:p w14:paraId="22EBBACD" w14:textId="77777777" w:rsidR="00962EEF" w:rsidRPr="00D95505" w:rsidRDefault="00962EEF" w:rsidP="00962EEF">
            <w:pPr>
              <w:jc w:val="center"/>
              <w:rPr>
                <w:b/>
                <w:bCs/>
              </w:rPr>
            </w:pPr>
            <w:r w:rsidRPr="00D95505">
              <w:rPr>
                <w:b/>
                <w:bCs/>
              </w:rPr>
              <w:t>Impact Futures</w:t>
            </w:r>
          </w:p>
        </w:tc>
        <w:tc>
          <w:tcPr>
            <w:tcW w:w="1440" w:type="dxa"/>
            <w:shd w:val="clear" w:color="auto" w:fill="41B6E6" w:themeFill="accent1"/>
          </w:tcPr>
          <w:p w14:paraId="486A01C5" w14:textId="77777777" w:rsidR="00962EEF" w:rsidRPr="00D95505" w:rsidRDefault="00962EEF" w:rsidP="00962EEF">
            <w:pPr>
              <w:jc w:val="center"/>
              <w:rPr>
                <w:b/>
                <w:bCs/>
              </w:rPr>
            </w:pPr>
            <w:r w:rsidRPr="00D95505">
              <w:rPr>
                <w:b/>
                <w:bCs/>
              </w:rPr>
              <w:t>Kendall College</w:t>
            </w:r>
          </w:p>
        </w:tc>
        <w:tc>
          <w:tcPr>
            <w:tcW w:w="1440" w:type="dxa"/>
            <w:shd w:val="clear" w:color="auto" w:fill="41B6E6" w:themeFill="accent1"/>
          </w:tcPr>
          <w:p w14:paraId="25D2BE5B" w14:textId="77777777" w:rsidR="00962EEF" w:rsidRPr="00D95505" w:rsidRDefault="00962EEF" w:rsidP="00962EEF">
            <w:pPr>
              <w:jc w:val="center"/>
              <w:rPr>
                <w:b/>
                <w:bCs/>
              </w:rPr>
            </w:pPr>
            <w:r w:rsidRPr="00D95505">
              <w:rPr>
                <w:b/>
                <w:bCs/>
              </w:rPr>
              <w:t>Riverside College</w:t>
            </w:r>
          </w:p>
        </w:tc>
        <w:tc>
          <w:tcPr>
            <w:tcW w:w="1440" w:type="dxa"/>
            <w:shd w:val="clear" w:color="auto" w:fill="41B6E6" w:themeFill="accent1"/>
          </w:tcPr>
          <w:p w14:paraId="20DD7018" w14:textId="77777777" w:rsidR="00962EEF" w:rsidRPr="00D95505" w:rsidRDefault="00962EEF" w:rsidP="00962EEF">
            <w:pPr>
              <w:jc w:val="center"/>
              <w:rPr>
                <w:b/>
                <w:bCs/>
              </w:rPr>
            </w:pPr>
            <w:r w:rsidRPr="00D95505">
              <w:rPr>
                <w:b/>
                <w:bCs/>
              </w:rPr>
              <w:t>Blackburn College</w:t>
            </w:r>
          </w:p>
        </w:tc>
        <w:tc>
          <w:tcPr>
            <w:tcW w:w="1440" w:type="dxa"/>
            <w:shd w:val="clear" w:color="auto" w:fill="41B6E6" w:themeFill="accent1"/>
          </w:tcPr>
          <w:p w14:paraId="6A2203AF" w14:textId="77777777" w:rsidR="00962EEF" w:rsidRPr="00D95505" w:rsidRDefault="00962EEF" w:rsidP="00962EEF">
            <w:pPr>
              <w:jc w:val="center"/>
              <w:rPr>
                <w:b/>
                <w:bCs/>
              </w:rPr>
            </w:pPr>
            <w:r w:rsidRPr="00D95505">
              <w:rPr>
                <w:b/>
                <w:bCs/>
              </w:rPr>
              <w:t>Hugh Baird</w:t>
            </w:r>
          </w:p>
        </w:tc>
        <w:tc>
          <w:tcPr>
            <w:tcW w:w="1440" w:type="dxa"/>
            <w:shd w:val="clear" w:color="auto" w:fill="41B6E6" w:themeFill="accent1"/>
          </w:tcPr>
          <w:p w14:paraId="35F44EE7" w14:textId="77777777" w:rsidR="00962EEF" w:rsidRPr="00D95505" w:rsidRDefault="00962EEF" w:rsidP="00962EEF">
            <w:pPr>
              <w:jc w:val="center"/>
              <w:rPr>
                <w:b/>
                <w:bCs/>
              </w:rPr>
            </w:pPr>
            <w:r w:rsidRPr="00D95505">
              <w:rPr>
                <w:b/>
                <w:bCs/>
              </w:rPr>
              <w:t>Luminate Education Group</w:t>
            </w:r>
          </w:p>
        </w:tc>
      </w:tr>
      <w:tr w:rsidR="00C76008" w14:paraId="48F0352F" w14:textId="77777777" w:rsidTr="00A30F83">
        <w:tc>
          <w:tcPr>
            <w:tcW w:w="2863" w:type="dxa"/>
            <w:shd w:val="clear" w:color="auto" w:fill="00B0F0"/>
          </w:tcPr>
          <w:p w14:paraId="74E38CDA" w14:textId="77777777" w:rsidR="00C76008" w:rsidRDefault="00C76008" w:rsidP="00C76008">
            <w:pPr>
              <w:jc w:val="center"/>
            </w:pPr>
          </w:p>
          <w:p w14:paraId="589F726B" w14:textId="77777777" w:rsidR="00C76008" w:rsidRDefault="00C76008" w:rsidP="00C76008">
            <w:pPr>
              <w:jc w:val="center"/>
            </w:pPr>
          </w:p>
          <w:p w14:paraId="77F54A02" w14:textId="77777777" w:rsidR="00C76008" w:rsidRDefault="00C76008" w:rsidP="00C76008">
            <w:pPr>
              <w:jc w:val="center"/>
            </w:pPr>
          </w:p>
          <w:p w14:paraId="18253873" w14:textId="77777777" w:rsidR="00C76008" w:rsidRDefault="00C76008" w:rsidP="00C76008">
            <w:pPr>
              <w:jc w:val="center"/>
            </w:pPr>
          </w:p>
        </w:tc>
        <w:tc>
          <w:tcPr>
            <w:tcW w:w="1439" w:type="dxa"/>
            <w:shd w:val="clear" w:color="auto" w:fill="FFFFFF" w:themeFill="background1"/>
          </w:tcPr>
          <w:p w14:paraId="66F341DB" w14:textId="6F760FFF" w:rsidR="00C76008" w:rsidRDefault="00356FFF" w:rsidP="00C76008">
            <w:pPr>
              <w:jc w:val="center"/>
            </w:pPr>
            <w:hyperlink r:id="rId53" w:history="1">
              <w:r w:rsidR="00C76008" w:rsidRPr="00C76008">
                <w:rPr>
                  <w:rStyle w:val="Hyperlink"/>
                  <w:rFonts w:ascii="Arial" w:eastAsiaTheme="minorEastAsia" w:hAnsi="Arial"/>
                  <w:color w:val="AE2473" w:themeColor="accent5"/>
                  <w:sz w:val="18"/>
                  <w:szCs w:val="18"/>
                </w:rPr>
                <w:t>Apprenticeship</w:t>
              </w:r>
              <w:r w:rsidR="00C76008" w:rsidRPr="00C76008">
                <w:rPr>
                  <w:rStyle w:val="Hyperlink"/>
                  <w:color w:val="AE2473" w:themeColor="accent5"/>
                  <w:sz w:val="18"/>
                  <w:szCs w:val="18"/>
                </w:rPr>
                <w:t xml:space="preserve"> Programmes</w:t>
              </w:r>
            </w:hyperlink>
          </w:p>
        </w:tc>
        <w:tc>
          <w:tcPr>
            <w:tcW w:w="1440" w:type="dxa"/>
            <w:shd w:val="clear" w:color="auto" w:fill="FFFFFF" w:themeFill="background1"/>
          </w:tcPr>
          <w:p w14:paraId="1D326399" w14:textId="742613B6" w:rsidR="00C76008" w:rsidRDefault="00356FFF" w:rsidP="00C76008">
            <w:pPr>
              <w:jc w:val="center"/>
            </w:pPr>
            <w:hyperlink r:id="rId54" w:history="1">
              <w:r w:rsidR="00C76008" w:rsidRPr="00C76008">
                <w:rPr>
                  <w:rStyle w:val="Hyperlink"/>
                  <w:rFonts w:ascii="Arial" w:eastAsiaTheme="minorEastAsia" w:hAnsi="Arial"/>
                  <w:color w:val="AE2473" w:themeColor="accent5"/>
                  <w:sz w:val="18"/>
                  <w:szCs w:val="18"/>
                </w:rPr>
                <w:t>Apprentice</w:t>
              </w:r>
              <w:r w:rsidR="00C76008" w:rsidRPr="00C76008">
                <w:rPr>
                  <w:rStyle w:val="Hyperlink"/>
                  <w:color w:val="AE2473" w:themeColor="accent5"/>
                  <w:sz w:val="18"/>
                  <w:szCs w:val="18"/>
                </w:rPr>
                <w:t>ship Programmes</w:t>
              </w:r>
            </w:hyperlink>
          </w:p>
        </w:tc>
        <w:tc>
          <w:tcPr>
            <w:tcW w:w="1440" w:type="dxa"/>
            <w:shd w:val="clear" w:color="auto" w:fill="FFFFFF" w:themeFill="background1"/>
          </w:tcPr>
          <w:p w14:paraId="3123B3C8" w14:textId="6A2AC13A" w:rsidR="00C76008" w:rsidRDefault="00356FFF" w:rsidP="00C76008">
            <w:pPr>
              <w:jc w:val="center"/>
            </w:pPr>
            <w:hyperlink r:id="rId55" w:history="1">
              <w:r w:rsidR="00C76008" w:rsidRPr="00C76008">
                <w:rPr>
                  <w:rStyle w:val="Hyperlink"/>
                  <w:rFonts w:ascii="Arial" w:eastAsiaTheme="minorEastAsia" w:hAnsi="Arial"/>
                  <w:color w:val="AE2473" w:themeColor="accent5"/>
                  <w:sz w:val="18"/>
                  <w:szCs w:val="18"/>
                </w:rPr>
                <w:t>Apprenticeship P</w:t>
              </w:r>
              <w:r w:rsidR="00C76008" w:rsidRPr="00C76008">
                <w:rPr>
                  <w:rStyle w:val="Hyperlink"/>
                  <w:color w:val="AE2473" w:themeColor="accent5"/>
                  <w:sz w:val="18"/>
                  <w:szCs w:val="18"/>
                </w:rPr>
                <w:t>rogrammes</w:t>
              </w:r>
            </w:hyperlink>
          </w:p>
        </w:tc>
        <w:tc>
          <w:tcPr>
            <w:tcW w:w="1440" w:type="dxa"/>
            <w:shd w:val="clear" w:color="auto" w:fill="FFFFFF" w:themeFill="background1"/>
          </w:tcPr>
          <w:p w14:paraId="41B4D945" w14:textId="11EECBE7" w:rsidR="00C76008" w:rsidRDefault="00356FFF" w:rsidP="00C76008">
            <w:pPr>
              <w:jc w:val="center"/>
            </w:pPr>
            <w:hyperlink r:id="rId56" w:history="1">
              <w:r w:rsidR="00C76008" w:rsidRPr="00C76008">
                <w:rPr>
                  <w:rStyle w:val="Hyperlink"/>
                  <w:rFonts w:ascii="Arial" w:eastAsiaTheme="minorEastAsia" w:hAnsi="Arial"/>
                  <w:color w:val="AE2473" w:themeColor="accent5"/>
                  <w:sz w:val="18"/>
                  <w:szCs w:val="18"/>
                </w:rPr>
                <w:t>Apprenti</w:t>
              </w:r>
              <w:r w:rsidR="00C76008" w:rsidRPr="00C76008">
                <w:rPr>
                  <w:rStyle w:val="Hyperlink"/>
                  <w:color w:val="AE2473" w:themeColor="accent5"/>
                  <w:sz w:val="18"/>
                  <w:szCs w:val="18"/>
                </w:rPr>
                <w:t>ceship Programmes</w:t>
              </w:r>
            </w:hyperlink>
          </w:p>
        </w:tc>
        <w:tc>
          <w:tcPr>
            <w:tcW w:w="1440" w:type="dxa"/>
          </w:tcPr>
          <w:p w14:paraId="52000F32" w14:textId="57EAF623" w:rsidR="00C76008" w:rsidRDefault="00356FFF" w:rsidP="00C76008">
            <w:pPr>
              <w:jc w:val="center"/>
            </w:pPr>
            <w:hyperlink r:id="rId57" w:history="1">
              <w:r w:rsidR="00C76008" w:rsidRPr="00C76008">
                <w:rPr>
                  <w:rStyle w:val="Hyperlink"/>
                  <w:rFonts w:ascii="Arial" w:eastAsiaTheme="minorEastAsia" w:hAnsi="Arial"/>
                  <w:color w:val="AE2473" w:themeColor="accent5"/>
                  <w:sz w:val="18"/>
                  <w:szCs w:val="18"/>
                </w:rPr>
                <w:t>A</w:t>
              </w:r>
              <w:r w:rsidR="00C76008" w:rsidRPr="00C76008">
                <w:rPr>
                  <w:rStyle w:val="Hyperlink"/>
                  <w:color w:val="AE2473" w:themeColor="accent5"/>
                  <w:sz w:val="18"/>
                  <w:szCs w:val="18"/>
                </w:rPr>
                <w:t>pprenticeship Programmes</w:t>
              </w:r>
            </w:hyperlink>
          </w:p>
        </w:tc>
        <w:tc>
          <w:tcPr>
            <w:tcW w:w="1440" w:type="dxa"/>
          </w:tcPr>
          <w:p w14:paraId="6753D6EA" w14:textId="2A5AEBE1" w:rsidR="00C76008" w:rsidRDefault="00356FFF" w:rsidP="00C76008">
            <w:pPr>
              <w:jc w:val="center"/>
            </w:pPr>
            <w:hyperlink r:id="rId58" w:history="1">
              <w:r w:rsidR="00C76008" w:rsidRPr="00C76008">
                <w:rPr>
                  <w:rStyle w:val="Hyperlink"/>
                  <w:rFonts w:ascii="Arial" w:eastAsiaTheme="minorEastAsia" w:hAnsi="Arial"/>
                  <w:color w:val="AE2473" w:themeColor="accent5"/>
                  <w:sz w:val="18"/>
                  <w:szCs w:val="18"/>
                </w:rPr>
                <w:t>Apprenticesh</w:t>
              </w:r>
              <w:r w:rsidR="00C76008" w:rsidRPr="00C76008">
                <w:rPr>
                  <w:rStyle w:val="Hyperlink"/>
                  <w:color w:val="AE2473" w:themeColor="accent5"/>
                  <w:sz w:val="18"/>
                  <w:szCs w:val="18"/>
                </w:rPr>
                <w:t>ip Programmes</w:t>
              </w:r>
            </w:hyperlink>
            <w:r w:rsidR="00C76008" w:rsidRPr="00C76008">
              <w:rPr>
                <w:color w:val="AE2473" w:themeColor="accent5"/>
                <w:sz w:val="18"/>
                <w:szCs w:val="18"/>
              </w:rPr>
              <w:t xml:space="preserve"> </w:t>
            </w:r>
          </w:p>
        </w:tc>
        <w:tc>
          <w:tcPr>
            <w:tcW w:w="1440" w:type="dxa"/>
          </w:tcPr>
          <w:p w14:paraId="1668C27A" w14:textId="17CECDF6" w:rsidR="00C76008" w:rsidRDefault="00356FFF" w:rsidP="00C76008">
            <w:pPr>
              <w:jc w:val="center"/>
            </w:pPr>
            <w:hyperlink r:id="rId59" w:history="1">
              <w:r w:rsidR="00C76008" w:rsidRPr="00C76008">
                <w:rPr>
                  <w:rStyle w:val="Hyperlink"/>
                  <w:rFonts w:ascii="Arial" w:eastAsiaTheme="minorEastAsia" w:hAnsi="Arial"/>
                  <w:color w:val="AE2473" w:themeColor="accent5"/>
                  <w:sz w:val="18"/>
                  <w:szCs w:val="18"/>
                </w:rPr>
                <w:t>Apprenticeship Programmes</w:t>
              </w:r>
            </w:hyperlink>
          </w:p>
        </w:tc>
        <w:tc>
          <w:tcPr>
            <w:tcW w:w="1440" w:type="dxa"/>
          </w:tcPr>
          <w:p w14:paraId="4BF97246" w14:textId="2B405E61" w:rsidR="00C76008" w:rsidRDefault="00356FFF" w:rsidP="00C76008">
            <w:pPr>
              <w:jc w:val="center"/>
            </w:pPr>
            <w:hyperlink r:id="rId60" w:history="1">
              <w:r w:rsidR="00C76008" w:rsidRPr="00C76008">
                <w:rPr>
                  <w:rStyle w:val="Hyperlink"/>
                  <w:rFonts w:ascii="Arial" w:eastAsiaTheme="minorEastAsia" w:hAnsi="Arial"/>
                  <w:color w:val="AE2473" w:themeColor="accent5"/>
                  <w:sz w:val="18"/>
                  <w:szCs w:val="18"/>
                </w:rPr>
                <w:t>Apprenticeship Programmes</w:t>
              </w:r>
            </w:hyperlink>
          </w:p>
        </w:tc>
        <w:tc>
          <w:tcPr>
            <w:tcW w:w="1440" w:type="dxa"/>
          </w:tcPr>
          <w:p w14:paraId="3BA1CADC" w14:textId="22231040" w:rsidR="00C76008" w:rsidRDefault="00356FFF" w:rsidP="00C76008">
            <w:pPr>
              <w:jc w:val="center"/>
            </w:pPr>
            <w:hyperlink r:id="rId61" w:history="1">
              <w:r w:rsidR="00C76008" w:rsidRPr="00C76008">
                <w:rPr>
                  <w:rStyle w:val="Hyperlink"/>
                  <w:rFonts w:ascii="Arial" w:eastAsiaTheme="minorEastAsia" w:hAnsi="Arial"/>
                  <w:color w:val="AE2473" w:themeColor="accent5"/>
                  <w:sz w:val="18"/>
                  <w:szCs w:val="18"/>
                </w:rPr>
                <w:t>Apprenticeship Programmes</w:t>
              </w:r>
            </w:hyperlink>
          </w:p>
        </w:tc>
      </w:tr>
      <w:tr w:rsidR="003C6FC6" w14:paraId="2F1CEFFE" w14:textId="77777777" w:rsidTr="00962EEF">
        <w:tc>
          <w:tcPr>
            <w:tcW w:w="2863" w:type="dxa"/>
            <w:shd w:val="clear" w:color="auto" w:fill="00B0F0"/>
          </w:tcPr>
          <w:p w14:paraId="42352F0E" w14:textId="77777777" w:rsidR="003C6FC6" w:rsidRPr="00894A50" w:rsidRDefault="003C6FC6" w:rsidP="003C6FC6">
            <w:pPr>
              <w:jc w:val="center"/>
              <w:rPr>
                <w:b/>
                <w:bCs/>
              </w:rPr>
            </w:pPr>
            <w:r>
              <w:rPr>
                <w:b/>
                <w:bCs/>
              </w:rPr>
              <w:t xml:space="preserve">Accounting or taxation professional Level 7 </w:t>
            </w:r>
          </w:p>
        </w:tc>
        <w:tc>
          <w:tcPr>
            <w:tcW w:w="1439" w:type="dxa"/>
            <w:shd w:val="clear" w:color="auto" w:fill="78BE20" w:themeFill="accent6"/>
          </w:tcPr>
          <w:p w14:paraId="0D5B03E8" w14:textId="130C57FA" w:rsidR="003C6FC6" w:rsidRDefault="003C6FC6" w:rsidP="003C6FC6">
            <w:pPr>
              <w:jc w:val="center"/>
            </w:pPr>
            <w:r w:rsidRPr="006737BC">
              <w:t>YES</w:t>
            </w:r>
          </w:p>
        </w:tc>
        <w:tc>
          <w:tcPr>
            <w:tcW w:w="1440" w:type="dxa"/>
            <w:shd w:val="clear" w:color="auto" w:fill="78BE20" w:themeFill="accent6"/>
          </w:tcPr>
          <w:p w14:paraId="77B18A42" w14:textId="413BE8D0" w:rsidR="003C6FC6" w:rsidRDefault="003C6FC6" w:rsidP="003C6FC6">
            <w:pPr>
              <w:jc w:val="center"/>
            </w:pPr>
            <w:r w:rsidRPr="006737BC">
              <w:t>YES</w:t>
            </w:r>
          </w:p>
        </w:tc>
        <w:tc>
          <w:tcPr>
            <w:tcW w:w="1440" w:type="dxa"/>
            <w:shd w:val="clear" w:color="auto" w:fill="FFFFFF" w:themeFill="background1"/>
          </w:tcPr>
          <w:p w14:paraId="711201E8" w14:textId="77777777" w:rsidR="003C6FC6" w:rsidRDefault="003C6FC6" w:rsidP="003C6FC6">
            <w:pPr>
              <w:jc w:val="center"/>
            </w:pPr>
          </w:p>
        </w:tc>
        <w:tc>
          <w:tcPr>
            <w:tcW w:w="1440" w:type="dxa"/>
            <w:shd w:val="clear" w:color="auto" w:fill="FFFFFF" w:themeFill="background1"/>
          </w:tcPr>
          <w:p w14:paraId="5AE00BE7" w14:textId="77777777" w:rsidR="003C6FC6" w:rsidRDefault="003C6FC6" w:rsidP="003C6FC6">
            <w:pPr>
              <w:jc w:val="center"/>
            </w:pPr>
          </w:p>
        </w:tc>
        <w:tc>
          <w:tcPr>
            <w:tcW w:w="1440" w:type="dxa"/>
            <w:shd w:val="clear" w:color="auto" w:fill="78BE20" w:themeFill="accent6"/>
          </w:tcPr>
          <w:p w14:paraId="6035890A" w14:textId="4E178FE5" w:rsidR="003C6FC6" w:rsidRDefault="003C6FC6" w:rsidP="003C6FC6">
            <w:pPr>
              <w:jc w:val="center"/>
            </w:pPr>
            <w:r w:rsidRPr="00F20327">
              <w:t>YES</w:t>
            </w:r>
          </w:p>
        </w:tc>
        <w:tc>
          <w:tcPr>
            <w:tcW w:w="1440" w:type="dxa"/>
            <w:shd w:val="clear" w:color="auto" w:fill="78BE20" w:themeFill="accent6"/>
          </w:tcPr>
          <w:p w14:paraId="00D72299" w14:textId="12387A0A" w:rsidR="003C6FC6" w:rsidRDefault="003C6FC6" w:rsidP="003C6FC6">
            <w:pPr>
              <w:jc w:val="center"/>
            </w:pPr>
            <w:r w:rsidRPr="00F20327">
              <w:t>YES</w:t>
            </w:r>
          </w:p>
        </w:tc>
        <w:tc>
          <w:tcPr>
            <w:tcW w:w="1440" w:type="dxa"/>
            <w:shd w:val="clear" w:color="auto" w:fill="78BE20" w:themeFill="accent6"/>
          </w:tcPr>
          <w:p w14:paraId="5856F284" w14:textId="0881BAA3" w:rsidR="003C6FC6" w:rsidRDefault="003C6FC6" w:rsidP="003C6FC6">
            <w:pPr>
              <w:jc w:val="center"/>
            </w:pPr>
            <w:r w:rsidRPr="00F20327">
              <w:t>YES</w:t>
            </w:r>
          </w:p>
        </w:tc>
        <w:tc>
          <w:tcPr>
            <w:tcW w:w="1440" w:type="dxa"/>
            <w:shd w:val="clear" w:color="auto" w:fill="FFFFFF" w:themeFill="background1"/>
          </w:tcPr>
          <w:p w14:paraId="1AA28EDE" w14:textId="77777777" w:rsidR="003C6FC6" w:rsidRDefault="003C6FC6" w:rsidP="003C6FC6">
            <w:pPr>
              <w:jc w:val="center"/>
            </w:pPr>
          </w:p>
        </w:tc>
        <w:tc>
          <w:tcPr>
            <w:tcW w:w="1440" w:type="dxa"/>
            <w:shd w:val="clear" w:color="auto" w:fill="FFFFFF" w:themeFill="background1"/>
          </w:tcPr>
          <w:p w14:paraId="694FA294" w14:textId="77777777" w:rsidR="003C6FC6" w:rsidRDefault="003C6FC6" w:rsidP="003C6FC6">
            <w:pPr>
              <w:jc w:val="center"/>
            </w:pPr>
          </w:p>
        </w:tc>
      </w:tr>
      <w:tr w:rsidR="003C6FC6" w14:paraId="3DE178F2" w14:textId="77777777" w:rsidTr="00962EEF">
        <w:tc>
          <w:tcPr>
            <w:tcW w:w="2863" w:type="dxa"/>
            <w:shd w:val="clear" w:color="auto" w:fill="00B0F0"/>
          </w:tcPr>
          <w:p w14:paraId="042FB027" w14:textId="77777777" w:rsidR="003C6FC6" w:rsidRPr="00894A50" w:rsidRDefault="003C6FC6" w:rsidP="003C6FC6">
            <w:pPr>
              <w:jc w:val="center"/>
              <w:rPr>
                <w:b/>
                <w:bCs/>
              </w:rPr>
            </w:pPr>
            <w:r>
              <w:rPr>
                <w:b/>
                <w:bCs/>
              </w:rPr>
              <w:t xml:space="preserve">Accounts or Finance Assistant Level 2 </w:t>
            </w:r>
          </w:p>
        </w:tc>
        <w:tc>
          <w:tcPr>
            <w:tcW w:w="1439" w:type="dxa"/>
            <w:shd w:val="clear" w:color="auto" w:fill="78BE20" w:themeFill="accent6"/>
          </w:tcPr>
          <w:p w14:paraId="34858995" w14:textId="5B97C72B" w:rsidR="003C6FC6" w:rsidRDefault="003C6FC6" w:rsidP="003C6FC6">
            <w:pPr>
              <w:jc w:val="center"/>
            </w:pPr>
            <w:r w:rsidRPr="006737BC">
              <w:t>YES</w:t>
            </w:r>
          </w:p>
        </w:tc>
        <w:tc>
          <w:tcPr>
            <w:tcW w:w="1440" w:type="dxa"/>
            <w:shd w:val="clear" w:color="auto" w:fill="78BE20" w:themeFill="accent6"/>
          </w:tcPr>
          <w:p w14:paraId="01FBE290" w14:textId="325F4B28" w:rsidR="003C6FC6" w:rsidRDefault="003C6FC6" w:rsidP="003C6FC6">
            <w:pPr>
              <w:jc w:val="center"/>
            </w:pPr>
            <w:r w:rsidRPr="006737BC">
              <w:t>YES</w:t>
            </w:r>
          </w:p>
        </w:tc>
        <w:tc>
          <w:tcPr>
            <w:tcW w:w="1440" w:type="dxa"/>
            <w:shd w:val="clear" w:color="auto" w:fill="FFFFFF" w:themeFill="background1"/>
          </w:tcPr>
          <w:p w14:paraId="372F6217" w14:textId="77777777" w:rsidR="003C6FC6" w:rsidRDefault="003C6FC6" w:rsidP="003C6FC6">
            <w:pPr>
              <w:jc w:val="center"/>
            </w:pPr>
          </w:p>
        </w:tc>
        <w:tc>
          <w:tcPr>
            <w:tcW w:w="1440" w:type="dxa"/>
            <w:shd w:val="clear" w:color="auto" w:fill="FFFFFF" w:themeFill="background1"/>
          </w:tcPr>
          <w:p w14:paraId="2FD2D38A" w14:textId="77777777" w:rsidR="003C6FC6" w:rsidRDefault="003C6FC6" w:rsidP="003C6FC6">
            <w:pPr>
              <w:jc w:val="center"/>
            </w:pPr>
          </w:p>
        </w:tc>
        <w:tc>
          <w:tcPr>
            <w:tcW w:w="1440" w:type="dxa"/>
            <w:shd w:val="clear" w:color="auto" w:fill="78BE20" w:themeFill="accent6"/>
          </w:tcPr>
          <w:p w14:paraId="460A350A" w14:textId="78F83208" w:rsidR="003C6FC6" w:rsidRDefault="003C6FC6" w:rsidP="003C6FC6">
            <w:pPr>
              <w:jc w:val="center"/>
            </w:pPr>
            <w:r w:rsidRPr="00F20327">
              <w:t>YES</w:t>
            </w:r>
          </w:p>
        </w:tc>
        <w:tc>
          <w:tcPr>
            <w:tcW w:w="1440" w:type="dxa"/>
            <w:shd w:val="clear" w:color="auto" w:fill="78BE20" w:themeFill="accent6"/>
          </w:tcPr>
          <w:p w14:paraId="10A1ADA8" w14:textId="1BAE97C5" w:rsidR="003C6FC6" w:rsidRDefault="003C6FC6" w:rsidP="003C6FC6">
            <w:pPr>
              <w:jc w:val="center"/>
            </w:pPr>
            <w:r w:rsidRPr="00F20327">
              <w:t>YES</w:t>
            </w:r>
          </w:p>
        </w:tc>
        <w:tc>
          <w:tcPr>
            <w:tcW w:w="1440" w:type="dxa"/>
            <w:shd w:val="clear" w:color="auto" w:fill="78BE20" w:themeFill="accent6"/>
          </w:tcPr>
          <w:p w14:paraId="258FC486" w14:textId="73E1B7A2" w:rsidR="003C6FC6" w:rsidRDefault="003C6FC6" w:rsidP="003C6FC6">
            <w:pPr>
              <w:jc w:val="center"/>
            </w:pPr>
            <w:r w:rsidRPr="00F20327">
              <w:t>YES</w:t>
            </w:r>
          </w:p>
        </w:tc>
        <w:tc>
          <w:tcPr>
            <w:tcW w:w="1440" w:type="dxa"/>
            <w:shd w:val="clear" w:color="auto" w:fill="78BE20" w:themeFill="accent6"/>
          </w:tcPr>
          <w:p w14:paraId="17730EE4" w14:textId="74BE2AB3" w:rsidR="003C6FC6" w:rsidRDefault="003C6FC6" w:rsidP="003C6FC6">
            <w:pPr>
              <w:jc w:val="center"/>
            </w:pPr>
            <w:r w:rsidRPr="0031420D">
              <w:t>YES</w:t>
            </w:r>
          </w:p>
        </w:tc>
        <w:tc>
          <w:tcPr>
            <w:tcW w:w="1440" w:type="dxa"/>
            <w:shd w:val="clear" w:color="auto" w:fill="78BE20" w:themeFill="accent6"/>
          </w:tcPr>
          <w:p w14:paraId="340EFBDF" w14:textId="4580F225" w:rsidR="003C6FC6" w:rsidRDefault="003C6FC6" w:rsidP="003C6FC6">
            <w:pPr>
              <w:jc w:val="center"/>
            </w:pPr>
            <w:r w:rsidRPr="0031420D">
              <w:t>YES</w:t>
            </w:r>
          </w:p>
        </w:tc>
      </w:tr>
      <w:tr w:rsidR="003C6FC6" w14:paraId="413FDFA7" w14:textId="77777777" w:rsidTr="00962EEF">
        <w:tc>
          <w:tcPr>
            <w:tcW w:w="2863" w:type="dxa"/>
            <w:shd w:val="clear" w:color="auto" w:fill="00B0F0"/>
          </w:tcPr>
          <w:p w14:paraId="0DE9BB14" w14:textId="77777777" w:rsidR="003C6FC6" w:rsidRPr="00894A50" w:rsidRDefault="003C6FC6" w:rsidP="003C6FC6">
            <w:pPr>
              <w:jc w:val="center"/>
              <w:rPr>
                <w:b/>
                <w:bCs/>
              </w:rPr>
            </w:pPr>
            <w:r>
              <w:rPr>
                <w:b/>
                <w:bCs/>
              </w:rPr>
              <w:t xml:space="preserve">Assistant Accountant Level 3 </w:t>
            </w:r>
          </w:p>
        </w:tc>
        <w:tc>
          <w:tcPr>
            <w:tcW w:w="1439" w:type="dxa"/>
            <w:shd w:val="clear" w:color="auto" w:fill="78BE20" w:themeFill="accent6"/>
          </w:tcPr>
          <w:p w14:paraId="5ABA959A" w14:textId="68C0A30C" w:rsidR="003C6FC6" w:rsidRDefault="003C6FC6" w:rsidP="003C6FC6">
            <w:pPr>
              <w:jc w:val="center"/>
            </w:pPr>
            <w:r w:rsidRPr="006737BC">
              <w:t>YES</w:t>
            </w:r>
          </w:p>
        </w:tc>
        <w:tc>
          <w:tcPr>
            <w:tcW w:w="1440" w:type="dxa"/>
            <w:shd w:val="clear" w:color="auto" w:fill="78BE20" w:themeFill="accent6"/>
          </w:tcPr>
          <w:p w14:paraId="430A1CA5" w14:textId="0CD2FDF9" w:rsidR="003C6FC6" w:rsidRDefault="003C6FC6" w:rsidP="003C6FC6">
            <w:pPr>
              <w:jc w:val="center"/>
            </w:pPr>
            <w:r w:rsidRPr="006737BC">
              <w:t>YES</w:t>
            </w:r>
          </w:p>
        </w:tc>
        <w:tc>
          <w:tcPr>
            <w:tcW w:w="1440" w:type="dxa"/>
            <w:shd w:val="clear" w:color="auto" w:fill="FFFFFF" w:themeFill="background1"/>
          </w:tcPr>
          <w:p w14:paraId="75F9CEC3" w14:textId="77777777" w:rsidR="003C6FC6" w:rsidRDefault="003C6FC6" w:rsidP="003C6FC6">
            <w:pPr>
              <w:jc w:val="center"/>
            </w:pPr>
          </w:p>
        </w:tc>
        <w:tc>
          <w:tcPr>
            <w:tcW w:w="1440" w:type="dxa"/>
            <w:shd w:val="clear" w:color="auto" w:fill="FFFFFF" w:themeFill="background1"/>
          </w:tcPr>
          <w:p w14:paraId="0B7E1377" w14:textId="77777777" w:rsidR="003C6FC6" w:rsidRDefault="003C6FC6" w:rsidP="003C6FC6">
            <w:pPr>
              <w:jc w:val="center"/>
            </w:pPr>
          </w:p>
        </w:tc>
        <w:tc>
          <w:tcPr>
            <w:tcW w:w="1440" w:type="dxa"/>
            <w:shd w:val="clear" w:color="auto" w:fill="78BE20" w:themeFill="accent6"/>
          </w:tcPr>
          <w:p w14:paraId="7EBD832F" w14:textId="64A4680C" w:rsidR="003C6FC6" w:rsidRDefault="003C6FC6" w:rsidP="003C6FC6">
            <w:pPr>
              <w:jc w:val="center"/>
            </w:pPr>
            <w:r w:rsidRPr="00F20327">
              <w:t>YES</w:t>
            </w:r>
          </w:p>
        </w:tc>
        <w:tc>
          <w:tcPr>
            <w:tcW w:w="1440" w:type="dxa"/>
            <w:shd w:val="clear" w:color="auto" w:fill="78BE20" w:themeFill="accent6"/>
          </w:tcPr>
          <w:p w14:paraId="475EA2CD" w14:textId="140114A5" w:rsidR="003C6FC6" w:rsidRDefault="003C6FC6" w:rsidP="003C6FC6">
            <w:pPr>
              <w:jc w:val="center"/>
            </w:pPr>
            <w:r w:rsidRPr="00F20327">
              <w:t>YES</w:t>
            </w:r>
          </w:p>
        </w:tc>
        <w:tc>
          <w:tcPr>
            <w:tcW w:w="1440" w:type="dxa"/>
            <w:shd w:val="clear" w:color="auto" w:fill="78BE20" w:themeFill="accent6"/>
          </w:tcPr>
          <w:p w14:paraId="14986EB6" w14:textId="354EB970" w:rsidR="003C6FC6" w:rsidRDefault="003C6FC6" w:rsidP="003C6FC6">
            <w:pPr>
              <w:jc w:val="center"/>
            </w:pPr>
            <w:r w:rsidRPr="00F20327">
              <w:t>YES</w:t>
            </w:r>
          </w:p>
        </w:tc>
        <w:tc>
          <w:tcPr>
            <w:tcW w:w="1440" w:type="dxa"/>
            <w:shd w:val="clear" w:color="auto" w:fill="78BE20" w:themeFill="accent6"/>
          </w:tcPr>
          <w:p w14:paraId="36DC0699" w14:textId="3E7910A9" w:rsidR="003C6FC6" w:rsidRDefault="003C6FC6" w:rsidP="003C6FC6">
            <w:pPr>
              <w:jc w:val="center"/>
            </w:pPr>
            <w:r w:rsidRPr="0031420D">
              <w:t>YES</w:t>
            </w:r>
          </w:p>
        </w:tc>
        <w:tc>
          <w:tcPr>
            <w:tcW w:w="1440" w:type="dxa"/>
            <w:shd w:val="clear" w:color="auto" w:fill="78BE20" w:themeFill="accent6"/>
          </w:tcPr>
          <w:p w14:paraId="31F5E430" w14:textId="7ED64B9B" w:rsidR="003C6FC6" w:rsidRDefault="003C6FC6" w:rsidP="003C6FC6">
            <w:pPr>
              <w:jc w:val="center"/>
            </w:pPr>
            <w:r w:rsidRPr="0031420D">
              <w:t>YES</w:t>
            </w:r>
          </w:p>
        </w:tc>
      </w:tr>
      <w:tr w:rsidR="003C6FC6" w14:paraId="2E0F8348" w14:textId="77777777" w:rsidTr="00962EEF">
        <w:tc>
          <w:tcPr>
            <w:tcW w:w="2863" w:type="dxa"/>
            <w:shd w:val="clear" w:color="auto" w:fill="00B0F0"/>
          </w:tcPr>
          <w:p w14:paraId="5F3B4D1C" w14:textId="77777777" w:rsidR="003C6FC6" w:rsidRPr="00894A50" w:rsidRDefault="003C6FC6" w:rsidP="003C6FC6">
            <w:pPr>
              <w:jc w:val="center"/>
              <w:rPr>
                <w:b/>
                <w:bCs/>
              </w:rPr>
            </w:pPr>
            <w:r>
              <w:rPr>
                <w:b/>
                <w:bCs/>
              </w:rPr>
              <w:t xml:space="preserve">Associate Project Manager Level 4  </w:t>
            </w:r>
          </w:p>
        </w:tc>
        <w:tc>
          <w:tcPr>
            <w:tcW w:w="1439" w:type="dxa"/>
            <w:shd w:val="clear" w:color="auto" w:fill="FFFFFF" w:themeFill="background1"/>
          </w:tcPr>
          <w:p w14:paraId="010A046A" w14:textId="77777777" w:rsidR="003C6FC6" w:rsidRDefault="003C6FC6" w:rsidP="003C6FC6">
            <w:pPr>
              <w:jc w:val="center"/>
            </w:pPr>
          </w:p>
        </w:tc>
        <w:tc>
          <w:tcPr>
            <w:tcW w:w="1440" w:type="dxa"/>
            <w:shd w:val="clear" w:color="auto" w:fill="FFFFFF" w:themeFill="background1"/>
          </w:tcPr>
          <w:p w14:paraId="785816CB" w14:textId="77777777" w:rsidR="003C6FC6" w:rsidRDefault="003C6FC6" w:rsidP="003C6FC6">
            <w:pPr>
              <w:jc w:val="center"/>
            </w:pPr>
          </w:p>
        </w:tc>
        <w:tc>
          <w:tcPr>
            <w:tcW w:w="1440" w:type="dxa"/>
            <w:shd w:val="clear" w:color="auto" w:fill="FFFFFF" w:themeFill="background1"/>
          </w:tcPr>
          <w:p w14:paraId="666F641A" w14:textId="77777777" w:rsidR="003C6FC6" w:rsidRDefault="003C6FC6" w:rsidP="003C6FC6">
            <w:pPr>
              <w:jc w:val="center"/>
            </w:pPr>
          </w:p>
        </w:tc>
        <w:tc>
          <w:tcPr>
            <w:tcW w:w="1440" w:type="dxa"/>
            <w:shd w:val="clear" w:color="auto" w:fill="FFFFFF" w:themeFill="background1"/>
          </w:tcPr>
          <w:p w14:paraId="5A6036A6" w14:textId="77777777" w:rsidR="003C6FC6" w:rsidRDefault="003C6FC6" w:rsidP="003C6FC6">
            <w:pPr>
              <w:jc w:val="center"/>
            </w:pPr>
          </w:p>
        </w:tc>
        <w:tc>
          <w:tcPr>
            <w:tcW w:w="1440" w:type="dxa"/>
            <w:shd w:val="clear" w:color="auto" w:fill="FFFFFF" w:themeFill="background1"/>
          </w:tcPr>
          <w:p w14:paraId="381D6C26" w14:textId="77777777" w:rsidR="003C6FC6" w:rsidRDefault="003C6FC6" w:rsidP="003C6FC6">
            <w:pPr>
              <w:jc w:val="center"/>
            </w:pPr>
          </w:p>
        </w:tc>
        <w:tc>
          <w:tcPr>
            <w:tcW w:w="1440" w:type="dxa"/>
            <w:shd w:val="clear" w:color="auto" w:fill="FFFFFF" w:themeFill="background1"/>
          </w:tcPr>
          <w:p w14:paraId="5BCAD295" w14:textId="77777777" w:rsidR="003C6FC6" w:rsidRDefault="003C6FC6" w:rsidP="003C6FC6">
            <w:pPr>
              <w:jc w:val="center"/>
            </w:pPr>
          </w:p>
        </w:tc>
        <w:tc>
          <w:tcPr>
            <w:tcW w:w="1440" w:type="dxa"/>
            <w:shd w:val="clear" w:color="auto" w:fill="FFFFFF" w:themeFill="background1"/>
          </w:tcPr>
          <w:p w14:paraId="0EFD83BC" w14:textId="77777777" w:rsidR="003C6FC6" w:rsidRDefault="003C6FC6" w:rsidP="003C6FC6">
            <w:pPr>
              <w:jc w:val="center"/>
            </w:pPr>
          </w:p>
        </w:tc>
        <w:tc>
          <w:tcPr>
            <w:tcW w:w="1440" w:type="dxa"/>
            <w:shd w:val="clear" w:color="auto" w:fill="FFFFFF" w:themeFill="background1"/>
          </w:tcPr>
          <w:p w14:paraId="2EB38276" w14:textId="77777777" w:rsidR="003C6FC6" w:rsidRDefault="003C6FC6" w:rsidP="003C6FC6">
            <w:pPr>
              <w:jc w:val="center"/>
            </w:pPr>
          </w:p>
        </w:tc>
        <w:tc>
          <w:tcPr>
            <w:tcW w:w="1440" w:type="dxa"/>
            <w:shd w:val="clear" w:color="auto" w:fill="78BE20" w:themeFill="accent6"/>
          </w:tcPr>
          <w:p w14:paraId="37A0C76D" w14:textId="76A7BDEA" w:rsidR="003C6FC6" w:rsidRDefault="003C6FC6" w:rsidP="003C6FC6">
            <w:pPr>
              <w:jc w:val="center"/>
            </w:pPr>
            <w:r w:rsidRPr="005625BD">
              <w:t>YES</w:t>
            </w:r>
          </w:p>
        </w:tc>
      </w:tr>
      <w:tr w:rsidR="003C6FC6" w14:paraId="6627D0F9" w14:textId="77777777" w:rsidTr="00962EEF">
        <w:tc>
          <w:tcPr>
            <w:tcW w:w="2863" w:type="dxa"/>
            <w:shd w:val="clear" w:color="auto" w:fill="00B0F0"/>
          </w:tcPr>
          <w:p w14:paraId="242C1D1A" w14:textId="77777777" w:rsidR="003C6FC6" w:rsidRPr="00894A50" w:rsidRDefault="003C6FC6" w:rsidP="003C6FC6">
            <w:pPr>
              <w:jc w:val="center"/>
              <w:rPr>
                <w:b/>
                <w:bCs/>
              </w:rPr>
            </w:pPr>
            <w:r>
              <w:rPr>
                <w:b/>
                <w:bCs/>
              </w:rPr>
              <w:t xml:space="preserve">Business Administrator Level 3 </w:t>
            </w:r>
          </w:p>
        </w:tc>
        <w:tc>
          <w:tcPr>
            <w:tcW w:w="1439" w:type="dxa"/>
            <w:shd w:val="clear" w:color="auto" w:fill="78BE20" w:themeFill="accent6"/>
          </w:tcPr>
          <w:p w14:paraId="4B652DE9" w14:textId="3BE81EDE" w:rsidR="003C6FC6" w:rsidRDefault="003C6FC6" w:rsidP="003C6FC6">
            <w:pPr>
              <w:jc w:val="center"/>
            </w:pPr>
            <w:r w:rsidRPr="00633A1F">
              <w:t>YES</w:t>
            </w:r>
          </w:p>
        </w:tc>
        <w:tc>
          <w:tcPr>
            <w:tcW w:w="1440" w:type="dxa"/>
            <w:shd w:val="clear" w:color="auto" w:fill="78BE20" w:themeFill="accent6"/>
          </w:tcPr>
          <w:p w14:paraId="039F17B8" w14:textId="52F4F4C0" w:rsidR="003C6FC6" w:rsidRDefault="003C6FC6" w:rsidP="003C6FC6">
            <w:pPr>
              <w:jc w:val="center"/>
            </w:pPr>
            <w:r w:rsidRPr="00633A1F">
              <w:t>YES</w:t>
            </w:r>
          </w:p>
        </w:tc>
        <w:tc>
          <w:tcPr>
            <w:tcW w:w="1440" w:type="dxa"/>
            <w:shd w:val="clear" w:color="auto" w:fill="FFFFFF" w:themeFill="background1"/>
          </w:tcPr>
          <w:p w14:paraId="095D99AE" w14:textId="77777777" w:rsidR="003C6FC6" w:rsidRDefault="003C6FC6" w:rsidP="003C6FC6">
            <w:pPr>
              <w:jc w:val="center"/>
            </w:pPr>
          </w:p>
        </w:tc>
        <w:tc>
          <w:tcPr>
            <w:tcW w:w="1440" w:type="dxa"/>
            <w:shd w:val="clear" w:color="auto" w:fill="78BE20" w:themeFill="accent6"/>
          </w:tcPr>
          <w:p w14:paraId="66DD65A6" w14:textId="6941388C" w:rsidR="003C6FC6" w:rsidRDefault="003C6FC6" w:rsidP="003C6FC6">
            <w:pPr>
              <w:jc w:val="center"/>
            </w:pPr>
            <w:r w:rsidRPr="00154926">
              <w:t>YES</w:t>
            </w:r>
          </w:p>
        </w:tc>
        <w:tc>
          <w:tcPr>
            <w:tcW w:w="1440" w:type="dxa"/>
            <w:shd w:val="clear" w:color="auto" w:fill="78BE20" w:themeFill="accent6"/>
          </w:tcPr>
          <w:p w14:paraId="56918F68" w14:textId="06234E7F" w:rsidR="003C6FC6" w:rsidRDefault="003C6FC6" w:rsidP="003C6FC6">
            <w:pPr>
              <w:jc w:val="center"/>
            </w:pPr>
            <w:r w:rsidRPr="00154926">
              <w:t>YES</w:t>
            </w:r>
          </w:p>
        </w:tc>
        <w:tc>
          <w:tcPr>
            <w:tcW w:w="1440" w:type="dxa"/>
            <w:shd w:val="clear" w:color="auto" w:fill="78BE20" w:themeFill="accent6"/>
          </w:tcPr>
          <w:p w14:paraId="29377D85" w14:textId="13870660" w:rsidR="003C6FC6" w:rsidRDefault="003C6FC6" w:rsidP="003C6FC6">
            <w:pPr>
              <w:jc w:val="center"/>
            </w:pPr>
            <w:r w:rsidRPr="00154926">
              <w:t>YES</w:t>
            </w:r>
          </w:p>
        </w:tc>
        <w:tc>
          <w:tcPr>
            <w:tcW w:w="1440" w:type="dxa"/>
            <w:shd w:val="clear" w:color="auto" w:fill="78BE20" w:themeFill="accent6"/>
          </w:tcPr>
          <w:p w14:paraId="50D73101" w14:textId="3E0C591B" w:rsidR="003C6FC6" w:rsidRDefault="003C6FC6" w:rsidP="003C6FC6">
            <w:pPr>
              <w:jc w:val="center"/>
            </w:pPr>
            <w:r w:rsidRPr="00154926">
              <w:t>YES</w:t>
            </w:r>
          </w:p>
        </w:tc>
        <w:tc>
          <w:tcPr>
            <w:tcW w:w="1440" w:type="dxa"/>
            <w:shd w:val="clear" w:color="auto" w:fill="78BE20" w:themeFill="accent6"/>
          </w:tcPr>
          <w:p w14:paraId="6A7FDD76" w14:textId="7AC33E8A" w:rsidR="003C6FC6" w:rsidRDefault="003C6FC6" w:rsidP="003C6FC6">
            <w:pPr>
              <w:jc w:val="center"/>
            </w:pPr>
            <w:r w:rsidRPr="00154926">
              <w:t>YES</w:t>
            </w:r>
          </w:p>
        </w:tc>
        <w:tc>
          <w:tcPr>
            <w:tcW w:w="1440" w:type="dxa"/>
            <w:shd w:val="clear" w:color="auto" w:fill="78BE20" w:themeFill="accent6"/>
          </w:tcPr>
          <w:p w14:paraId="465FD980" w14:textId="1C2DB63E" w:rsidR="003C6FC6" w:rsidRDefault="003C6FC6" w:rsidP="003C6FC6">
            <w:pPr>
              <w:jc w:val="center"/>
            </w:pPr>
            <w:r w:rsidRPr="005625BD">
              <w:t>YES</w:t>
            </w:r>
          </w:p>
        </w:tc>
      </w:tr>
      <w:tr w:rsidR="003C6FC6" w14:paraId="400BF691" w14:textId="77777777" w:rsidTr="00962EEF">
        <w:tc>
          <w:tcPr>
            <w:tcW w:w="2863" w:type="dxa"/>
            <w:shd w:val="clear" w:color="auto" w:fill="00B0F0"/>
          </w:tcPr>
          <w:p w14:paraId="2088D99E" w14:textId="77777777" w:rsidR="003C6FC6" w:rsidRDefault="003C6FC6" w:rsidP="003C6FC6">
            <w:pPr>
              <w:jc w:val="center"/>
              <w:rPr>
                <w:b/>
                <w:bCs/>
              </w:rPr>
            </w:pPr>
            <w:r>
              <w:rPr>
                <w:b/>
                <w:bCs/>
              </w:rPr>
              <w:t>Commis Chef Level 2</w:t>
            </w:r>
          </w:p>
          <w:p w14:paraId="3D115139" w14:textId="77777777" w:rsidR="003C6FC6" w:rsidRPr="00894A50" w:rsidRDefault="003C6FC6" w:rsidP="003C6FC6">
            <w:pPr>
              <w:jc w:val="center"/>
              <w:rPr>
                <w:b/>
                <w:bCs/>
              </w:rPr>
            </w:pPr>
          </w:p>
        </w:tc>
        <w:tc>
          <w:tcPr>
            <w:tcW w:w="1439" w:type="dxa"/>
            <w:shd w:val="clear" w:color="auto" w:fill="78BE20" w:themeFill="accent6"/>
          </w:tcPr>
          <w:p w14:paraId="5C65D4D7" w14:textId="1DD634C5" w:rsidR="003C6FC6" w:rsidRDefault="003C6FC6" w:rsidP="003C6FC6">
            <w:pPr>
              <w:jc w:val="center"/>
            </w:pPr>
            <w:r>
              <w:t>YES</w:t>
            </w:r>
          </w:p>
        </w:tc>
        <w:tc>
          <w:tcPr>
            <w:tcW w:w="1440" w:type="dxa"/>
            <w:shd w:val="clear" w:color="auto" w:fill="FFFFFF" w:themeFill="background1"/>
          </w:tcPr>
          <w:p w14:paraId="49A333D7" w14:textId="77777777" w:rsidR="003C6FC6" w:rsidRDefault="003C6FC6" w:rsidP="003C6FC6">
            <w:pPr>
              <w:jc w:val="center"/>
            </w:pPr>
          </w:p>
        </w:tc>
        <w:tc>
          <w:tcPr>
            <w:tcW w:w="1440" w:type="dxa"/>
            <w:shd w:val="clear" w:color="auto" w:fill="FFFFFF" w:themeFill="background1"/>
          </w:tcPr>
          <w:p w14:paraId="1508A2FD" w14:textId="77777777" w:rsidR="003C6FC6" w:rsidRDefault="003C6FC6" w:rsidP="003C6FC6">
            <w:pPr>
              <w:jc w:val="center"/>
            </w:pPr>
          </w:p>
        </w:tc>
        <w:tc>
          <w:tcPr>
            <w:tcW w:w="1440" w:type="dxa"/>
            <w:shd w:val="clear" w:color="auto" w:fill="FFFFFF" w:themeFill="background1"/>
          </w:tcPr>
          <w:p w14:paraId="07617C43" w14:textId="77777777" w:rsidR="003C6FC6" w:rsidRDefault="003C6FC6" w:rsidP="003C6FC6">
            <w:pPr>
              <w:jc w:val="center"/>
            </w:pPr>
          </w:p>
        </w:tc>
        <w:tc>
          <w:tcPr>
            <w:tcW w:w="1440" w:type="dxa"/>
            <w:shd w:val="clear" w:color="auto" w:fill="FFFFFF" w:themeFill="background1"/>
          </w:tcPr>
          <w:p w14:paraId="41E8BA3B" w14:textId="77777777" w:rsidR="003C6FC6" w:rsidRDefault="003C6FC6" w:rsidP="003C6FC6">
            <w:pPr>
              <w:jc w:val="center"/>
            </w:pPr>
          </w:p>
        </w:tc>
        <w:tc>
          <w:tcPr>
            <w:tcW w:w="1440" w:type="dxa"/>
            <w:shd w:val="clear" w:color="auto" w:fill="FFFFFF" w:themeFill="background1"/>
          </w:tcPr>
          <w:p w14:paraId="183D4380" w14:textId="77777777" w:rsidR="003C6FC6" w:rsidRDefault="003C6FC6" w:rsidP="003C6FC6">
            <w:pPr>
              <w:jc w:val="center"/>
            </w:pPr>
          </w:p>
        </w:tc>
        <w:tc>
          <w:tcPr>
            <w:tcW w:w="1440" w:type="dxa"/>
            <w:shd w:val="clear" w:color="auto" w:fill="FFFFFF" w:themeFill="background1"/>
          </w:tcPr>
          <w:p w14:paraId="015345B8" w14:textId="77777777" w:rsidR="003C6FC6" w:rsidRDefault="003C6FC6" w:rsidP="003C6FC6">
            <w:pPr>
              <w:jc w:val="center"/>
            </w:pPr>
          </w:p>
        </w:tc>
        <w:tc>
          <w:tcPr>
            <w:tcW w:w="1440" w:type="dxa"/>
            <w:shd w:val="clear" w:color="auto" w:fill="FFFFFF" w:themeFill="background1"/>
          </w:tcPr>
          <w:p w14:paraId="72A64A81" w14:textId="77777777" w:rsidR="003C6FC6" w:rsidRDefault="003C6FC6" w:rsidP="003C6FC6">
            <w:pPr>
              <w:jc w:val="center"/>
            </w:pPr>
          </w:p>
        </w:tc>
        <w:tc>
          <w:tcPr>
            <w:tcW w:w="1440" w:type="dxa"/>
            <w:shd w:val="clear" w:color="auto" w:fill="78BE20" w:themeFill="accent6"/>
          </w:tcPr>
          <w:p w14:paraId="70852C93" w14:textId="20B5224C" w:rsidR="003C6FC6" w:rsidRDefault="003C6FC6" w:rsidP="003C6FC6">
            <w:pPr>
              <w:jc w:val="center"/>
            </w:pPr>
            <w:r w:rsidRPr="005625BD">
              <w:t>YES</w:t>
            </w:r>
          </w:p>
        </w:tc>
      </w:tr>
      <w:tr w:rsidR="003C6FC6" w14:paraId="31A2BD8E" w14:textId="77777777" w:rsidTr="00962EEF">
        <w:tc>
          <w:tcPr>
            <w:tcW w:w="2863" w:type="dxa"/>
            <w:shd w:val="clear" w:color="auto" w:fill="00B0F0"/>
          </w:tcPr>
          <w:p w14:paraId="25FEF98F" w14:textId="77777777" w:rsidR="003C6FC6" w:rsidRPr="00894A50" w:rsidRDefault="003C6FC6" w:rsidP="003C6FC6">
            <w:pPr>
              <w:jc w:val="center"/>
              <w:rPr>
                <w:b/>
                <w:bCs/>
              </w:rPr>
            </w:pPr>
            <w:r>
              <w:rPr>
                <w:b/>
                <w:bCs/>
              </w:rPr>
              <w:t>Community Activator Coach Level 2</w:t>
            </w:r>
          </w:p>
        </w:tc>
        <w:tc>
          <w:tcPr>
            <w:tcW w:w="1439" w:type="dxa"/>
            <w:shd w:val="clear" w:color="auto" w:fill="FFFFFF" w:themeFill="background1"/>
          </w:tcPr>
          <w:p w14:paraId="41B8B778" w14:textId="77777777" w:rsidR="003C6FC6" w:rsidRDefault="003C6FC6" w:rsidP="003C6FC6">
            <w:pPr>
              <w:jc w:val="center"/>
            </w:pPr>
          </w:p>
        </w:tc>
        <w:tc>
          <w:tcPr>
            <w:tcW w:w="1440" w:type="dxa"/>
            <w:shd w:val="clear" w:color="auto" w:fill="FFFFFF" w:themeFill="background1"/>
          </w:tcPr>
          <w:p w14:paraId="66634C3C" w14:textId="77777777" w:rsidR="003C6FC6" w:rsidRDefault="003C6FC6" w:rsidP="003C6FC6">
            <w:pPr>
              <w:jc w:val="center"/>
            </w:pPr>
          </w:p>
        </w:tc>
        <w:tc>
          <w:tcPr>
            <w:tcW w:w="1440" w:type="dxa"/>
            <w:shd w:val="clear" w:color="auto" w:fill="FFFFFF" w:themeFill="background1"/>
          </w:tcPr>
          <w:p w14:paraId="0A708B3E" w14:textId="77777777" w:rsidR="003C6FC6" w:rsidRDefault="003C6FC6" w:rsidP="003C6FC6">
            <w:pPr>
              <w:jc w:val="center"/>
            </w:pPr>
          </w:p>
        </w:tc>
        <w:tc>
          <w:tcPr>
            <w:tcW w:w="1440" w:type="dxa"/>
            <w:shd w:val="clear" w:color="auto" w:fill="FFFFFF" w:themeFill="background1"/>
          </w:tcPr>
          <w:p w14:paraId="1A9A7D27" w14:textId="77777777" w:rsidR="003C6FC6" w:rsidRPr="00CD4C51" w:rsidRDefault="003C6FC6" w:rsidP="003C6FC6">
            <w:pPr>
              <w:jc w:val="center"/>
            </w:pPr>
          </w:p>
        </w:tc>
        <w:tc>
          <w:tcPr>
            <w:tcW w:w="1440" w:type="dxa"/>
            <w:shd w:val="clear" w:color="auto" w:fill="FFFFFF" w:themeFill="background1"/>
          </w:tcPr>
          <w:p w14:paraId="33BFFA6A" w14:textId="77777777" w:rsidR="003C6FC6" w:rsidRPr="00CD4C51" w:rsidRDefault="003C6FC6" w:rsidP="003C6FC6">
            <w:pPr>
              <w:jc w:val="center"/>
            </w:pPr>
          </w:p>
        </w:tc>
        <w:tc>
          <w:tcPr>
            <w:tcW w:w="1440" w:type="dxa"/>
            <w:shd w:val="clear" w:color="auto" w:fill="FFFFFF" w:themeFill="background1"/>
          </w:tcPr>
          <w:p w14:paraId="66F685A7" w14:textId="77777777" w:rsidR="003C6FC6" w:rsidRPr="00CD4C51" w:rsidRDefault="003C6FC6" w:rsidP="003C6FC6">
            <w:pPr>
              <w:jc w:val="center"/>
            </w:pPr>
          </w:p>
        </w:tc>
        <w:tc>
          <w:tcPr>
            <w:tcW w:w="1440" w:type="dxa"/>
            <w:shd w:val="clear" w:color="auto" w:fill="FFFFFF" w:themeFill="background1"/>
          </w:tcPr>
          <w:p w14:paraId="1A724D02" w14:textId="77777777" w:rsidR="003C6FC6" w:rsidRPr="00CD4C51" w:rsidRDefault="003C6FC6" w:rsidP="003C6FC6">
            <w:pPr>
              <w:jc w:val="center"/>
            </w:pPr>
          </w:p>
        </w:tc>
        <w:tc>
          <w:tcPr>
            <w:tcW w:w="1440" w:type="dxa"/>
            <w:shd w:val="clear" w:color="auto" w:fill="FFFFFF" w:themeFill="background1"/>
          </w:tcPr>
          <w:p w14:paraId="2E010A70" w14:textId="77777777" w:rsidR="003C6FC6" w:rsidRDefault="003C6FC6" w:rsidP="003C6FC6">
            <w:pPr>
              <w:jc w:val="center"/>
            </w:pPr>
          </w:p>
        </w:tc>
        <w:tc>
          <w:tcPr>
            <w:tcW w:w="1440" w:type="dxa"/>
            <w:shd w:val="clear" w:color="auto" w:fill="78BE20" w:themeFill="accent6"/>
          </w:tcPr>
          <w:p w14:paraId="78FA33D0" w14:textId="5FF172CF" w:rsidR="003C6FC6" w:rsidRPr="00EC498B" w:rsidRDefault="003C6FC6" w:rsidP="003C6FC6">
            <w:pPr>
              <w:jc w:val="center"/>
            </w:pPr>
            <w:r w:rsidRPr="005625BD">
              <w:t>YES</w:t>
            </w:r>
          </w:p>
        </w:tc>
      </w:tr>
      <w:tr w:rsidR="003C6FC6" w14:paraId="249A4F48" w14:textId="77777777" w:rsidTr="00962EEF">
        <w:tc>
          <w:tcPr>
            <w:tcW w:w="2863" w:type="dxa"/>
            <w:shd w:val="clear" w:color="auto" w:fill="00B0F0"/>
          </w:tcPr>
          <w:p w14:paraId="4B4EC854" w14:textId="77777777" w:rsidR="003C6FC6" w:rsidRDefault="003C6FC6" w:rsidP="003C6FC6">
            <w:pPr>
              <w:jc w:val="center"/>
              <w:rPr>
                <w:b/>
                <w:bCs/>
              </w:rPr>
            </w:pPr>
            <w:r>
              <w:rPr>
                <w:b/>
                <w:bCs/>
              </w:rPr>
              <w:t>Community Health and Wellbeing Worker Level 3</w:t>
            </w:r>
          </w:p>
        </w:tc>
        <w:tc>
          <w:tcPr>
            <w:tcW w:w="1439" w:type="dxa"/>
            <w:shd w:val="clear" w:color="auto" w:fill="FFFFFF" w:themeFill="background1"/>
          </w:tcPr>
          <w:p w14:paraId="28680CE4" w14:textId="77777777" w:rsidR="003C6FC6" w:rsidRDefault="003C6FC6" w:rsidP="003C6FC6">
            <w:pPr>
              <w:jc w:val="center"/>
            </w:pPr>
          </w:p>
        </w:tc>
        <w:tc>
          <w:tcPr>
            <w:tcW w:w="1440" w:type="dxa"/>
            <w:shd w:val="clear" w:color="auto" w:fill="FFFFFF" w:themeFill="background1"/>
          </w:tcPr>
          <w:p w14:paraId="3AC36085" w14:textId="77777777" w:rsidR="003C6FC6" w:rsidRDefault="003C6FC6" w:rsidP="003C6FC6">
            <w:pPr>
              <w:jc w:val="center"/>
            </w:pPr>
          </w:p>
        </w:tc>
        <w:tc>
          <w:tcPr>
            <w:tcW w:w="1440" w:type="dxa"/>
            <w:shd w:val="clear" w:color="auto" w:fill="FFFFFF" w:themeFill="background1"/>
          </w:tcPr>
          <w:p w14:paraId="745A920C" w14:textId="77777777" w:rsidR="003C6FC6" w:rsidRDefault="003C6FC6" w:rsidP="003C6FC6">
            <w:pPr>
              <w:jc w:val="center"/>
            </w:pPr>
          </w:p>
        </w:tc>
        <w:tc>
          <w:tcPr>
            <w:tcW w:w="1440" w:type="dxa"/>
            <w:shd w:val="clear" w:color="auto" w:fill="78BE20" w:themeFill="accent6"/>
          </w:tcPr>
          <w:p w14:paraId="51A1DE5A" w14:textId="32F0924F" w:rsidR="003C6FC6" w:rsidRDefault="003C6FC6" w:rsidP="003C6FC6">
            <w:pPr>
              <w:jc w:val="center"/>
            </w:pPr>
            <w:r>
              <w:t>YES</w:t>
            </w:r>
          </w:p>
        </w:tc>
        <w:tc>
          <w:tcPr>
            <w:tcW w:w="1440" w:type="dxa"/>
            <w:shd w:val="clear" w:color="auto" w:fill="FFFFFF" w:themeFill="background1"/>
          </w:tcPr>
          <w:p w14:paraId="49DC169C" w14:textId="77777777" w:rsidR="003C6FC6" w:rsidRPr="00CD4C51" w:rsidRDefault="003C6FC6" w:rsidP="003C6FC6">
            <w:pPr>
              <w:jc w:val="center"/>
            </w:pPr>
          </w:p>
        </w:tc>
        <w:tc>
          <w:tcPr>
            <w:tcW w:w="1440" w:type="dxa"/>
            <w:shd w:val="clear" w:color="auto" w:fill="FFFFFF" w:themeFill="background1"/>
          </w:tcPr>
          <w:p w14:paraId="1B5C3870" w14:textId="77777777" w:rsidR="003C6FC6" w:rsidRPr="00CD4C51" w:rsidRDefault="003C6FC6" w:rsidP="003C6FC6">
            <w:pPr>
              <w:jc w:val="center"/>
            </w:pPr>
          </w:p>
        </w:tc>
        <w:tc>
          <w:tcPr>
            <w:tcW w:w="1440" w:type="dxa"/>
            <w:shd w:val="clear" w:color="auto" w:fill="78BE20" w:themeFill="accent6"/>
          </w:tcPr>
          <w:p w14:paraId="3BEDEB64" w14:textId="5229C028" w:rsidR="003C6FC6" w:rsidRPr="00CD4C51" w:rsidRDefault="003C6FC6" w:rsidP="003C6FC6">
            <w:pPr>
              <w:jc w:val="center"/>
            </w:pPr>
            <w:r>
              <w:t>YES</w:t>
            </w:r>
          </w:p>
        </w:tc>
        <w:tc>
          <w:tcPr>
            <w:tcW w:w="1440" w:type="dxa"/>
            <w:shd w:val="clear" w:color="auto" w:fill="FFFFFF" w:themeFill="background1"/>
          </w:tcPr>
          <w:p w14:paraId="316C38D7" w14:textId="77777777" w:rsidR="003C6FC6" w:rsidRDefault="003C6FC6" w:rsidP="003C6FC6">
            <w:pPr>
              <w:jc w:val="center"/>
            </w:pPr>
          </w:p>
        </w:tc>
        <w:tc>
          <w:tcPr>
            <w:tcW w:w="1440" w:type="dxa"/>
            <w:shd w:val="clear" w:color="auto" w:fill="78BE20" w:themeFill="accent6"/>
          </w:tcPr>
          <w:p w14:paraId="1FCD5DF5" w14:textId="4CCE47B0" w:rsidR="003C6FC6" w:rsidRDefault="003C6FC6" w:rsidP="003C6FC6">
            <w:pPr>
              <w:jc w:val="center"/>
            </w:pPr>
            <w:r w:rsidRPr="005625BD">
              <w:t>YES</w:t>
            </w:r>
          </w:p>
        </w:tc>
      </w:tr>
      <w:tr w:rsidR="003C6FC6" w14:paraId="1F1C312B" w14:textId="77777777" w:rsidTr="00433EF3">
        <w:tc>
          <w:tcPr>
            <w:tcW w:w="2863" w:type="dxa"/>
            <w:shd w:val="clear" w:color="auto" w:fill="00B0F0"/>
          </w:tcPr>
          <w:p w14:paraId="4EE03760" w14:textId="77777777" w:rsidR="003C6FC6" w:rsidRDefault="003C6FC6" w:rsidP="003C6FC6">
            <w:pPr>
              <w:jc w:val="center"/>
              <w:rPr>
                <w:b/>
                <w:bCs/>
              </w:rPr>
            </w:pPr>
            <w:r>
              <w:rPr>
                <w:b/>
                <w:bCs/>
              </w:rPr>
              <w:t xml:space="preserve">Customer Service Level 2 </w:t>
            </w:r>
          </w:p>
        </w:tc>
        <w:tc>
          <w:tcPr>
            <w:tcW w:w="1439" w:type="dxa"/>
            <w:shd w:val="clear" w:color="auto" w:fill="auto"/>
          </w:tcPr>
          <w:p w14:paraId="7F61903A" w14:textId="50227E54" w:rsidR="003C6FC6" w:rsidRDefault="003C6FC6" w:rsidP="003C6FC6">
            <w:pPr>
              <w:jc w:val="center"/>
            </w:pPr>
          </w:p>
        </w:tc>
        <w:tc>
          <w:tcPr>
            <w:tcW w:w="1440" w:type="dxa"/>
            <w:shd w:val="clear" w:color="auto" w:fill="auto"/>
          </w:tcPr>
          <w:p w14:paraId="5CE6F103" w14:textId="565540FE" w:rsidR="003C6FC6" w:rsidRDefault="003C6FC6" w:rsidP="003C6FC6">
            <w:pPr>
              <w:jc w:val="center"/>
            </w:pPr>
          </w:p>
        </w:tc>
        <w:tc>
          <w:tcPr>
            <w:tcW w:w="1440" w:type="dxa"/>
            <w:shd w:val="clear" w:color="auto" w:fill="FFFFFF" w:themeFill="background1"/>
          </w:tcPr>
          <w:p w14:paraId="22B8E851" w14:textId="77777777" w:rsidR="003C6FC6" w:rsidRDefault="003C6FC6" w:rsidP="003C6FC6">
            <w:pPr>
              <w:jc w:val="center"/>
            </w:pPr>
          </w:p>
        </w:tc>
        <w:tc>
          <w:tcPr>
            <w:tcW w:w="1440" w:type="dxa"/>
            <w:shd w:val="clear" w:color="auto" w:fill="78BE20" w:themeFill="accent6"/>
          </w:tcPr>
          <w:p w14:paraId="2AB5384E" w14:textId="0BCA2FE3" w:rsidR="003C6FC6" w:rsidRDefault="003C6FC6" w:rsidP="003C6FC6">
            <w:pPr>
              <w:jc w:val="center"/>
            </w:pPr>
            <w:r w:rsidRPr="00EB405F">
              <w:t>YES</w:t>
            </w:r>
          </w:p>
        </w:tc>
        <w:tc>
          <w:tcPr>
            <w:tcW w:w="1440" w:type="dxa"/>
            <w:shd w:val="clear" w:color="auto" w:fill="auto"/>
          </w:tcPr>
          <w:p w14:paraId="053DC9C1" w14:textId="3D2C6BEB" w:rsidR="003C6FC6" w:rsidRPr="00CD4C51" w:rsidRDefault="003C6FC6" w:rsidP="003C6FC6">
            <w:pPr>
              <w:jc w:val="center"/>
            </w:pPr>
          </w:p>
        </w:tc>
        <w:tc>
          <w:tcPr>
            <w:tcW w:w="1440" w:type="dxa"/>
            <w:shd w:val="clear" w:color="auto" w:fill="78BE20" w:themeFill="accent6"/>
          </w:tcPr>
          <w:p w14:paraId="2E71942E" w14:textId="64757F23" w:rsidR="003C6FC6" w:rsidRPr="00CD4C51" w:rsidRDefault="003C6FC6" w:rsidP="003C6FC6">
            <w:pPr>
              <w:jc w:val="center"/>
            </w:pPr>
            <w:r w:rsidRPr="00EB405F">
              <w:t>YES</w:t>
            </w:r>
          </w:p>
        </w:tc>
        <w:tc>
          <w:tcPr>
            <w:tcW w:w="1440" w:type="dxa"/>
            <w:shd w:val="clear" w:color="auto" w:fill="78BE20" w:themeFill="accent6"/>
          </w:tcPr>
          <w:p w14:paraId="564E82D9" w14:textId="020EB3D4" w:rsidR="003C6FC6" w:rsidRPr="00CD4C51" w:rsidRDefault="003C6FC6" w:rsidP="003C6FC6">
            <w:pPr>
              <w:jc w:val="center"/>
            </w:pPr>
            <w:r w:rsidRPr="00EB405F">
              <w:t>YES</w:t>
            </w:r>
          </w:p>
        </w:tc>
        <w:tc>
          <w:tcPr>
            <w:tcW w:w="1440" w:type="dxa"/>
            <w:shd w:val="clear" w:color="auto" w:fill="78BE20" w:themeFill="accent6"/>
          </w:tcPr>
          <w:p w14:paraId="1CFEAC61" w14:textId="18DFD56A" w:rsidR="003C6FC6" w:rsidRDefault="003C6FC6" w:rsidP="003C6FC6">
            <w:pPr>
              <w:jc w:val="center"/>
            </w:pPr>
            <w:r w:rsidRPr="00EB405F">
              <w:t>YES</w:t>
            </w:r>
          </w:p>
        </w:tc>
        <w:tc>
          <w:tcPr>
            <w:tcW w:w="1440" w:type="dxa"/>
            <w:shd w:val="clear" w:color="auto" w:fill="78BE20" w:themeFill="accent6"/>
          </w:tcPr>
          <w:p w14:paraId="7127CE24" w14:textId="20A118A2" w:rsidR="003C6FC6" w:rsidRDefault="003C6FC6" w:rsidP="003C6FC6">
            <w:pPr>
              <w:jc w:val="center"/>
            </w:pPr>
            <w:r w:rsidRPr="005625BD">
              <w:t>YES</w:t>
            </w:r>
          </w:p>
        </w:tc>
      </w:tr>
      <w:tr w:rsidR="003C6FC6" w14:paraId="4E394F1D" w14:textId="77777777" w:rsidTr="00433EF3">
        <w:tc>
          <w:tcPr>
            <w:tcW w:w="2863" w:type="dxa"/>
            <w:shd w:val="clear" w:color="auto" w:fill="00B0F0"/>
          </w:tcPr>
          <w:p w14:paraId="1796FC4A" w14:textId="77777777" w:rsidR="003C6FC6" w:rsidRDefault="003C6FC6" w:rsidP="003C6FC6">
            <w:pPr>
              <w:rPr>
                <w:b/>
                <w:bCs/>
              </w:rPr>
            </w:pPr>
          </w:p>
          <w:p w14:paraId="1659692B" w14:textId="77777777" w:rsidR="003C6FC6" w:rsidRDefault="003C6FC6" w:rsidP="003C6FC6">
            <w:pPr>
              <w:jc w:val="center"/>
              <w:rPr>
                <w:b/>
                <w:bCs/>
              </w:rPr>
            </w:pPr>
            <w:r>
              <w:rPr>
                <w:b/>
                <w:bCs/>
              </w:rPr>
              <w:t xml:space="preserve">Customer Services Level 3 </w:t>
            </w:r>
          </w:p>
        </w:tc>
        <w:tc>
          <w:tcPr>
            <w:tcW w:w="1439" w:type="dxa"/>
            <w:shd w:val="clear" w:color="auto" w:fill="auto"/>
          </w:tcPr>
          <w:p w14:paraId="7F2458A1" w14:textId="6C34EF62" w:rsidR="003C6FC6" w:rsidRDefault="003C6FC6" w:rsidP="003C6FC6">
            <w:pPr>
              <w:jc w:val="center"/>
            </w:pPr>
          </w:p>
        </w:tc>
        <w:tc>
          <w:tcPr>
            <w:tcW w:w="1440" w:type="dxa"/>
            <w:shd w:val="clear" w:color="auto" w:fill="FFFFFF" w:themeFill="background1"/>
          </w:tcPr>
          <w:p w14:paraId="306919AA" w14:textId="77777777" w:rsidR="003C6FC6" w:rsidRDefault="003C6FC6" w:rsidP="003C6FC6">
            <w:pPr>
              <w:jc w:val="center"/>
            </w:pPr>
          </w:p>
        </w:tc>
        <w:tc>
          <w:tcPr>
            <w:tcW w:w="1440" w:type="dxa"/>
            <w:shd w:val="clear" w:color="auto" w:fill="FFFFFF" w:themeFill="background1"/>
          </w:tcPr>
          <w:p w14:paraId="4B0A6E4B" w14:textId="77777777" w:rsidR="003C6FC6" w:rsidRDefault="003C6FC6" w:rsidP="003C6FC6">
            <w:pPr>
              <w:jc w:val="center"/>
            </w:pPr>
          </w:p>
        </w:tc>
        <w:tc>
          <w:tcPr>
            <w:tcW w:w="1440" w:type="dxa"/>
            <w:shd w:val="clear" w:color="auto" w:fill="78BE20" w:themeFill="accent6"/>
          </w:tcPr>
          <w:p w14:paraId="6A35FD6C" w14:textId="669BC0E6" w:rsidR="003C6FC6" w:rsidRDefault="003C6FC6" w:rsidP="003C6FC6">
            <w:pPr>
              <w:jc w:val="center"/>
            </w:pPr>
            <w:r w:rsidRPr="00EB405F">
              <w:t>YES</w:t>
            </w:r>
          </w:p>
        </w:tc>
        <w:tc>
          <w:tcPr>
            <w:tcW w:w="1440" w:type="dxa"/>
            <w:shd w:val="clear" w:color="auto" w:fill="auto"/>
          </w:tcPr>
          <w:p w14:paraId="344811B2" w14:textId="45D07AB6" w:rsidR="003C6FC6" w:rsidRPr="00CD4C51" w:rsidRDefault="003C6FC6" w:rsidP="003C6FC6">
            <w:pPr>
              <w:jc w:val="center"/>
            </w:pPr>
          </w:p>
        </w:tc>
        <w:tc>
          <w:tcPr>
            <w:tcW w:w="1440" w:type="dxa"/>
            <w:shd w:val="clear" w:color="auto" w:fill="auto"/>
          </w:tcPr>
          <w:p w14:paraId="4BDB9E00" w14:textId="6A00788C" w:rsidR="003C6FC6" w:rsidRPr="00CD4C51" w:rsidRDefault="003C6FC6" w:rsidP="003C6FC6">
            <w:pPr>
              <w:jc w:val="center"/>
            </w:pPr>
          </w:p>
        </w:tc>
        <w:tc>
          <w:tcPr>
            <w:tcW w:w="1440" w:type="dxa"/>
            <w:shd w:val="clear" w:color="auto" w:fill="78BE20" w:themeFill="accent6"/>
          </w:tcPr>
          <w:p w14:paraId="434932A7" w14:textId="09158018" w:rsidR="003C6FC6" w:rsidRPr="00CD4C51" w:rsidRDefault="003C6FC6" w:rsidP="003C6FC6">
            <w:pPr>
              <w:jc w:val="center"/>
            </w:pPr>
            <w:r w:rsidRPr="00EB405F">
              <w:t>YES</w:t>
            </w:r>
          </w:p>
        </w:tc>
        <w:tc>
          <w:tcPr>
            <w:tcW w:w="1440" w:type="dxa"/>
            <w:shd w:val="clear" w:color="auto" w:fill="78BE20" w:themeFill="accent6"/>
          </w:tcPr>
          <w:p w14:paraId="6A290389" w14:textId="5E0B12EC" w:rsidR="003C6FC6" w:rsidRDefault="003C6FC6" w:rsidP="003C6FC6">
            <w:pPr>
              <w:jc w:val="center"/>
            </w:pPr>
            <w:r w:rsidRPr="00EB405F">
              <w:t>YES</w:t>
            </w:r>
          </w:p>
        </w:tc>
        <w:tc>
          <w:tcPr>
            <w:tcW w:w="1440" w:type="dxa"/>
            <w:shd w:val="clear" w:color="auto" w:fill="78BE20" w:themeFill="accent6"/>
          </w:tcPr>
          <w:p w14:paraId="42799AED" w14:textId="42CC4E9C" w:rsidR="003C6FC6" w:rsidRDefault="003C6FC6" w:rsidP="003C6FC6">
            <w:pPr>
              <w:jc w:val="center"/>
            </w:pPr>
            <w:r>
              <w:t>YES</w:t>
            </w:r>
          </w:p>
        </w:tc>
      </w:tr>
    </w:tbl>
    <w:p w14:paraId="36EC8B2F" w14:textId="77777777" w:rsidR="00C76008" w:rsidRPr="00076A43" w:rsidRDefault="00C76008" w:rsidP="00076A43">
      <w:pPr>
        <w:pStyle w:val="TOCHeading"/>
        <w:rPr>
          <w:b/>
          <w:bCs/>
          <w:color w:val="0071CE" w:themeColor="text2"/>
        </w:rPr>
      </w:pPr>
      <w:r w:rsidRPr="00076A43">
        <w:rPr>
          <w:b/>
          <w:bCs/>
          <w:color w:val="0071CE" w:themeColor="text2"/>
        </w:rPr>
        <w:t xml:space="preserve">Non- Clinical Apprenticeships </w:t>
      </w:r>
    </w:p>
    <w:p w14:paraId="618B39DD" w14:textId="77777777" w:rsidR="009D0AC6" w:rsidRDefault="009D0AC6" w:rsidP="00BC2C92">
      <w:pPr>
        <w:rPr>
          <w:b/>
          <w:bCs/>
          <w:sz w:val="28"/>
          <w:szCs w:val="28"/>
        </w:rPr>
      </w:pPr>
    </w:p>
    <w:p w14:paraId="5F205E05" w14:textId="77777777" w:rsidR="00FD7C86" w:rsidRDefault="00FD7C86" w:rsidP="00BC2C92">
      <w:pPr>
        <w:rPr>
          <w:b/>
          <w:bCs/>
          <w:sz w:val="28"/>
          <w:szCs w:val="28"/>
        </w:rPr>
      </w:pPr>
    </w:p>
    <w:p w14:paraId="52502FA2" w14:textId="7C995D6A" w:rsidR="00FD7C86" w:rsidRDefault="00FD7C86" w:rsidP="00FD7C86">
      <w:pPr>
        <w:pStyle w:val="Heading1"/>
        <w:spacing w:before="0"/>
        <w:rPr>
          <w:color w:val="005EB8" w:themeColor="text1"/>
        </w:rPr>
      </w:pPr>
    </w:p>
    <w:tbl>
      <w:tblPr>
        <w:tblStyle w:val="TableGrid"/>
        <w:tblpPr w:leftFromText="180" w:rightFromText="180" w:vertAnchor="page" w:horzAnchor="margin" w:tblpXSpec="center" w:tblpY="2551"/>
        <w:tblW w:w="15822" w:type="dxa"/>
        <w:tblLook w:val="04A0" w:firstRow="1" w:lastRow="0" w:firstColumn="1" w:lastColumn="0" w:noHBand="0" w:noVBand="1"/>
      </w:tblPr>
      <w:tblGrid>
        <w:gridCol w:w="2863"/>
        <w:gridCol w:w="1439"/>
        <w:gridCol w:w="1440"/>
        <w:gridCol w:w="1440"/>
        <w:gridCol w:w="1440"/>
        <w:gridCol w:w="1440"/>
        <w:gridCol w:w="1440"/>
        <w:gridCol w:w="1440"/>
        <w:gridCol w:w="1440"/>
        <w:gridCol w:w="1440"/>
      </w:tblGrid>
      <w:tr w:rsidR="00FD7C86" w:rsidRPr="00D95505" w14:paraId="7544B364" w14:textId="77777777" w:rsidTr="00FD7C86">
        <w:tc>
          <w:tcPr>
            <w:tcW w:w="2863" w:type="dxa"/>
            <w:shd w:val="clear" w:color="auto" w:fill="00B0F0"/>
          </w:tcPr>
          <w:p w14:paraId="37D0EC03" w14:textId="77777777" w:rsidR="00FD7C86" w:rsidRDefault="00FD7C86" w:rsidP="00FD7C86">
            <w:pPr>
              <w:jc w:val="center"/>
            </w:pPr>
          </w:p>
        </w:tc>
        <w:tc>
          <w:tcPr>
            <w:tcW w:w="1439" w:type="dxa"/>
            <w:shd w:val="clear" w:color="auto" w:fill="41B6E6" w:themeFill="accent1"/>
          </w:tcPr>
          <w:p w14:paraId="64FB0EFF" w14:textId="77777777" w:rsidR="00FD7C86" w:rsidRPr="00D95505" w:rsidRDefault="00FD7C86" w:rsidP="00FD7C86">
            <w:pPr>
              <w:jc w:val="center"/>
              <w:rPr>
                <w:b/>
                <w:bCs/>
              </w:rPr>
            </w:pPr>
            <w:r w:rsidRPr="00D95505">
              <w:rPr>
                <w:b/>
                <w:bCs/>
              </w:rPr>
              <w:t>Southport College</w:t>
            </w:r>
          </w:p>
        </w:tc>
        <w:tc>
          <w:tcPr>
            <w:tcW w:w="1440" w:type="dxa"/>
            <w:shd w:val="clear" w:color="auto" w:fill="41B6E6" w:themeFill="accent1"/>
          </w:tcPr>
          <w:p w14:paraId="0E7B39A9" w14:textId="77777777" w:rsidR="00FD7C86" w:rsidRPr="00D95505" w:rsidRDefault="00FD7C86" w:rsidP="00FD7C86">
            <w:pPr>
              <w:jc w:val="center"/>
              <w:rPr>
                <w:b/>
                <w:bCs/>
              </w:rPr>
            </w:pPr>
            <w:r w:rsidRPr="00D95505">
              <w:rPr>
                <w:b/>
                <w:bCs/>
              </w:rPr>
              <w:t>Training 2000</w:t>
            </w:r>
          </w:p>
        </w:tc>
        <w:tc>
          <w:tcPr>
            <w:tcW w:w="1440" w:type="dxa"/>
            <w:shd w:val="clear" w:color="auto" w:fill="41B6E6" w:themeFill="accent1"/>
          </w:tcPr>
          <w:p w14:paraId="285FC6E3" w14:textId="77777777" w:rsidR="00FD7C86" w:rsidRPr="00D95505" w:rsidRDefault="00FD7C86" w:rsidP="00FD7C86">
            <w:pPr>
              <w:jc w:val="center"/>
              <w:rPr>
                <w:b/>
                <w:bCs/>
              </w:rPr>
            </w:pPr>
            <w:r w:rsidRPr="00D95505">
              <w:rPr>
                <w:b/>
                <w:bCs/>
              </w:rPr>
              <w:t>Capella</w:t>
            </w:r>
          </w:p>
        </w:tc>
        <w:tc>
          <w:tcPr>
            <w:tcW w:w="1440" w:type="dxa"/>
            <w:shd w:val="clear" w:color="auto" w:fill="41B6E6" w:themeFill="accent1"/>
          </w:tcPr>
          <w:p w14:paraId="7D5DB8AB" w14:textId="77777777" w:rsidR="00FD7C86" w:rsidRPr="00D95505" w:rsidRDefault="00FD7C86" w:rsidP="00FD7C86">
            <w:pPr>
              <w:jc w:val="center"/>
              <w:rPr>
                <w:b/>
                <w:bCs/>
              </w:rPr>
            </w:pPr>
            <w:r w:rsidRPr="00D95505">
              <w:rPr>
                <w:b/>
                <w:bCs/>
              </w:rPr>
              <w:t>Impact Futures</w:t>
            </w:r>
          </w:p>
        </w:tc>
        <w:tc>
          <w:tcPr>
            <w:tcW w:w="1440" w:type="dxa"/>
            <w:shd w:val="clear" w:color="auto" w:fill="41B6E6" w:themeFill="accent1"/>
          </w:tcPr>
          <w:p w14:paraId="0F827FE5" w14:textId="77777777" w:rsidR="00FD7C86" w:rsidRPr="00D95505" w:rsidRDefault="00FD7C86" w:rsidP="00FD7C86">
            <w:pPr>
              <w:jc w:val="center"/>
              <w:rPr>
                <w:b/>
                <w:bCs/>
              </w:rPr>
            </w:pPr>
            <w:r w:rsidRPr="00D95505">
              <w:rPr>
                <w:b/>
                <w:bCs/>
              </w:rPr>
              <w:t>Kendall College</w:t>
            </w:r>
          </w:p>
        </w:tc>
        <w:tc>
          <w:tcPr>
            <w:tcW w:w="1440" w:type="dxa"/>
            <w:shd w:val="clear" w:color="auto" w:fill="41B6E6" w:themeFill="accent1"/>
          </w:tcPr>
          <w:p w14:paraId="1C712CC4" w14:textId="77777777" w:rsidR="00FD7C86" w:rsidRPr="00D95505" w:rsidRDefault="00FD7C86" w:rsidP="00FD7C86">
            <w:pPr>
              <w:jc w:val="center"/>
              <w:rPr>
                <w:b/>
                <w:bCs/>
              </w:rPr>
            </w:pPr>
            <w:r w:rsidRPr="00D95505">
              <w:rPr>
                <w:b/>
                <w:bCs/>
              </w:rPr>
              <w:t>Riverside College</w:t>
            </w:r>
          </w:p>
        </w:tc>
        <w:tc>
          <w:tcPr>
            <w:tcW w:w="1440" w:type="dxa"/>
            <w:shd w:val="clear" w:color="auto" w:fill="41B6E6" w:themeFill="accent1"/>
          </w:tcPr>
          <w:p w14:paraId="3CCF1400" w14:textId="77777777" w:rsidR="00FD7C86" w:rsidRPr="00D95505" w:rsidRDefault="00FD7C86" w:rsidP="00FD7C86">
            <w:pPr>
              <w:jc w:val="center"/>
              <w:rPr>
                <w:b/>
                <w:bCs/>
              </w:rPr>
            </w:pPr>
            <w:r w:rsidRPr="00D95505">
              <w:rPr>
                <w:b/>
                <w:bCs/>
              </w:rPr>
              <w:t>Blackburn College</w:t>
            </w:r>
          </w:p>
        </w:tc>
        <w:tc>
          <w:tcPr>
            <w:tcW w:w="1440" w:type="dxa"/>
            <w:shd w:val="clear" w:color="auto" w:fill="41B6E6" w:themeFill="accent1"/>
          </w:tcPr>
          <w:p w14:paraId="6F3F11B3" w14:textId="77777777" w:rsidR="00FD7C86" w:rsidRPr="00D95505" w:rsidRDefault="00FD7C86" w:rsidP="00FD7C86">
            <w:pPr>
              <w:jc w:val="center"/>
              <w:rPr>
                <w:b/>
                <w:bCs/>
              </w:rPr>
            </w:pPr>
            <w:r w:rsidRPr="00D95505">
              <w:rPr>
                <w:b/>
                <w:bCs/>
              </w:rPr>
              <w:t>Hugh Baird</w:t>
            </w:r>
          </w:p>
        </w:tc>
        <w:tc>
          <w:tcPr>
            <w:tcW w:w="1440" w:type="dxa"/>
            <w:shd w:val="clear" w:color="auto" w:fill="41B6E6" w:themeFill="accent1"/>
          </w:tcPr>
          <w:p w14:paraId="6196E7BA" w14:textId="77777777" w:rsidR="00FD7C86" w:rsidRPr="00D95505" w:rsidRDefault="00FD7C86" w:rsidP="00FD7C86">
            <w:pPr>
              <w:jc w:val="center"/>
              <w:rPr>
                <w:b/>
                <w:bCs/>
              </w:rPr>
            </w:pPr>
            <w:r w:rsidRPr="00D95505">
              <w:rPr>
                <w:b/>
                <w:bCs/>
              </w:rPr>
              <w:t>Luminate Education Group</w:t>
            </w:r>
          </w:p>
        </w:tc>
      </w:tr>
      <w:tr w:rsidR="00C76008" w14:paraId="43265758" w14:textId="77777777" w:rsidTr="00190D3E">
        <w:tc>
          <w:tcPr>
            <w:tcW w:w="2863" w:type="dxa"/>
            <w:shd w:val="clear" w:color="auto" w:fill="00B0F0"/>
          </w:tcPr>
          <w:p w14:paraId="67A307F3" w14:textId="77777777" w:rsidR="00C76008" w:rsidRDefault="00C76008" w:rsidP="00C76008">
            <w:pPr>
              <w:jc w:val="center"/>
            </w:pPr>
          </w:p>
          <w:p w14:paraId="7474E298" w14:textId="77777777" w:rsidR="00C76008" w:rsidRDefault="00C76008" w:rsidP="00C76008">
            <w:pPr>
              <w:jc w:val="center"/>
            </w:pPr>
          </w:p>
          <w:p w14:paraId="4325E1F2" w14:textId="77777777" w:rsidR="00C76008" w:rsidRDefault="00C76008" w:rsidP="00C76008">
            <w:pPr>
              <w:jc w:val="center"/>
            </w:pPr>
          </w:p>
          <w:p w14:paraId="1F59DD27" w14:textId="77777777" w:rsidR="00C76008" w:rsidRDefault="00C76008" w:rsidP="00C76008">
            <w:pPr>
              <w:jc w:val="center"/>
            </w:pPr>
          </w:p>
        </w:tc>
        <w:tc>
          <w:tcPr>
            <w:tcW w:w="1439" w:type="dxa"/>
            <w:shd w:val="clear" w:color="auto" w:fill="FFFFFF" w:themeFill="background1"/>
          </w:tcPr>
          <w:p w14:paraId="5585EBA5" w14:textId="0E90279D" w:rsidR="00C76008" w:rsidRDefault="00356FFF" w:rsidP="00C76008">
            <w:pPr>
              <w:jc w:val="center"/>
            </w:pPr>
            <w:hyperlink r:id="rId62" w:history="1">
              <w:r w:rsidR="00C76008" w:rsidRPr="00C76008">
                <w:rPr>
                  <w:rStyle w:val="Hyperlink"/>
                  <w:rFonts w:ascii="Arial" w:eastAsiaTheme="minorEastAsia" w:hAnsi="Arial"/>
                  <w:color w:val="AE2473" w:themeColor="accent5"/>
                  <w:sz w:val="18"/>
                  <w:szCs w:val="18"/>
                </w:rPr>
                <w:t>Apprenticeship</w:t>
              </w:r>
              <w:r w:rsidR="00C76008" w:rsidRPr="00C76008">
                <w:rPr>
                  <w:rStyle w:val="Hyperlink"/>
                  <w:color w:val="AE2473" w:themeColor="accent5"/>
                  <w:sz w:val="18"/>
                  <w:szCs w:val="18"/>
                </w:rPr>
                <w:t xml:space="preserve"> Programmes</w:t>
              </w:r>
            </w:hyperlink>
          </w:p>
        </w:tc>
        <w:tc>
          <w:tcPr>
            <w:tcW w:w="1440" w:type="dxa"/>
            <w:shd w:val="clear" w:color="auto" w:fill="FFFFFF" w:themeFill="background1"/>
          </w:tcPr>
          <w:p w14:paraId="0DAE07EA" w14:textId="4CB6E612" w:rsidR="00C76008" w:rsidRDefault="00356FFF" w:rsidP="00C76008">
            <w:pPr>
              <w:jc w:val="center"/>
            </w:pPr>
            <w:hyperlink r:id="rId63" w:history="1">
              <w:r w:rsidR="00C76008" w:rsidRPr="00C76008">
                <w:rPr>
                  <w:rStyle w:val="Hyperlink"/>
                  <w:rFonts w:ascii="Arial" w:eastAsiaTheme="minorEastAsia" w:hAnsi="Arial"/>
                  <w:color w:val="AE2473" w:themeColor="accent5"/>
                  <w:sz w:val="18"/>
                  <w:szCs w:val="18"/>
                </w:rPr>
                <w:t>Apprentice</w:t>
              </w:r>
              <w:r w:rsidR="00C76008" w:rsidRPr="00C76008">
                <w:rPr>
                  <w:rStyle w:val="Hyperlink"/>
                  <w:color w:val="AE2473" w:themeColor="accent5"/>
                  <w:sz w:val="18"/>
                  <w:szCs w:val="18"/>
                </w:rPr>
                <w:t>ship Programmes</w:t>
              </w:r>
            </w:hyperlink>
          </w:p>
        </w:tc>
        <w:tc>
          <w:tcPr>
            <w:tcW w:w="1440" w:type="dxa"/>
            <w:shd w:val="clear" w:color="auto" w:fill="FFFFFF" w:themeFill="background1"/>
          </w:tcPr>
          <w:p w14:paraId="68724FDB" w14:textId="1EC62C53" w:rsidR="00C76008" w:rsidRDefault="00356FFF" w:rsidP="00C76008">
            <w:pPr>
              <w:jc w:val="center"/>
            </w:pPr>
            <w:hyperlink r:id="rId64" w:history="1">
              <w:r w:rsidR="00C76008" w:rsidRPr="00C76008">
                <w:rPr>
                  <w:rStyle w:val="Hyperlink"/>
                  <w:rFonts w:ascii="Arial" w:eastAsiaTheme="minorEastAsia" w:hAnsi="Arial"/>
                  <w:color w:val="AE2473" w:themeColor="accent5"/>
                  <w:sz w:val="18"/>
                  <w:szCs w:val="18"/>
                </w:rPr>
                <w:t>Apprenticeship P</w:t>
              </w:r>
              <w:r w:rsidR="00C76008" w:rsidRPr="00C76008">
                <w:rPr>
                  <w:rStyle w:val="Hyperlink"/>
                  <w:color w:val="AE2473" w:themeColor="accent5"/>
                  <w:sz w:val="18"/>
                  <w:szCs w:val="18"/>
                </w:rPr>
                <w:t>rogrammes</w:t>
              </w:r>
            </w:hyperlink>
          </w:p>
        </w:tc>
        <w:tc>
          <w:tcPr>
            <w:tcW w:w="1440" w:type="dxa"/>
            <w:shd w:val="clear" w:color="auto" w:fill="FFFFFF" w:themeFill="background1"/>
          </w:tcPr>
          <w:p w14:paraId="046E7913" w14:textId="7A147A97" w:rsidR="00C76008" w:rsidRDefault="00356FFF" w:rsidP="00C76008">
            <w:pPr>
              <w:jc w:val="center"/>
            </w:pPr>
            <w:hyperlink r:id="rId65" w:history="1">
              <w:r w:rsidR="00C76008" w:rsidRPr="00C76008">
                <w:rPr>
                  <w:rStyle w:val="Hyperlink"/>
                  <w:rFonts w:ascii="Arial" w:eastAsiaTheme="minorEastAsia" w:hAnsi="Arial"/>
                  <w:color w:val="AE2473" w:themeColor="accent5"/>
                  <w:sz w:val="18"/>
                  <w:szCs w:val="18"/>
                </w:rPr>
                <w:t>Apprenti</w:t>
              </w:r>
              <w:r w:rsidR="00C76008" w:rsidRPr="00C76008">
                <w:rPr>
                  <w:rStyle w:val="Hyperlink"/>
                  <w:color w:val="AE2473" w:themeColor="accent5"/>
                  <w:sz w:val="18"/>
                  <w:szCs w:val="18"/>
                </w:rPr>
                <w:t>ceship Programmes</w:t>
              </w:r>
            </w:hyperlink>
          </w:p>
        </w:tc>
        <w:tc>
          <w:tcPr>
            <w:tcW w:w="1440" w:type="dxa"/>
          </w:tcPr>
          <w:p w14:paraId="1D2792B0" w14:textId="3C2C794E" w:rsidR="00C76008" w:rsidRDefault="00356FFF" w:rsidP="00C76008">
            <w:pPr>
              <w:jc w:val="center"/>
            </w:pPr>
            <w:hyperlink r:id="rId66" w:history="1">
              <w:r w:rsidR="00C76008" w:rsidRPr="00C76008">
                <w:rPr>
                  <w:rStyle w:val="Hyperlink"/>
                  <w:rFonts w:ascii="Arial" w:eastAsiaTheme="minorEastAsia" w:hAnsi="Arial"/>
                  <w:color w:val="AE2473" w:themeColor="accent5"/>
                  <w:sz w:val="18"/>
                  <w:szCs w:val="18"/>
                </w:rPr>
                <w:t>A</w:t>
              </w:r>
              <w:r w:rsidR="00C76008" w:rsidRPr="00C76008">
                <w:rPr>
                  <w:rStyle w:val="Hyperlink"/>
                  <w:color w:val="AE2473" w:themeColor="accent5"/>
                  <w:sz w:val="18"/>
                  <w:szCs w:val="18"/>
                </w:rPr>
                <w:t>pprenticeship Programmes</w:t>
              </w:r>
            </w:hyperlink>
          </w:p>
        </w:tc>
        <w:tc>
          <w:tcPr>
            <w:tcW w:w="1440" w:type="dxa"/>
          </w:tcPr>
          <w:p w14:paraId="12333A0A" w14:textId="70D6C8BE" w:rsidR="00C76008" w:rsidRDefault="00356FFF" w:rsidP="00C76008">
            <w:pPr>
              <w:jc w:val="center"/>
            </w:pPr>
            <w:hyperlink r:id="rId67" w:history="1">
              <w:r w:rsidR="00C76008" w:rsidRPr="00C76008">
                <w:rPr>
                  <w:rStyle w:val="Hyperlink"/>
                  <w:rFonts w:ascii="Arial" w:eastAsiaTheme="minorEastAsia" w:hAnsi="Arial"/>
                  <w:color w:val="AE2473" w:themeColor="accent5"/>
                  <w:sz w:val="18"/>
                  <w:szCs w:val="18"/>
                </w:rPr>
                <w:t>Apprenticesh</w:t>
              </w:r>
              <w:r w:rsidR="00C76008" w:rsidRPr="00C76008">
                <w:rPr>
                  <w:rStyle w:val="Hyperlink"/>
                  <w:color w:val="AE2473" w:themeColor="accent5"/>
                  <w:sz w:val="18"/>
                  <w:szCs w:val="18"/>
                </w:rPr>
                <w:t>ip Programmes</w:t>
              </w:r>
            </w:hyperlink>
            <w:r w:rsidR="00C76008" w:rsidRPr="00C76008">
              <w:rPr>
                <w:color w:val="AE2473" w:themeColor="accent5"/>
                <w:sz w:val="18"/>
                <w:szCs w:val="18"/>
              </w:rPr>
              <w:t xml:space="preserve"> </w:t>
            </w:r>
          </w:p>
        </w:tc>
        <w:tc>
          <w:tcPr>
            <w:tcW w:w="1440" w:type="dxa"/>
          </w:tcPr>
          <w:p w14:paraId="52464BC7" w14:textId="039B3D7E" w:rsidR="00C76008" w:rsidRDefault="00356FFF" w:rsidP="00C76008">
            <w:pPr>
              <w:jc w:val="center"/>
            </w:pPr>
            <w:hyperlink r:id="rId68" w:history="1">
              <w:r w:rsidR="00C76008" w:rsidRPr="00C76008">
                <w:rPr>
                  <w:rStyle w:val="Hyperlink"/>
                  <w:rFonts w:ascii="Arial" w:eastAsiaTheme="minorEastAsia" w:hAnsi="Arial"/>
                  <w:color w:val="AE2473" w:themeColor="accent5"/>
                  <w:sz w:val="18"/>
                  <w:szCs w:val="18"/>
                </w:rPr>
                <w:t>Apprenticeship Programmes</w:t>
              </w:r>
            </w:hyperlink>
          </w:p>
        </w:tc>
        <w:tc>
          <w:tcPr>
            <w:tcW w:w="1440" w:type="dxa"/>
          </w:tcPr>
          <w:p w14:paraId="6DD5E955" w14:textId="1AF81F26" w:rsidR="00C76008" w:rsidRDefault="00356FFF" w:rsidP="00C76008">
            <w:pPr>
              <w:jc w:val="center"/>
            </w:pPr>
            <w:hyperlink r:id="rId69" w:history="1">
              <w:r w:rsidR="00C76008" w:rsidRPr="00C76008">
                <w:rPr>
                  <w:rStyle w:val="Hyperlink"/>
                  <w:rFonts w:ascii="Arial" w:eastAsiaTheme="minorEastAsia" w:hAnsi="Arial"/>
                  <w:color w:val="AE2473" w:themeColor="accent5"/>
                  <w:sz w:val="18"/>
                  <w:szCs w:val="18"/>
                </w:rPr>
                <w:t>Apprenticeship Programmes</w:t>
              </w:r>
            </w:hyperlink>
          </w:p>
        </w:tc>
        <w:tc>
          <w:tcPr>
            <w:tcW w:w="1440" w:type="dxa"/>
          </w:tcPr>
          <w:p w14:paraId="42654C21" w14:textId="27CB2B97" w:rsidR="00C76008" w:rsidRDefault="00356FFF" w:rsidP="00C76008">
            <w:pPr>
              <w:jc w:val="center"/>
            </w:pPr>
            <w:hyperlink r:id="rId70" w:history="1">
              <w:r w:rsidR="00C76008" w:rsidRPr="00C76008">
                <w:rPr>
                  <w:rStyle w:val="Hyperlink"/>
                  <w:rFonts w:ascii="Arial" w:eastAsiaTheme="minorEastAsia" w:hAnsi="Arial"/>
                  <w:color w:val="AE2473" w:themeColor="accent5"/>
                  <w:sz w:val="18"/>
                  <w:szCs w:val="18"/>
                </w:rPr>
                <w:t>Apprenticeship Programmes</w:t>
              </w:r>
            </w:hyperlink>
          </w:p>
        </w:tc>
      </w:tr>
      <w:tr w:rsidR="003C6FC6" w14:paraId="6F660A1D" w14:textId="77777777" w:rsidTr="00933EE0">
        <w:tc>
          <w:tcPr>
            <w:tcW w:w="2863" w:type="dxa"/>
            <w:shd w:val="clear" w:color="auto" w:fill="00B0F0"/>
          </w:tcPr>
          <w:p w14:paraId="45513D38" w14:textId="77777777" w:rsidR="003C6FC6" w:rsidRDefault="003C6FC6" w:rsidP="003C6FC6">
            <w:pPr>
              <w:jc w:val="center"/>
              <w:rPr>
                <w:b/>
                <w:bCs/>
              </w:rPr>
            </w:pPr>
            <w:r>
              <w:rPr>
                <w:b/>
                <w:bCs/>
              </w:rPr>
              <w:t xml:space="preserve">Data Technician </w:t>
            </w:r>
          </w:p>
          <w:p w14:paraId="26660D7E" w14:textId="525D3204" w:rsidR="003C6FC6" w:rsidRPr="00894A50" w:rsidRDefault="003C6FC6" w:rsidP="003C6FC6">
            <w:pPr>
              <w:jc w:val="center"/>
              <w:rPr>
                <w:b/>
                <w:bCs/>
              </w:rPr>
            </w:pPr>
            <w:r>
              <w:rPr>
                <w:b/>
                <w:bCs/>
              </w:rPr>
              <w:t>Level 3</w:t>
            </w:r>
          </w:p>
        </w:tc>
        <w:tc>
          <w:tcPr>
            <w:tcW w:w="1439" w:type="dxa"/>
            <w:shd w:val="clear" w:color="auto" w:fill="FFFFFF" w:themeFill="background1"/>
          </w:tcPr>
          <w:p w14:paraId="3420645B" w14:textId="77777777" w:rsidR="003C6FC6" w:rsidRDefault="003C6FC6" w:rsidP="003C6FC6">
            <w:pPr>
              <w:jc w:val="center"/>
            </w:pPr>
          </w:p>
        </w:tc>
        <w:tc>
          <w:tcPr>
            <w:tcW w:w="1440" w:type="dxa"/>
            <w:shd w:val="clear" w:color="auto" w:fill="FFFFFF" w:themeFill="background1"/>
          </w:tcPr>
          <w:p w14:paraId="59B6B8C5" w14:textId="77777777" w:rsidR="003C6FC6" w:rsidRDefault="003C6FC6" w:rsidP="003C6FC6">
            <w:pPr>
              <w:jc w:val="center"/>
            </w:pPr>
          </w:p>
        </w:tc>
        <w:tc>
          <w:tcPr>
            <w:tcW w:w="1440" w:type="dxa"/>
            <w:shd w:val="clear" w:color="auto" w:fill="FFFFFF" w:themeFill="background1"/>
          </w:tcPr>
          <w:p w14:paraId="51DB42DE" w14:textId="77777777" w:rsidR="003C6FC6" w:rsidRDefault="003C6FC6" w:rsidP="003C6FC6">
            <w:pPr>
              <w:jc w:val="center"/>
            </w:pPr>
          </w:p>
        </w:tc>
        <w:tc>
          <w:tcPr>
            <w:tcW w:w="1440" w:type="dxa"/>
            <w:shd w:val="clear" w:color="auto" w:fill="FFFFFF" w:themeFill="background1"/>
          </w:tcPr>
          <w:p w14:paraId="63A12EAA" w14:textId="77777777" w:rsidR="003C6FC6" w:rsidRDefault="003C6FC6" w:rsidP="003C6FC6">
            <w:pPr>
              <w:jc w:val="center"/>
            </w:pPr>
          </w:p>
        </w:tc>
        <w:tc>
          <w:tcPr>
            <w:tcW w:w="1440" w:type="dxa"/>
            <w:shd w:val="clear" w:color="auto" w:fill="auto"/>
          </w:tcPr>
          <w:p w14:paraId="39881ECD" w14:textId="04A69154" w:rsidR="003C6FC6" w:rsidRDefault="003C6FC6" w:rsidP="003C6FC6">
            <w:pPr>
              <w:jc w:val="center"/>
            </w:pPr>
          </w:p>
        </w:tc>
        <w:tc>
          <w:tcPr>
            <w:tcW w:w="1440" w:type="dxa"/>
            <w:shd w:val="clear" w:color="auto" w:fill="FFFFFF" w:themeFill="background1"/>
          </w:tcPr>
          <w:p w14:paraId="36127FA8" w14:textId="77777777" w:rsidR="003C6FC6" w:rsidRDefault="003C6FC6" w:rsidP="003C6FC6">
            <w:pPr>
              <w:jc w:val="center"/>
            </w:pPr>
          </w:p>
        </w:tc>
        <w:tc>
          <w:tcPr>
            <w:tcW w:w="1440" w:type="dxa"/>
            <w:shd w:val="clear" w:color="auto" w:fill="FFFFFF" w:themeFill="background1"/>
          </w:tcPr>
          <w:p w14:paraId="7EB81A0F" w14:textId="77777777" w:rsidR="003C6FC6" w:rsidRDefault="003C6FC6" w:rsidP="003C6FC6">
            <w:pPr>
              <w:jc w:val="center"/>
            </w:pPr>
          </w:p>
        </w:tc>
        <w:tc>
          <w:tcPr>
            <w:tcW w:w="1440" w:type="dxa"/>
            <w:shd w:val="clear" w:color="auto" w:fill="FFFFFF" w:themeFill="background1"/>
          </w:tcPr>
          <w:p w14:paraId="77CC9CF8" w14:textId="77777777" w:rsidR="003C6FC6" w:rsidRDefault="003C6FC6" w:rsidP="003C6FC6">
            <w:pPr>
              <w:jc w:val="center"/>
            </w:pPr>
          </w:p>
        </w:tc>
        <w:tc>
          <w:tcPr>
            <w:tcW w:w="1440" w:type="dxa"/>
            <w:shd w:val="clear" w:color="auto" w:fill="78BE20" w:themeFill="accent6"/>
          </w:tcPr>
          <w:p w14:paraId="7FAEC91B" w14:textId="0EFAD0ED" w:rsidR="003C6FC6" w:rsidRDefault="003C6FC6" w:rsidP="003C6FC6">
            <w:pPr>
              <w:jc w:val="center"/>
            </w:pPr>
            <w:r w:rsidRPr="00513A87">
              <w:t>YES</w:t>
            </w:r>
          </w:p>
        </w:tc>
      </w:tr>
      <w:tr w:rsidR="003C6FC6" w14:paraId="3CF33E14" w14:textId="77777777" w:rsidTr="00C76519">
        <w:tc>
          <w:tcPr>
            <w:tcW w:w="2863" w:type="dxa"/>
            <w:shd w:val="clear" w:color="auto" w:fill="00B0F0"/>
          </w:tcPr>
          <w:p w14:paraId="389EFDBC" w14:textId="2118A346" w:rsidR="003C6FC6" w:rsidRPr="00894A50" w:rsidRDefault="003C6FC6" w:rsidP="003C6FC6">
            <w:pPr>
              <w:jc w:val="center"/>
              <w:rPr>
                <w:b/>
                <w:bCs/>
              </w:rPr>
            </w:pPr>
            <w:r>
              <w:rPr>
                <w:b/>
                <w:bCs/>
              </w:rPr>
              <w:t xml:space="preserve">Digital Support Technician Level 3 </w:t>
            </w:r>
          </w:p>
        </w:tc>
        <w:tc>
          <w:tcPr>
            <w:tcW w:w="1439" w:type="dxa"/>
            <w:shd w:val="clear" w:color="auto" w:fill="FFFFFF" w:themeFill="background1"/>
          </w:tcPr>
          <w:p w14:paraId="4678F13C" w14:textId="77777777" w:rsidR="003C6FC6" w:rsidRDefault="003C6FC6" w:rsidP="003C6FC6">
            <w:pPr>
              <w:jc w:val="center"/>
            </w:pPr>
          </w:p>
        </w:tc>
        <w:tc>
          <w:tcPr>
            <w:tcW w:w="1440" w:type="dxa"/>
            <w:shd w:val="clear" w:color="auto" w:fill="FFFFFF" w:themeFill="background1"/>
          </w:tcPr>
          <w:p w14:paraId="28CB5FC4" w14:textId="77777777" w:rsidR="003C6FC6" w:rsidRDefault="003C6FC6" w:rsidP="003C6FC6">
            <w:pPr>
              <w:jc w:val="center"/>
            </w:pPr>
          </w:p>
        </w:tc>
        <w:tc>
          <w:tcPr>
            <w:tcW w:w="1440" w:type="dxa"/>
            <w:shd w:val="clear" w:color="auto" w:fill="FFFFFF" w:themeFill="background1"/>
          </w:tcPr>
          <w:p w14:paraId="1D25BB4C" w14:textId="77777777" w:rsidR="003C6FC6" w:rsidRDefault="003C6FC6" w:rsidP="003C6FC6">
            <w:pPr>
              <w:jc w:val="center"/>
            </w:pPr>
          </w:p>
        </w:tc>
        <w:tc>
          <w:tcPr>
            <w:tcW w:w="1440" w:type="dxa"/>
            <w:shd w:val="clear" w:color="auto" w:fill="auto"/>
          </w:tcPr>
          <w:p w14:paraId="4B8F04F6" w14:textId="33FD9B14" w:rsidR="003C6FC6" w:rsidRDefault="003C6FC6" w:rsidP="003C6FC6">
            <w:pPr>
              <w:jc w:val="center"/>
            </w:pPr>
          </w:p>
        </w:tc>
        <w:tc>
          <w:tcPr>
            <w:tcW w:w="1440" w:type="dxa"/>
            <w:shd w:val="clear" w:color="auto" w:fill="FFFFFF" w:themeFill="background1"/>
          </w:tcPr>
          <w:p w14:paraId="48BE2D9B" w14:textId="77777777" w:rsidR="003C6FC6" w:rsidRDefault="003C6FC6" w:rsidP="003C6FC6">
            <w:pPr>
              <w:jc w:val="center"/>
            </w:pPr>
          </w:p>
        </w:tc>
        <w:tc>
          <w:tcPr>
            <w:tcW w:w="1440" w:type="dxa"/>
            <w:shd w:val="clear" w:color="auto" w:fill="FFFFFF" w:themeFill="background1"/>
          </w:tcPr>
          <w:p w14:paraId="42E85DCA" w14:textId="77777777" w:rsidR="003C6FC6" w:rsidRDefault="003C6FC6" w:rsidP="003C6FC6">
            <w:pPr>
              <w:jc w:val="center"/>
            </w:pPr>
          </w:p>
        </w:tc>
        <w:tc>
          <w:tcPr>
            <w:tcW w:w="1440" w:type="dxa"/>
            <w:shd w:val="clear" w:color="auto" w:fill="FFFFFF" w:themeFill="background1"/>
          </w:tcPr>
          <w:p w14:paraId="6762D6FC" w14:textId="77777777" w:rsidR="003C6FC6" w:rsidRDefault="003C6FC6" w:rsidP="003C6FC6">
            <w:pPr>
              <w:jc w:val="center"/>
            </w:pPr>
          </w:p>
        </w:tc>
        <w:tc>
          <w:tcPr>
            <w:tcW w:w="1440" w:type="dxa"/>
            <w:shd w:val="clear" w:color="auto" w:fill="FFFFFF" w:themeFill="background1"/>
          </w:tcPr>
          <w:p w14:paraId="55DE821F" w14:textId="77777777" w:rsidR="003C6FC6" w:rsidRDefault="003C6FC6" w:rsidP="003C6FC6">
            <w:pPr>
              <w:jc w:val="center"/>
            </w:pPr>
          </w:p>
        </w:tc>
        <w:tc>
          <w:tcPr>
            <w:tcW w:w="1440" w:type="dxa"/>
            <w:shd w:val="clear" w:color="auto" w:fill="78BE20" w:themeFill="accent6"/>
          </w:tcPr>
          <w:p w14:paraId="5432D3C6" w14:textId="472DD270" w:rsidR="003C6FC6" w:rsidRDefault="003C6FC6" w:rsidP="003C6FC6">
            <w:pPr>
              <w:jc w:val="center"/>
            </w:pPr>
            <w:r w:rsidRPr="00513A87">
              <w:t>YES</w:t>
            </w:r>
          </w:p>
        </w:tc>
      </w:tr>
      <w:tr w:rsidR="001403C6" w14:paraId="127AE480" w14:textId="77777777" w:rsidTr="00933EE0">
        <w:tc>
          <w:tcPr>
            <w:tcW w:w="2863" w:type="dxa"/>
            <w:shd w:val="clear" w:color="auto" w:fill="00B0F0"/>
          </w:tcPr>
          <w:p w14:paraId="3279C174" w14:textId="77777777" w:rsidR="001403C6" w:rsidRDefault="001403C6" w:rsidP="003C6FC6">
            <w:pPr>
              <w:jc w:val="center"/>
              <w:rPr>
                <w:b/>
                <w:bCs/>
              </w:rPr>
            </w:pPr>
            <w:r>
              <w:rPr>
                <w:b/>
                <w:bCs/>
              </w:rPr>
              <w:t>Data Analyst Level 4</w:t>
            </w:r>
          </w:p>
          <w:p w14:paraId="334FC6FE" w14:textId="7E251659" w:rsidR="001403C6" w:rsidRDefault="001403C6" w:rsidP="003C6FC6">
            <w:pPr>
              <w:jc w:val="center"/>
              <w:rPr>
                <w:b/>
                <w:bCs/>
              </w:rPr>
            </w:pPr>
          </w:p>
        </w:tc>
        <w:tc>
          <w:tcPr>
            <w:tcW w:w="1439" w:type="dxa"/>
            <w:shd w:val="clear" w:color="auto" w:fill="FFFFFF" w:themeFill="background1"/>
          </w:tcPr>
          <w:p w14:paraId="1691C289" w14:textId="77777777" w:rsidR="001403C6" w:rsidRDefault="001403C6" w:rsidP="003C6FC6">
            <w:pPr>
              <w:jc w:val="center"/>
            </w:pPr>
          </w:p>
        </w:tc>
        <w:tc>
          <w:tcPr>
            <w:tcW w:w="1440" w:type="dxa"/>
            <w:shd w:val="clear" w:color="auto" w:fill="FFFFFF" w:themeFill="background1"/>
          </w:tcPr>
          <w:p w14:paraId="70E0C773" w14:textId="77777777" w:rsidR="001403C6" w:rsidRDefault="001403C6" w:rsidP="003C6FC6">
            <w:pPr>
              <w:jc w:val="center"/>
            </w:pPr>
          </w:p>
        </w:tc>
        <w:tc>
          <w:tcPr>
            <w:tcW w:w="1440" w:type="dxa"/>
            <w:shd w:val="clear" w:color="auto" w:fill="FFFFFF" w:themeFill="background1"/>
          </w:tcPr>
          <w:p w14:paraId="7A508421" w14:textId="77777777" w:rsidR="001403C6" w:rsidRDefault="001403C6" w:rsidP="003C6FC6">
            <w:pPr>
              <w:jc w:val="center"/>
            </w:pPr>
          </w:p>
        </w:tc>
        <w:tc>
          <w:tcPr>
            <w:tcW w:w="1440" w:type="dxa"/>
            <w:shd w:val="clear" w:color="auto" w:fill="auto"/>
          </w:tcPr>
          <w:p w14:paraId="7DE9E1D7" w14:textId="77777777" w:rsidR="001403C6" w:rsidRDefault="001403C6" w:rsidP="003C6FC6">
            <w:pPr>
              <w:jc w:val="center"/>
            </w:pPr>
          </w:p>
        </w:tc>
        <w:tc>
          <w:tcPr>
            <w:tcW w:w="1440" w:type="dxa"/>
            <w:shd w:val="clear" w:color="auto" w:fill="FFFFFF" w:themeFill="background1"/>
          </w:tcPr>
          <w:p w14:paraId="1089FF0D" w14:textId="77777777" w:rsidR="001403C6" w:rsidRDefault="001403C6" w:rsidP="003C6FC6">
            <w:pPr>
              <w:jc w:val="center"/>
            </w:pPr>
          </w:p>
        </w:tc>
        <w:tc>
          <w:tcPr>
            <w:tcW w:w="1440" w:type="dxa"/>
            <w:shd w:val="clear" w:color="auto" w:fill="FFFFFF" w:themeFill="background1"/>
          </w:tcPr>
          <w:p w14:paraId="190A58A3" w14:textId="77777777" w:rsidR="001403C6" w:rsidRDefault="001403C6" w:rsidP="003C6FC6">
            <w:pPr>
              <w:jc w:val="center"/>
            </w:pPr>
          </w:p>
        </w:tc>
        <w:tc>
          <w:tcPr>
            <w:tcW w:w="1440" w:type="dxa"/>
            <w:shd w:val="clear" w:color="auto" w:fill="FFFFFF" w:themeFill="background1"/>
          </w:tcPr>
          <w:p w14:paraId="3CF7208F" w14:textId="77777777" w:rsidR="001403C6" w:rsidRDefault="001403C6" w:rsidP="003C6FC6">
            <w:pPr>
              <w:jc w:val="center"/>
            </w:pPr>
          </w:p>
        </w:tc>
        <w:tc>
          <w:tcPr>
            <w:tcW w:w="1440" w:type="dxa"/>
            <w:shd w:val="clear" w:color="auto" w:fill="FFFFFF" w:themeFill="background1"/>
          </w:tcPr>
          <w:p w14:paraId="6FA8E264" w14:textId="77777777" w:rsidR="001403C6" w:rsidRDefault="001403C6" w:rsidP="003C6FC6">
            <w:pPr>
              <w:jc w:val="center"/>
            </w:pPr>
          </w:p>
        </w:tc>
        <w:tc>
          <w:tcPr>
            <w:tcW w:w="1440" w:type="dxa"/>
            <w:shd w:val="clear" w:color="auto" w:fill="78BE20" w:themeFill="accent6"/>
          </w:tcPr>
          <w:p w14:paraId="3D020B5E" w14:textId="2102D4B3" w:rsidR="001403C6" w:rsidRPr="00513A87" w:rsidRDefault="00933EE0" w:rsidP="003C6FC6">
            <w:pPr>
              <w:jc w:val="center"/>
            </w:pPr>
            <w:r>
              <w:t>YES</w:t>
            </w:r>
          </w:p>
        </w:tc>
      </w:tr>
      <w:tr w:rsidR="003C6FC6" w14:paraId="4F89FDCE" w14:textId="77777777" w:rsidTr="00B74E1A">
        <w:tc>
          <w:tcPr>
            <w:tcW w:w="2863" w:type="dxa"/>
            <w:shd w:val="clear" w:color="auto" w:fill="00B0F0"/>
          </w:tcPr>
          <w:p w14:paraId="7A54B14A" w14:textId="13CA8787" w:rsidR="003C6FC6" w:rsidRPr="00894A50" w:rsidRDefault="003C6FC6" w:rsidP="003C6FC6">
            <w:pPr>
              <w:jc w:val="center"/>
              <w:rPr>
                <w:b/>
                <w:bCs/>
              </w:rPr>
            </w:pPr>
            <w:r>
              <w:rPr>
                <w:b/>
                <w:bCs/>
              </w:rPr>
              <w:t>Health Care Cleaning Operative Level 2</w:t>
            </w:r>
          </w:p>
        </w:tc>
        <w:tc>
          <w:tcPr>
            <w:tcW w:w="1439" w:type="dxa"/>
            <w:shd w:val="clear" w:color="auto" w:fill="FFFFFF" w:themeFill="background1"/>
          </w:tcPr>
          <w:p w14:paraId="1E22624A" w14:textId="77777777" w:rsidR="003C6FC6" w:rsidRDefault="003C6FC6" w:rsidP="003C6FC6">
            <w:pPr>
              <w:jc w:val="center"/>
            </w:pPr>
          </w:p>
        </w:tc>
        <w:tc>
          <w:tcPr>
            <w:tcW w:w="1440" w:type="dxa"/>
            <w:shd w:val="clear" w:color="auto" w:fill="FFFFFF" w:themeFill="background1"/>
          </w:tcPr>
          <w:p w14:paraId="282174D8" w14:textId="77777777" w:rsidR="003C6FC6" w:rsidRDefault="003C6FC6" w:rsidP="003C6FC6">
            <w:pPr>
              <w:jc w:val="center"/>
            </w:pPr>
          </w:p>
        </w:tc>
        <w:tc>
          <w:tcPr>
            <w:tcW w:w="1440" w:type="dxa"/>
            <w:shd w:val="clear" w:color="auto" w:fill="FFFFFF" w:themeFill="background1"/>
          </w:tcPr>
          <w:p w14:paraId="268C52A5" w14:textId="77777777" w:rsidR="003C6FC6" w:rsidRDefault="003C6FC6" w:rsidP="003C6FC6">
            <w:pPr>
              <w:jc w:val="center"/>
            </w:pPr>
          </w:p>
        </w:tc>
        <w:tc>
          <w:tcPr>
            <w:tcW w:w="1440" w:type="dxa"/>
            <w:shd w:val="clear" w:color="auto" w:fill="FFFFFF" w:themeFill="background1"/>
          </w:tcPr>
          <w:p w14:paraId="704B450D" w14:textId="77777777" w:rsidR="003C6FC6" w:rsidRDefault="003C6FC6" w:rsidP="003C6FC6">
            <w:pPr>
              <w:jc w:val="center"/>
            </w:pPr>
          </w:p>
        </w:tc>
        <w:tc>
          <w:tcPr>
            <w:tcW w:w="1440" w:type="dxa"/>
            <w:shd w:val="clear" w:color="auto" w:fill="FFFFFF" w:themeFill="background1"/>
          </w:tcPr>
          <w:p w14:paraId="12A4FE02" w14:textId="77777777" w:rsidR="003C6FC6" w:rsidRDefault="003C6FC6" w:rsidP="003C6FC6">
            <w:pPr>
              <w:jc w:val="center"/>
            </w:pPr>
          </w:p>
        </w:tc>
        <w:tc>
          <w:tcPr>
            <w:tcW w:w="1440" w:type="dxa"/>
            <w:shd w:val="clear" w:color="auto" w:fill="FFFFFF" w:themeFill="background1"/>
          </w:tcPr>
          <w:p w14:paraId="5EB156FC" w14:textId="77777777" w:rsidR="003C6FC6" w:rsidRDefault="003C6FC6" w:rsidP="003C6FC6">
            <w:pPr>
              <w:jc w:val="center"/>
            </w:pPr>
          </w:p>
        </w:tc>
        <w:tc>
          <w:tcPr>
            <w:tcW w:w="1440" w:type="dxa"/>
            <w:shd w:val="clear" w:color="auto" w:fill="FFFFFF" w:themeFill="background1"/>
          </w:tcPr>
          <w:p w14:paraId="5462ED98" w14:textId="77777777" w:rsidR="003C6FC6" w:rsidRDefault="003C6FC6" w:rsidP="003C6FC6">
            <w:pPr>
              <w:jc w:val="center"/>
            </w:pPr>
          </w:p>
        </w:tc>
        <w:tc>
          <w:tcPr>
            <w:tcW w:w="1440" w:type="dxa"/>
            <w:shd w:val="clear" w:color="auto" w:fill="FFFFFF" w:themeFill="background1"/>
          </w:tcPr>
          <w:p w14:paraId="7241B735" w14:textId="77777777" w:rsidR="003C6FC6" w:rsidRDefault="003C6FC6" w:rsidP="003C6FC6">
            <w:pPr>
              <w:jc w:val="center"/>
            </w:pPr>
          </w:p>
        </w:tc>
        <w:tc>
          <w:tcPr>
            <w:tcW w:w="1440" w:type="dxa"/>
            <w:shd w:val="clear" w:color="auto" w:fill="78BE20" w:themeFill="accent6"/>
          </w:tcPr>
          <w:p w14:paraId="5E1E6809" w14:textId="43EEF152" w:rsidR="003C6FC6" w:rsidRDefault="003C6FC6" w:rsidP="003C6FC6">
            <w:pPr>
              <w:jc w:val="center"/>
            </w:pPr>
            <w:r w:rsidRPr="00513A87">
              <w:t>YES</w:t>
            </w:r>
          </w:p>
        </w:tc>
      </w:tr>
      <w:tr w:rsidR="003C6FC6" w14:paraId="055AC79F" w14:textId="77777777" w:rsidTr="00B74E1A">
        <w:tc>
          <w:tcPr>
            <w:tcW w:w="2863" w:type="dxa"/>
            <w:shd w:val="clear" w:color="auto" w:fill="00B0F0"/>
          </w:tcPr>
          <w:p w14:paraId="7BDAAE2F" w14:textId="1B66EE88" w:rsidR="003C6FC6" w:rsidRPr="00894A50" w:rsidRDefault="003C6FC6" w:rsidP="003C6FC6">
            <w:pPr>
              <w:jc w:val="center"/>
              <w:rPr>
                <w:b/>
                <w:bCs/>
              </w:rPr>
            </w:pPr>
            <w:r>
              <w:rPr>
                <w:b/>
                <w:bCs/>
              </w:rPr>
              <w:t xml:space="preserve">HR Consultant </w:t>
            </w:r>
            <w:proofErr w:type="gramStart"/>
            <w:r>
              <w:rPr>
                <w:b/>
                <w:bCs/>
              </w:rPr>
              <w:t>Partner  Level</w:t>
            </w:r>
            <w:proofErr w:type="gramEnd"/>
            <w:r>
              <w:rPr>
                <w:b/>
                <w:bCs/>
              </w:rPr>
              <w:t xml:space="preserve"> 5 </w:t>
            </w:r>
          </w:p>
        </w:tc>
        <w:tc>
          <w:tcPr>
            <w:tcW w:w="1439" w:type="dxa"/>
            <w:shd w:val="clear" w:color="auto" w:fill="FFFFFF" w:themeFill="background1"/>
          </w:tcPr>
          <w:p w14:paraId="0F5945ED" w14:textId="77777777" w:rsidR="003C6FC6" w:rsidRDefault="003C6FC6" w:rsidP="003C6FC6">
            <w:pPr>
              <w:jc w:val="center"/>
            </w:pPr>
          </w:p>
        </w:tc>
        <w:tc>
          <w:tcPr>
            <w:tcW w:w="1440" w:type="dxa"/>
            <w:shd w:val="clear" w:color="auto" w:fill="FFFFFF" w:themeFill="background1"/>
          </w:tcPr>
          <w:p w14:paraId="6EDC4A85" w14:textId="77777777" w:rsidR="003C6FC6" w:rsidRDefault="003C6FC6" w:rsidP="003C6FC6">
            <w:pPr>
              <w:jc w:val="center"/>
            </w:pPr>
          </w:p>
        </w:tc>
        <w:tc>
          <w:tcPr>
            <w:tcW w:w="1440" w:type="dxa"/>
            <w:shd w:val="clear" w:color="auto" w:fill="FFFFFF" w:themeFill="background1"/>
          </w:tcPr>
          <w:p w14:paraId="1423BDB7" w14:textId="77777777" w:rsidR="003C6FC6" w:rsidRDefault="003C6FC6" w:rsidP="003C6FC6">
            <w:pPr>
              <w:jc w:val="center"/>
            </w:pPr>
          </w:p>
        </w:tc>
        <w:tc>
          <w:tcPr>
            <w:tcW w:w="1440" w:type="dxa"/>
            <w:shd w:val="clear" w:color="auto" w:fill="FFFFFF" w:themeFill="background1"/>
          </w:tcPr>
          <w:p w14:paraId="3A31D073" w14:textId="77777777" w:rsidR="003C6FC6" w:rsidRDefault="003C6FC6" w:rsidP="003C6FC6">
            <w:pPr>
              <w:jc w:val="center"/>
            </w:pPr>
          </w:p>
        </w:tc>
        <w:tc>
          <w:tcPr>
            <w:tcW w:w="1440" w:type="dxa"/>
            <w:shd w:val="clear" w:color="auto" w:fill="FFFFFF" w:themeFill="background1"/>
          </w:tcPr>
          <w:p w14:paraId="2416A3BF" w14:textId="77777777" w:rsidR="003C6FC6" w:rsidRDefault="003C6FC6" w:rsidP="003C6FC6">
            <w:pPr>
              <w:jc w:val="center"/>
            </w:pPr>
          </w:p>
        </w:tc>
        <w:tc>
          <w:tcPr>
            <w:tcW w:w="1440" w:type="dxa"/>
            <w:shd w:val="clear" w:color="auto" w:fill="FFFFFF" w:themeFill="background1"/>
          </w:tcPr>
          <w:p w14:paraId="1394934E" w14:textId="77777777" w:rsidR="003C6FC6" w:rsidRDefault="003C6FC6" w:rsidP="003C6FC6">
            <w:pPr>
              <w:jc w:val="center"/>
            </w:pPr>
          </w:p>
        </w:tc>
        <w:tc>
          <w:tcPr>
            <w:tcW w:w="1440" w:type="dxa"/>
            <w:shd w:val="clear" w:color="auto" w:fill="78BE20" w:themeFill="accent6"/>
          </w:tcPr>
          <w:p w14:paraId="45E3E4A9" w14:textId="7CD9F1BD" w:rsidR="003C6FC6" w:rsidRDefault="003C6FC6" w:rsidP="003C6FC6">
            <w:pPr>
              <w:jc w:val="center"/>
            </w:pPr>
            <w:r w:rsidRPr="009200EA">
              <w:t>YES</w:t>
            </w:r>
          </w:p>
        </w:tc>
        <w:tc>
          <w:tcPr>
            <w:tcW w:w="1440" w:type="dxa"/>
            <w:shd w:val="clear" w:color="auto" w:fill="FFFFFF" w:themeFill="background1"/>
          </w:tcPr>
          <w:p w14:paraId="52C8129E" w14:textId="77777777" w:rsidR="003C6FC6" w:rsidRDefault="003C6FC6" w:rsidP="003C6FC6">
            <w:pPr>
              <w:jc w:val="center"/>
            </w:pPr>
          </w:p>
        </w:tc>
        <w:tc>
          <w:tcPr>
            <w:tcW w:w="1440" w:type="dxa"/>
            <w:shd w:val="clear" w:color="auto" w:fill="78BE20" w:themeFill="accent6"/>
          </w:tcPr>
          <w:p w14:paraId="607F0E77" w14:textId="40ACC070" w:rsidR="003C6FC6" w:rsidRDefault="003C6FC6" w:rsidP="003C6FC6">
            <w:pPr>
              <w:jc w:val="center"/>
            </w:pPr>
            <w:r w:rsidRPr="00513A87">
              <w:t>YES</w:t>
            </w:r>
          </w:p>
        </w:tc>
      </w:tr>
      <w:tr w:rsidR="003C6FC6" w14:paraId="5DD9D1BD" w14:textId="77777777" w:rsidTr="00B74E1A">
        <w:tc>
          <w:tcPr>
            <w:tcW w:w="2863" w:type="dxa"/>
            <w:shd w:val="clear" w:color="auto" w:fill="00B0F0"/>
          </w:tcPr>
          <w:p w14:paraId="3F2BEA1C" w14:textId="77777777" w:rsidR="003C6FC6" w:rsidRDefault="003C6FC6" w:rsidP="003C6FC6">
            <w:pPr>
              <w:jc w:val="center"/>
              <w:rPr>
                <w:b/>
                <w:bCs/>
              </w:rPr>
            </w:pPr>
            <w:r>
              <w:rPr>
                <w:b/>
                <w:bCs/>
              </w:rPr>
              <w:t xml:space="preserve">HR Support </w:t>
            </w:r>
          </w:p>
          <w:p w14:paraId="06A8D0D1" w14:textId="72405B74" w:rsidR="003C6FC6" w:rsidRPr="00894A50" w:rsidRDefault="003C6FC6" w:rsidP="003C6FC6">
            <w:pPr>
              <w:jc w:val="center"/>
              <w:rPr>
                <w:b/>
                <w:bCs/>
              </w:rPr>
            </w:pPr>
            <w:r>
              <w:rPr>
                <w:b/>
                <w:bCs/>
              </w:rPr>
              <w:t>Level 3</w:t>
            </w:r>
          </w:p>
        </w:tc>
        <w:tc>
          <w:tcPr>
            <w:tcW w:w="1439" w:type="dxa"/>
            <w:shd w:val="clear" w:color="auto" w:fill="FFFFFF" w:themeFill="background1"/>
          </w:tcPr>
          <w:p w14:paraId="155FA24B" w14:textId="77777777" w:rsidR="003C6FC6" w:rsidRDefault="003C6FC6" w:rsidP="003C6FC6">
            <w:pPr>
              <w:jc w:val="center"/>
            </w:pPr>
          </w:p>
        </w:tc>
        <w:tc>
          <w:tcPr>
            <w:tcW w:w="1440" w:type="dxa"/>
            <w:shd w:val="clear" w:color="auto" w:fill="FFFFFF" w:themeFill="background1"/>
          </w:tcPr>
          <w:p w14:paraId="10E1CBD9" w14:textId="77777777" w:rsidR="003C6FC6" w:rsidRDefault="003C6FC6" w:rsidP="003C6FC6">
            <w:pPr>
              <w:jc w:val="center"/>
            </w:pPr>
          </w:p>
        </w:tc>
        <w:tc>
          <w:tcPr>
            <w:tcW w:w="1440" w:type="dxa"/>
            <w:shd w:val="clear" w:color="auto" w:fill="FFFFFF" w:themeFill="background1"/>
          </w:tcPr>
          <w:p w14:paraId="41560AF0" w14:textId="77777777" w:rsidR="003C6FC6" w:rsidRDefault="003C6FC6" w:rsidP="003C6FC6">
            <w:pPr>
              <w:jc w:val="center"/>
            </w:pPr>
          </w:p>
        </w:tc>
        <w:tc>
          <w:tcPr>
            <w:tcW w:w="1440" w:type="dxa"/>
            <w:shd w:val="clear" w:color="auto" w:fill="FFFFFF" w:themeFill="background1"/>
          </w:tcPr>
          <w:p w14:paraId="1CEE817D" w14:textId="77777777" w:rsidR="003C6FC6" w:rsidRDefault="003C6FC6" w:rsidP="003C6FC6">
            <w:pPr>
              <w:jc w:val="center"/>
            </w:pPr>
          </w:p>
        </w:tc>
        <w:tc>
          <w:tcPr>
            <w:tcW w:w="1440" w:type="dxa"/>
            <w:shd w:val="clear" w:color="auto" w:fill="FFFFFF" w:themeFill="background1"/>
          </w:tcPr>
          <w:p w14:paraId="04EA6C42" w14:textId="77777777" w:rsidR="003C6FC6" w:rsidRDefault="003C6FC6" w:rsidP="003C6FC6">
            <w:pPr>
              <w:jc w:val="center"/>
            </w:pPr>
          </w:p>
        </w:tc>
        <w:tc>
          <w:tcPr>
            <w:tcW w:w="1440" w:type="dxa"/>
            <w:shd w:val="clear" w:color="auto" w:fill="FFFFFF" w:themeFill="background1"/>
          </w:tcPr>
          <w:p w14:paraId="3047DD45" w14:textId="77777777" w:rsidR="003C6FC6" w:rsidRDefault="003C6FC6" w:rsidP="003C6FC6">
            <w:pPr>
              <w:jc w:val="center"/>
            </w:pPr>
          </w:p>
        </w:tc>
        <w:tc>
          <w:tcPr>
            <w:tcW w:w="1440" w:type="dxa"/>
            <w:shd w:val="clear" w:color="auto" w:fill="78BE20" w:themeFill="accent6"/>
          </w:tcPr>
          <w:p w14:paraId="500069DF" w14:textId="501BE029" w:rsidR="003C6FC6" w:rsidRDefault="003C6FC6" w:rsidP="003C6FC6">
            <w:pPr>
              <w:jc w:val="center"/>
            </w:pPr>
            <w:r w:rsidRPr="009200EA">
              <w:t>YES</w:t>
            </w:r>
          </w:p>
        </w:tc>
        <w:tc>
          <w:tcPr>
            <w:tcW w:w="1440" w:type="dxa"/>
            <w:shd w:val="clear" w:color="auto" w:fill="FFFFFF" w:themeFill="background1"/>
          </w:tcPr>
          <w:p w14:paraId="3AEA66A1" w14:textId="77777777" w:rsidR="003C6FC6" w:rsidRDefault="003C6FC6" w:rsidP="003C6FC6">
            <w:pPr>
              <w:jc w:val="center"/>
            </w:pPr>
          </w:p>
        </w:tc>
        <w:tc>
          <w:tcPr>
            <w:tcW w:w="1440" w:type="dxa"/>
            <w:shd w:val="clear" w:color="auto" w:fill="78BE20" w:themeFill="accent6"/>
          </w:tcPr>
          <w:p w14:paraId="4D70076D" w14:textId="3E5F66DF" w:rsidR="003C6FC6" w:rsidRDefault="003C6FC6" w:rsidP="003C6FC6">
            <w:pPr>
              <w:jc w:val="center"/>
            </w:pPr>
            <w:r w:rsidRPr="00513A87">
              <w:t>YES</w:t>
            </w:r>
          </w:p>
        </w:tc>
      </w:tr>
      <w:tr w:rsidR="003C6FC6" w14:paraId="5C565E0E" w14:textId="77777777" w:rsidTr="00B74E1A">
        <w:tc>
          <w:tcPr>
            <w:tcW w:w="2863" w:type="dxa"/>
            <w:shd w:val="clear" w:color="auto" w:fill="00B0F0"/>
          </w:tcPr>
          <w:p w14:paraId="058742D0" w14:textId="719A0FC2" w:rsidR="003C6FC6" w:rsidRPr="00894A50" w:rsidRDefault="003C6FC6" w:rsidP="003C6FC6">
            <w:pPr>
              <w:jc w:val="center"/>
              <w:rPr>
                <w:b/>
                <w:bCs/>
              </w:rPr>
            </w:pPr>
            <w:r>
              <w:rPr>
                <w:b/>
                <w:bCs/>
              </w:rPr>
              <w:t xml:space="preserve">Improvement Practitioner Level 4 </w:t>
            </w:r>
          </w:p>
        </w:tc>
        <w:tc>
          <w:tcPr>
            <w:tcW w:w="1439" w:type="dxa"/>
            <w:shd w:val="clear" w:color="auto" w:fill="FFFFFF" w:themeFill="background1"/>
          </w:tcPr>
          <w:p w14:paraId="311ACED9" w14:textId="77777777" w:rsidR="003C6FC6" w:rsidRDefault="003C6FC6" w:rsidP="003C6FC6">
            <w:pPr>
              <w:jc w:val="center"/>
            </w:pPr>
          </w:p>
        </w:tc>
        <w:tc>
          <w:tcPr>
            <w:tcW w:w="1440" w:type="dxa"/>
            <w:shd w:val="clear" w:color="auto" w:fill="FFFFFF" w:themeFill="background1"/>
          </w:tcPr>
          <w:p w14:paraId="6C7E37E4" w14:textId="77777777" w:rsidR="003C6FC6" w:rsidRDefault="003C6FC6" w:rsidP="003C6FC6">
            <w:pPr>
              <w:jc w:val="center"/>
            </w:pPr>
          </w:p>
        </w:tc>
        <w:tc>
          <w:tcPr>
            <w:tcW w:w="1440" w:type="dxa"/>
            <w:shd w:val="clear" w:color="auto" w:fill="78BE20" w:themeFill="accent6"/>
          </w:tcPr>
          <w:p w14:paraId="41331698" w14:textId="04A07832" w:rsidR="003C6FC6" w:rsidRDefault="003C6FC6" w:rsidP="003C6FC6">
            <w:pPr>
              <w:jc w:val="center"/>
            </w:pPr>
            <w:r w:rsidRPr="00F821D0">
              <w:t>YES</w:t>
            </w:r>
          </w:p>
        </w:tc>
        <w:tc>
          <w:tcPr>
            <w:tcW w:w="1440" w:type="dxa"/>
            <w:shd w:val="clear" w:color="auto" w:fill="FFFFFF" w:themeFill="background1"/>
          </w:tcPr>
          <w:p w14:paraId="5FF6AD4B" w14:textId="77777777" w:rsidR="003C6FC6" w:rsidRDefault="003C6FC6" w:rsidP="003C6FC6">
            <w:pPr>
              <w:jc w:val="center"/>
            </w:pPr>
          </w:p>
        </w:tc>
        <w:tc>
          <w:tcPr>
            <w:tcW w:w="1440" w:type="dxa"/>
            <w:shd w:val="clear" w:color="auto" w:fill="FFFFFF" w:themeFill="background1"/>
          </w:tcPr>
          <w:p w14:paraId="1562FB8D" w14:textId="77777777" w:rsidR="003C6FC6" w:rsidRDefault="003C6FC6" w:rsidP="003C6FC6">
            <w:pPr>
              <w:jc w:val="center"/>
            </w:pPr>
          </w:p>
        </w:tc>
        <w:tc>
          <w:tcPr>
            <w:tcW w:w="1440" w:type="dxa"/>
            <w:shd w:val="clear" w:color="auto" w:fill="FFFFFF" w:themeFill="background1"/>
          </w:tcPr>
          <w:p w14:paraId="115919E1" w14:textId="77777777" w:rsidR="003C6FC6" w:rsidRDefault="003C6FC6" w:rsidP="003C6FC6">
            <w:pPr>
              <w:jc w:val="center"/>
            </w:pPr>
          </w:p>
        </w:tc>
        <w:tc>
          <w:tcPr>
            <w:tcW w:w="1440" w:type="dxa"/>
            <w:shd w:val="clear" w:color="auto" w:fill="FFFFFF" w:themeFill="background1"/>
          </w:tcPr>
          <w:p w14:paraId="2242956C" w14:textId="77777777" w:rsidR="003C6FC6" w:rsidRDefault="003C6FC6" w:rsidP="003C6FC6">
            <w:pPr>
              <w:jc w:val="center"/>
            </w:pPr>
          </w:p>
        </w:tc>
        <w:tc>
          <w:tcPr>
            <w:tcW w:w="1440" w:type="dxa"/>
            <w:shd w:val="clear" w:color="auto" w:fill="FFFFFF" w:themeFill="background1"/>
          </w:tcPr>
          <w:p w14:paraId="6F6B0B0D" w14:textId="77777777" w:rsidR="003C6FC6" w:rsidRDefault="003C6FC6" w:rsidP="003C6FC6">
            <w:pPr>
              <w:jc w:val="center"/>
            </w:pPr>
          </w:p>
        </w:tc>
        <w:tc>
          <w:tcPr>
            <w:tcW w:w="1440" w:type="dxa"/>
            <w:shd w:val="clear" w:color="auto" w:fill="FFFFFF" w:themeFill="background1"/>
          </w:tcPr>
          <w:p w14:paraId="7893E21D" w14:textId="77777777" w:rsidR="003C6FC6" w:rsidRDefault="003C6FC6" w:rsidP="003C6FC6">
            <w:pPr>
              <w:jc w:val="center"/>
            </w:pPr>
          </w:p>
        </w:tc>
      </w:tr>
      <w:tr w:rsidR="003C6FC6" w14:paraId="1FF19904" w14:textId="77777777" w:rsidTr="00B74E1A">
        <w:tc>
          <w:tcPr>
            <w:tcW w:w="2863" w:type="dxa"/>
            <w:shd w:val="clear" w:color="auto" w:fill="00B0F0"/>
          </w:tcPr>
          <w:p w14:paraId="78633219" w14:textId="3DB97AFB" w:rsidR="003C6FC6" w:rsidRPr="00894A50" w:rsidRDefault="003C6FC6" w:rsidP="003C6FC6">
            <w:pPr>
              <w:jc w:val="center"/>
              <w:rPr>
                <w:b/>
                <w:bCs/>
              </w:rPr>
            </w:pPr>
            <w:r>
              <w:rPr>
                <w:b/>
                <w:bCs/>
              </w:rPr>
              <w:t xml:space="preserve">Improvement Specialist Level 5 </w:t>
            </w:r>
          </w:p>
        </w:tc>
        <w:tc>
          <w:tcPr>
            <w:tcW w:w="1439" w:type="dxa"/>
            <w:shd w:val="clear" w:color="auto" w:fill="FFFFFF" w:themeFill="background1"/>
          </w:tcPr>
          <w:p w14:paraId="1085E252" w14:textId="77777777" w:rsidR="003C6FC6" w:rsidRDefault="003C6FC6" w:rsidP="003C6FC6">
            <w:pPr>
              <w:jc w:val="center"/>
            </w:pPr>
          </w:p>
        </w:tc>
        <w:tc>
          <w:tcPr>
            <w:tcW w:w="1440" w:type="dxa"/>
            <w:shd w:val="clear" w:color="auto" w:fill="FFFFFF" w:themeFill="background1"/>
          </w:tcPr>
          <w:p w14:paraId="7B48135E" w14:textId="77777777" w:rsidR="003C6FC6" w:rsidRDefault="003C6FC6" w:rsidP="003C6FC6">
            <w:pPr>
              <w:jc w:val="center"/>
            </w:pPr>
          </w:p>
        </w:tc>
        <w:tc>
          <w:tcPr>
            <w:tcW w:w="1440" w:type="dxa"/>
            <w:shd w:val="clear" w:color="auto" w:fill="78BE20" w:themeFill="accent6"/>
          </w:tcPr>
          <w:p w14:paraId="171BE41A" w14:textId="1B2FCFA3" w:rsidR="003C6FC6" w:rsidRDefault="003C6FC6" w:rsidP="003C6FC6">
            <w:pPr>
              <w:jc w:val="center"/>
            </w:pPr>
            <w:r w:rsidRPr="00F821D0">
              <w:t>YES</w:t>
            </w:r>
          </w:p>
        </w:tc>
        <w:tc>
          <w:tcPr>
            <w:tcW w:w="1440" w:type="dxa"/>
            <w:shd w:val="clear" w:color="auto" w:fill="FFFFFF" w:themeFill="background1"/>
          </w:tcPr>
          <w:p w14:paraId="240A831A" w14:textId="77777777" w:rsidR="003C6FC6" w:rsidRPr="00CD4C51" w:rsidRDefault="003C6FC6" w:rsidP="003C6FC6">
            <w:pPr>
              <w:jc w:val="center"/>
            </w:pPr>
          </w:p>
        </w:tc>
        <w:tc>
          <w:tcPr>
            <w:tcW w:w="1440" w:type="dxa"/>
            <w:shd w:val="clear" w:color="auto" w:fill="FFFFFF" w:themeFill="background1"/>
          </w:tcPr>
          <w:p w14:paraId="42544520" w14:textId="77777777" w:rsidR="003C6FC6" w:rsidRPr="00CD4C51" w:rsidRDefault="003C6FC6" w:rsidP="003C6FC6">
            <w:pPr>
              <w:jc w:val="center"/>
            </w:pPr>
          </w:p>
        </w:tc>
        <w:tc>
          <w:tcPr>
            <w:tcW w:w="1440" w:type="dxa"/>
            <w:shd w:val="clear" w:color="auto" w:fill="FFFFFF" w:themeFill="background1"/>
          </w:tcPr>
          <w:p w14:paraId="35ECBDCF" w14:textId="77777777" w:rsidR="003C6FC6" w:rsidRPr="00CD4C51" w:rsidRDefault="003C6FC6" w:rsidP="003C6FC6">
            <w:pPr>
              <w:jc w:val="center"/>
            </w:pPr>
          </w:p>
        </w:tc>
        <w:tc>
          <w:tcPr>
            <w:tcW w:w="1440" w:type="dxa"/>
            <w:shd w:val="clear" w:color="auto" w:fill="FFFFFF" w:themeFill="background1"/>
          </w:tcPr>
          <w:p w14:paraId="563A783A" w14:textId="77777777" w:rsidR="003C6FC6" w:rsidRPr="00CD4C51" w:rsidRDefault="003C6FC6" w:rsidP="003C6FC6">
            <w:pPr>
              <w:jc w:val="center"/>
            </w:pPr>
          </w:p>
        </w:tc>
        <w:tc>
          <w:tcPr>
            <w:tcW w:w="1440" w:type="dxa"/>
            <w:shd w:val="clear" w:color="auto" w:fill="FFFFFF" w:themeFill="background1"/>
          </w:tcPr>
          <w:p w14:paraId="1C233498" w14:textId="77777777" w:rsidR="003C6FC6" w:rsidRDefault="003C6FC6" w:rsidP="003C6FC6">
            <w:pPr>
              <w:jc w:val="center"/>
            </w:pPr>
          </w:p>
        </w:tc>
        <w:tc>
          <w:tcPr>
            <w:tcW w:w="1440" w:type="dxa"/>
            <w:shd w:val="clear" w:color="auto" w:fill="FFFFFF" w:themeFill="background1"/>
          </w:tcPr>
          <w:p w14:paraId="0DA577CD" w14:textId="77777777" w:rsidR="003C6FC6" w:rsidRPr="00EC498B" w:rsidRDefault="003C6FC6" w:rsidP="003C6FC6">
            <w:pPr>
              <w:jc w:val="center"/>
            </w:pPr>
          </w:p>
        </w:tc>
      </w:tr>
      <w:tr w:rsidR="003C6FC6" w14:paraId="077B569F" w14:textId="77777777" w:rsidTr="00B74E1A">
        <w:tc>
          <w:tcPr>
            <w:tcW w:w="2863" w:type="dxa"/>
            <w:shd w:val="clear" w:color="auto" w:fill="00B0F0"/>
          </w:tcPr>
          <w:p w14:paraId="1287E202" w14:textId="56D851DE" w:rsidR="003C6FC6" w:rsidRDefault="003C6FC6" w:rsidP="003C6FC6">
            <w:pPr>
              <w:jc w:val="center"/>
              <w:rPr>
                <w:b/>
                <w:bCs/>
              </w:rPr>
            </w:pPr>
            <w:r>
              <w:rPr>
                <w:b/>
                <w:bCs/>
              </w:rPr>
              <w:t xml:space="preserve">Improvement Technician Level 3 </w:t>
            </w:r>
          </w:p>
        </w:tc>
        <w:tc>
          <w:tcPr>
            <w:tcW w:w="1439" w:type="dxa"/>
            <w:shd w:val="clear" w:color="auto" w:fill="FFFFFF" w:themeFill="background1"/>
          </w:tcPr>
          <w:p w14:paraId="01F61902" w14:textId="77777777" w:rsidR="003C6FC6" w:rsidRDefault="003C6FC6" w:rsidP="003C6FC6">
            <w:pPr>
              <w:jc w:val="center"/>
            </w:pPr>
          </w:p>
        </w:tc>
        <w:tc>
          <w:tcPr>
            <w:tcW w:w="1440" w:type="dxa"/>
            <w:shd w:val="clear" w:color="auto" w:fill="FFFFFF" w:themeFill="background1"/>
          </w:tcPr>
          <w:p w14:paraId="592A10A1" w14:textId="77777777" w:rsidR="003C6FC6" w:rsidRDefault="003C6FC6" w:rsidP="003C6FC6">
            <w:pPr>
              <w:jc w:val="center"/>
            </w:pPr>
          </w:p>
        </w:tc>
        <w:tc>
          <w:tcPr>
            <w:tcW w:w="1440" w:type="dxa"/>
            <w:shd w:val="clear" w:color="auto" w:fill="78BE20" w:themeFill="accent6"/>
          </w:tcPr>
          <w:p w14:paraId="3DCCE574" w14:textId="143D5FE8" w:rsidR="003C6FC6" w:rsidRDefault="003C6FC6" w:rsidP="003C6FC6">
            <w:pPr>
              <w:jc w:val="center"/>
            </w:pPr>
            <w:r w:rsidRPr="00F821D0">
              <w:t>YES</w:t>
            </w:r>
          </w:p>
        </w:tc>
        <w:tc>
          <w:tcPr>
            <w:tcW w:w="1440" w:type="dxa"/>
            <w:shd w:val="clear" w:color="auto" w:fill="FFFFFF" w:themeFill="background1"/>
          </w:tcPr>
          <w:p w14:paraId="788B725F" w14:textId="77777777" w:rsidR="003C6FC6" w:rsidRDefault="003C6FC6" w:rsidP="003C6FC6">
            <w:pPr>
              <w:jc w:val="center"/>
            </w:pPr>
          </w:p>
        </w:tc>
        <w:tc>
          <w:tcPr>
            <w:tcW w:w="1440" w:type="dxa"/>
            <w:shd w:val="clear" w:color="auto" w:fill="FFFFFF" w:themeFill="background1"/>
          </w:tcPr>
          <w:p w14:paraId="18AFA18C" w14:textId="77777777" w:rsidR="003C6FC6" w:rsidRPr="00CD4C51" w:rsidRDefault="003C6FC6" w:rsidP="003C6FC6">
            <w:pPr>
              <w:jc w:val="center"/>
            </w:pPr>
          </w:p>
        </w:tc>
        <w:tc>
          <w:tcPr>
            <w:tcW w:w="1440" w:type="dxa"/>
            <w:shd w:val="clear" w:color="auto" w:fill="FFFFFF" w:themeFill="background1"/>
          </w:tcPr>
          <w:p w14:paraId="24D5353A" w14:textId="77777777" w:rsidR="003C6FC6" w:rsidRPr="00CD4C51" w:rsidRDefault="003C6FC6" w:rsidP="003C6FC6">
            <w:pPr>
              <w:jc w:val="center"/>
            </w:pPr>
          </w:p>
        </w:tc>
        <w:tc>
          <w:tcPr>
            <w:tcW w:w="1440" w:type="dxa"/>
            <w:shd w:val="clear" w:color="auto" w:fill="FFFFFF" w:themeFill="background1"/>
          </w:tcPr>
          <w:p w14:paraId="2267C2D8" w14:textId="77777777" w:rsidR="003C6FC6" w:rsidRPr="00CD4C51" w:rsidRDefault="003C6FC6" w:rsidP="003C6FC6">
            <w:pPr>
              <w:jc w:val="center"/>
            </w:pPr>
          </w:p>
        </w:tc>
        <w:tc>
          <w:tcPr>
            <w:tcW w:w="1440" w:type="dxa"/>
            <w:shd w:val="clear" w:color="auto" w:fill="FFFFFF" w:themeFill="background1"/>
          </w:tcPr>
          <w:p w14:paraId="01AAAAF8" w14:textId="77777777" w:rsidR="003C6FC6" w:rsidRDefault="003C6FC6" w:rsidP="003C6FC6">
            <w:pPr>
              <w:jc w:val="center"/>
            </w:pPr>
          </w:p>
        </w:tc>
        <w:tc>
          <w:tcPr>
            <w:tcW w:w="1440" w:type="dxa"/>
            <w:shd w:val="clear" w:color="auto" w:fill="FFFFFF" w:themeFill="background1"/>
          </w:tcPr>
          <w:p w14:paraId="0B6D9F0C" w14:textId="77777777" w:rsidR="003C6FC6" w:rsidRDefault="003C6FC6" w:rsidP="003C6FC6">
            <w:pPr>
              <w:jc w:val="center"/>
            </w:pPr>
          </w:p>
        </w:tc>
      </w:tr>
      <w:tr w:rsidR="003C6FC6" w14:paraId="68E11148" w14:textId="77777777" w:rsidTr="00B74E1A">
        <w:tc>
          <w:tcPr>
            <w:tcW w:w="2863" w:type="dxa"/>
            <w:shd w:val="clear" w:color="auto" w:fill="00B0F0"/>
          </w:tcPr>
          <w:p w14:paraId="21B6D245" w14:textId="5AB9720E" w:rsidR="003C6FC6" w:rsidRDefault="003C6FC6" w:rsidP="003C6FC6">
            <w:pPr>
              <w:jc w:val="center"/>
              <w:rPr>
                <w:b/>
                <w:bCs/>
              </w:rPr>
            </w:pPr>
            <w:r>
              <w:rPr>
                <w:b/>
                <w:bCs/>
              </w:rPr>
              <w:t>IT Solutions Technician Level 3</w:t>
            </w:r>
          </w:p>
        </w:tc>
        <w:tc>
          <w:tcPr>
            <w:tcW w:w="1439" w:type="dxa"/>
            <w:shd w:val="clear" w:color="auto" w:fill="FFFFFF" w:themeFill="background1"/>
          </w:tcPr>
          <w:p w14:paraId="7DAD5458" w14:textId="77777777" w:rsidR="003C6FC6" w:rsidRDefault="003C6FC6" w:rsidP="003C6FC6">
            <w:pPr>
              <w:jc w:val="center"/>
            </w:pPr>
          </w:p>
          <w:p w14:paraId="7D899E83" w14:textId="77777777" w:rsidR="003C6FC6" w:rsidRDefault="003C6FC6" w:rsidP="003C6FC6">
            <w:pPr>
              <w:jc w:val="center"/>
            </w:pPr>
          </w:p>
        </w:tc>
        <w:tc>
          <w:tcPr>
            <w:tcW w:w="1440" w:type="dxa"/>
            <w:shd w:val="clear" w:color="auto" w:fill="78BE20" w:themeFill="accent6"/>
          </w:tcPr>
          <w:p w14:paraId="2393132F" w14:textId="30F22D38" w:rsidR="003C6FC6" w:rsidRDefault="003C6FC6" w:rsidP="003C6FC6">
            <w:pPr>
              <w:jc w:val="center"/>
            </w:pPr>
            <w:r>
              <w:t>YES</w:t>
            </w:r>
          </w:p>
        </w:tc>
        <w:tc>
          <w:tcPr>
            <w:tcW w:w="1440" w:type="dxa"/>
            <w:shd w:val="clear" w:color="auto" w:fill="FFFFFF" w:themeFill="background1"/>
          </w:tcPr>
          <w:p w14:paraId="5C53B4D5" w14:textId="77777777" w:rsidR="003C6FC6" w:rsidRDefault="003C6FC6" w:rsidP="003C6FC6">
            <w:pPr>
              <w:jc w:val="center"/>
            </w:pPr>
          </w:p>
        </w:tc>
        <w:tc>
          <w:tcPr>
            <w:tcW w:w="1440" w:type="dxa"/>
            <w:shd w:val="clear" w:color="auto" w:fill="FFFFFF" w:themeFill="background1"/>
          </w:tcPr>
          <w:p w14:paraId="124D4984" w14:textId="77777777" w:rsidR="003C6FC6" w:rsidRDefault="003C6FC6" w:rsidP="003C6FC6">
            <w:pPr>
              <w:jc w:val="center"/>
            </w:pPr>
          </w:p>
        </w:tc>
        <w:tc>
          <w:tcPr>
            <w:tcW w:w="1440" w:type="dxa"/>
            <w:shd w:val="clear" w:color="auto" w:fill="78BE20" w:themeFill="accent6"/>
          </w:tcPr>
          <w:p w14:paraId="3A0A0347" w14:textId="55BD8DE4" w:rsidR="003C6FC6" w:rsidRPr="00CD4C51" w:rsidRDefault="003C6FC6" w:rsidP="003C6FC6">
            <w:pPr>
              <w:jc w:val="center"/>
            </w:pPr>
            <w:r>
              <w:t>YES</w:t>
            </w:r>
          </w:p>
        </w:tc>
        <w:tc>
          <w:tcPr>
            <w:tcW w:w="1440" w:type="dxa"/>
            <w:shd w:val="clear" w:color="auto" w:fill="FFFFFF" w:themeFill="background1"/>
          </w:tcPr>
          <w:p w14:paraId="2D2C88B8" w14:textId="77777777" w:rsidR="003C6FC6" w:rsidRPr="00CD4C51" w:rsidRDefault="003C6FC6" w:rsidP="003C6FC6">
            <w:pPr>
              <w:jc w:val="center"/>
            </w:pPr>
          </w:p>
        </w:tc>
        <w:tc>
          <w:tcPr>
            <w:tcW w:w="1440" w:type="dxa"/>
            <w:shd w:val="clear" w:color="auto" w:fill="FFFFFF" w:themeFill="background1"/>
          </w:tcPr>
          <w:p w14:paraId="2085D117" w14:textId="77777777" w:rsidR="003C6FC6" w:rsidRPr="00CD4C51" w:rsidRDefault="003C6FC6" w:rsidP="003C6FC6">
            <w:pPr>
              <w:jc w:val="center"/>
            </w:pPr>
          </w:p>
        </w:tc>
        <w:tc>
          <w:tcPr>
            <w:tcW w:w="1440" w:type="dxa"/>
            <w:shd w:val="clear" w:color="auto" w:fill="FFFFFF" w:themeFill="background1"/>
          </w:tcPr>
          <w:p w14:paraId="48B31574" w14:textId="77777777" w:rsidR="003C6FC6" w:rsidRDefault="003C6FC6" w:rsidP="003C6FC6">
            <w:pPr>
              <w:jc w:val="center"/>
            </w:pPr>
          </w:p>
        </w:tc>
        <w:tc>
          <w:tcPr>
            <w:tcW w:w="1440" w:type="dxa"/>
            <w:shd w:val="clear" w:color="auto" w:fill="78BE20" w:themeFill="accent6"/>
          </w:tcPr>
          <w:p w14:paraId="194AE287" w14:textId="2356D450" w:rsidR="003C6FC6" w:rsidRDefault="003C6FC6" w:rsidP="003C6FC6">
            <w:pPr>
              <w:jc w:val="center"/>
            </w:pPr>
            <w:r w:rsidRPr="00C31768">
              <w:t>YES</w:t>
            </w:r>
          </w:p>
        </w:tc>
      </w:tr>
      <w:tr w:rsidR="003C6FC6" w14:paraId="36F26BE2" w14:textId="77777777" w:rsidTr="00B74E1A">
        <w:tc>
          <w:tcPr>
            <w:tcW w:w="2863" w:type="dxa"/>
            <w:shd w:val="clear" w:color="auto" w:fill="00B0F0"/>
          </w:tcPr>
          <w:p w14:paraId="2C37D382" w14:textId="60F1FD7C" w:rsidR="003C6FC6" w:rsidRDefault="003C6FC6" w:rsidP="003C6FC6">
            <w:pPr>
              <w:jc w:val="center"/>
              <w:rPr>
                <w:b/>
                <w:bCs/>
              </w:rPr>
            </w:pPr>
            <w:r>
              <w:rPr>
                <w:b/>
                <w:bCs/>
              </w:rPr>
              <w:t xml:space="preserve">Marketing Assistant Level 3 </w:t>
            </w:r>
          </w:p>
        </w:tc>
        <w:tc>
          <w:tcPr>
            <w:tcW w:w="1439" w:type="dxa"/>
            <w:shd w:val="clear" w:color="auto" w:fill="FFFFFF" w:themeFill="background1"/>
          </w:tcPr>
          <w:p w14:paraId="74B9F5EB" w14:textId="77777777" w:rsidR="003C6FC6" w:rsidRDefault="003C6FC6" w:rsidP="003C6FC6">
            <w:pPr>
              <w:jc w:val="center"/>
            </w:pPr>
          </w:p>
        </w:tc>
        <w:tc>
          <w:tcPr>
            <w:tcW w:w="1440" w:type="dxa"/>
            <w:shd w:val="clear" w:color="auto" w:fill="FFFFFF" w:themeFill="background1"/>
          </w:tcPr>
          <w:p w14:paraId="1D1C3474" w14:textId="77777777" w:rsidR="003C6FC6" w:rsidRDefault="003C6FC6" w:rsidP="003C6FC6">
            <w:pPr>
              <w:jc w:val="center"/>
            </w:pPr>
          </w:p>
        </w:tc>
        <w:tc>
          <w:tcPr>
            <w:tcW w:w="1440" w:type="dxa"/>
            <w:shd w:val="clear" w:color="auto" w:fill="FFFFFF" w:themeFill="background1"/>
          </w:tcPr>
          <w:p w14:paraId="5E151830" w14:textId="77777777" w:rsidR="003C6FC6" w:rsidRDefault="003C6FC6" w:rsidP="003C6FC6">
            <w:pPr>
              <w:jc w:val="center"/>
            </w:pPr>
          </w:p>
        </w:tc>
        <w:tc>
          <w:tcPr>
            <w:tcW w:w="1440" w:type="dxa"/>
            <w:shd w:val="clear" w:color="auto" w:fill="FFFFFF" w:themeFill="background1"/>
          </w:tcPr>
          <w:p w14:paraId="6A4DBF4E" w14:textId="77777777" w:rsidR="003C6FC6" w:rsidRDefault="003C6FC6" w:rsidP="003C6FC6">
            <w:pPr>
              <w:jc w:val="center"/>
            </w:pPr>
          </w:p>
        </w:tc>
        <w:tc>
          <w:tcPr>
            <w:tcW w:w="1440" w:type="dxa"/>
            <w:shd w:val="clear" w:color="auto" w:fill="FFFFFF" w:themeFill="background1"/>
          </w:tcPr>
          <w:p w14:paraId="43B0F352" w14:textId="77777777" w:rsidR="003C6FC6" w:rsidRPr="00CD4C51" w:rsidRDefault="003C6FC6" w:rsidP="003C6FC6">
            <w:pPr>
              <w:jc w:val="center"/>
            </w:pPr>
          </w:p>
        </w:tc>
        <w:tc>
          <w:tcPr>
            <w:tcW w:w="1440" w:type="dxa"/>
            <w:shd w:val="clear" w:color="auto" w:fill="FFFFFF" w:themeFill="background1"/>
          </w:tcPr>
          <w:p w14:paraId="76735E69" w14:textId="77777777" w:rsidR="003C6FC6" w:rsidRPr="00CD4C51" w:rsidRDefault="003C6FC6" w:rsidP="003C6FC6">
            <w:pPr>
              <w:jc w:val="center"/>
            </w:pPr>
          </w:p>
        </w:tc>
        <w:tc>
          <w:tcPr>
            <w:tcW w:w="1440" w:type="dxa"/>
            <w:shd w:val="clear" w:color="auto" w:fill="FFFFFF" w:themeFill="background1"/>
          </w:tcPr>
          <w:p w14:paraId="42F9E93E" w14:textId="77777777" w:rsidR="003C6FC6" w:rsidRPr="00CD4C51" w:rsidRDefault="003C6FC6" w:rsidP="003C6FC6">
            <w:pPr>
              <w:jc w:val="center"/>
            </w:pPr>
          </w:p>
        </w:tc>
        <w:tc>
          <w:tcPr>
            <w:tcW w:w="1440" w:type="dxa"/>
            <w:shd w:val="clear" w:color="auto" w:fill="FFFFFF" w:themeFill="background1"/>
          </w:tcPr>
          <w:p w14:paraId="0875B62F" w14:textId="77777777" w:rsidR="003C6FC6" w:rsidRDefault="003C6FC6" w:rsidP="003C6FC6">
            <w:pPr>
              <w:jc w:val="center"/>
            </w:pPr>
          </w:p>
        </w:tc>
        <w:tc>
          <w:tcPr>
            <w:tcW w:w="1440" w:type="dxa"/>
            <w:shd w:val="clear" w:color="auto" w:fill="78BE20" w:themeFill="accent6"/>
          </w:tcPr>
          <w:p w14:paraId="26DAE791" w14:textId="551BC3F9" w:rsidR="003C6FC6" w:rsidRDefault="003C6FC6" w:rsidP="003C6FC6">
            <w:pPr>
              <w:jc w:val="center"/>
            </w:pPr>
            <w:r w:rsidRPr="00C31768">
              <w:t>YES</w:t>
            </w:r>
          </w:p>
        </w:tc>
      </w:tr>
    </w:tbl>
    <w:p w14:paraId="010C19E2" w14:textId="2FA0F62E" w:rsidR="00FD7C86" w:rsidRPr="00076A43" w:rsidRDefault="00FD7C86" w:rsidP="00FD7C86">
      <w:pPr>
        <w:rPr>
          <w:b/>
          <w:bCs/>
          <w:color w:val="0071CE" w:themeColor="text2"/>
        </w:rPr>
      </w:pPr>
      <w:r w:rsidRPr="00076A43">
        <w:rPr>
          <w:b/>
          <w:bCs/>
          <w:color w:val="0071CE" w:themeColor="text2"/>
        </w:rPr>
        <w:t xml:space="preserve">Non- Clinical Apprenticeships </w:t>
      </w:r>
    </w:p>
    <w:p w14:paraId="66101C78" w14:textId="77777777" w:rsidR="00FD7C86" w:rsidRDefault="00FD7C86" w:rsidP="00FD7C86">
      <w:pPr>
        <w:rPr>
          <w:b/>
          <w:bCs/>
          <w:sz w:val="28"/>
          <w:szCs w:val="28"/>
        </w:rPr>
      </w:pPr>
    </w:p>
    <w:p w14:paraId="30596B21" w14:textId="77777777" w:rsidR="00FD7C86" w:rsidRDefault="00FD7C86" w:rsidP="00BC2C92">
      <w:pPr>
        <w:rPr>
          <w:b/>
          <w:bCs/>
          <w:sz w:val="28"/>
          <w:szCs w:val="28"/>
        </w:rPr>
      </w:pPr>
    </w:p>
    <w:p w14:paraId="28E4169D" w14:textId="77777777" w:rsidR="00103E76" w:rsidRDefault="00103E76" w:rsidP="00BC2C92">
      <w:pPr>
        <w:rPr>
          <w:b/>
          <w:bCs/>
          <w:sz w:val="28"/>
          <w:szCs w:val="28"/>
        </w:rPr>
      </w:pPr>
    </w:p>
    <w:p w14:paraId="42413F5D" w14:textId="77777777" w:rsidR="00103E76" w:rsidRDefault="00103E76" w:rsidP="00BC2C92">
      <w:pPr>
        <w:rPr>
          <w:b/>
          <w:bCs/>
          <w:sz w:val="28"/>
          <w:szCs w:val="28"/>
        </w:rPr>
      </w:pPr>
    </w:p>
    <w:p w14:paraId="200E80D1" w14:textId="77777777" w:rsidR="00103E76" w:rsidRPr="00076A43" w:rsidRDefault="00103E76" w:rsidP="00BC2C92">
      <w:pPr>
        <w:rPr>
          <w:b/>
          <w:bCs/>
          <w:color w:val="0071CE" w:themeColor="text2"/>
          <w:sz w:val="28"/>
          <w:szCs w:val="28"/>
        </w:rPr>
      </w:pPr>
    </w:p>
    <w:p w14:paraId="46334DDF" w14:textId="5D949092" w:rsidR="003C6FC6" w:rsidRPr="00076A43" w:rsidRDefault="003C6FC6" w:rsidP="003C6FC6">
      <w:pPr>
        <w:rPr>
          <w:b/>
          <w:bCs/>
          <w:color w:val="0071CE" w:themeColor="text2"/>
        </w:rPr>
      </w:pPr>
      <w:r w:rsidRPr="00076A43">
        <w:rPr>
          <w:b/>
          <w:bCs/>
          <w:color w:val="0071CE" w:themeColor="text2"/>
        </w:rPr>
        <w:t xml:space="preserve">Non- Clinical Apprenticeships </w:t>
      </w:r>
    </w:p>
    <w:p w14:paraId="4B1D7B64" w14:textId="77777777" w:rsidR="003C6FC6" w:rsidRPr="003C6FC6" w:rsidRDefault="003C6FC6" w:rsidP="003C6FC6"/>
    <w:tbl>
      <w:tblPr>
        <w:tblStyle w:val="TableGrid"/>
        <w:tblpPr w:leftFromText="180" w:rightFromText="180" w:vertAnchor="page" w:horzAnchor="margin" w:tblpXSpec="center" w:tblpY="3621"/>
        <w:tblW w:w="15822" w:type="dxa"/>
        <w:tblLook w:val="04A0" w:firstRow="1" w:lastRow="0" w:firstColumn="1" w:lastColumn="0" w:noHBand="0" w:noVBand="1"/>
      </w:tblPr>
      <w:tblGrid>
        <w:gridCol w:w="2863"/>
        <w:gridCol w:w="1439"/>
        <w:gridCol w:w="1440"/>
        <w:gridCol w:w="1440"/>
        <w:gridCol w:w="1440"/>
        <w:gridCol w:w="1440"/>
        <w:gridCol w:w="1440"/>
        <w:gridCol w:w="1440"/>
        <w:gridCol w:w="1440"/>
        <w:gridCol w:w="1440"/>
      </w:tblGrid>
      <w:tr w:rsidR="00103E76" w:rsidRPr="00D95505" w14:paraId="1B964DCF" w14:textId="77777777" w:rsidTr="003C6FC6">
        <w:tc>
          <w:tcPr>
            <w:tcW w:w="2863" w:type="dxa"/>
            <w:shd w:val="clear" w:color="auto" w:fill="00B0F0"/>
          </w:tcPr>
          <w:p w14:paraId="3BDA3061" w14:textId="77777777" w:rsidR="00103E76" w:rsidRDefault="00103E76" w:rsidP="003C6FC6">
            <w:pPr>
              <w:jc w:val="center"/>
            </w:pPr>
          </w:p>
        </w:tc>
        <w:tc>
          <w:tcPr>
            <w:tcW w:w="1439" w:type="dxa"/>
            <w:shd w:val="clear" w:color="auto" w:fill="41B6E6" w:themeFill="accent1"/>
          </w:tcPr>
          <w:p w14:paraId="3C7ECE22" w14:textId="77777777" w:rsidR="00103E76" w:rsidRPr="00D95505" w:rsidRDefault="00103E76" w:rsidP="003C6FC6">
            <w:pPr>
              <w:jc w:val="center"/>
              <w:rPr>
                <w:b/>
                <w:bCs/>
              </w:rPr>
            </w:pPr>
            <w:r w:rsidRPr="00D95505">
              <w:rPr>
                <w:b/>
                <w:bCs/>
              </w:rPr>
              <w:t>Southport College</w:t>
            </w:r>
          </w:p>
        </w:tc>
        <w:tc>
          <w:tcPr>
            <w:tcW w:w="1440" w:type="dxa"/>
            <w:shd w:val="clear" w:color="auto" w:fill="41B6E6" w:themeFill="accent1"/>
          </w:tcPr>
          <w:p w14:paraId="67B6C079" w14:textId="77777777" w:rsidR="00103E76" w:rsidRPr="00D95505" w:rsidRDefault="00103E76" w:rsidP="003C6FC6">
            <w:pPr>
              <w:jc w:val="center"/>
              <w:rPr>
                <w:b/>
                <w:bCs/>
              </w:rPr>
            </w:pPr>
            <w:r w:rsidRPr="00D95505">
              <w:rPr>
                <w:b/>
                <w:bCs/>
              </w:rPr>
              <w:t>Training 2000</w:t>
            </w:r>
          </w:p>
        </w:tc>
        <w:tc>
          <w:tcPr>
            <w:tcW w:w="1440" w:type="dxa"/>
            <w:shd w:val="clear" w:color="auto" w:fill="41B6E6" w:themeFill="accent1"/>
          </w:tcPr>
          <w:p w14:paraId="6902BECA" w14:textId="77777777" w:rsidR="00103E76" w:rsidRPr="00D95505" w:rsidRDefault="00103E76" w:rsidP="003C6FC6">
            <w:pPr>
              <w:jc w:val="center"/>
              <w:rPr>
                <w:b/>
                <w:bCs/>
              </w:rPr>
            </w:pPr>
            <w:r w:rsidRPr="00D95505">
              <w:rPr>
                <w:b/>
                <w:bCs/>
              </w:rPr>
              <w:t>Capella</w:t>
            </w:r>
          </w:p>
        </w:tc>
        <w:tc>
          <w:tcPr>
            <w:tcW w:w="1440" w:type="dxa"/>
            <w:shd w:val="clear" w:color="auto" w:fill="41B6E6" w:themeFill="accent1"/>
          </w:tcPr>
          <w:p w14:paraId="295E4D9C" w14:textId="77777777" w:rsidR="00103E76" w:rsidRPr="00D95505" w:rsidRDefault="00103E76" w:rsidP="003C6FC6">
            <w:pPr>
              <w:jc w:val="center"/>
              <w:rPr>
                <w:b/>
                <w:bCs/>
              </w:rPr>
            </w:pPr>
            <w:r w:rsidRPr="00D95505">
              <w:rPr>
                <w:b/>
                <w:bCs/>
              </w:rPr>
              <w:t>Impact Futures</w:t>
            </w:r>
          </w:p>
        </w:tc>
        <w:tc>
          <w:tcPr>
            <w:tcW w:w="1440" w:type="dxa"/>
            <w:shd w:val="clear" w:color="auto" w:fill="41B6E6" w:themeFill="accent1"/>
          </w:tcPr>
          <w:p w14:paraId="21D427AD" w14:textId="77777777" w:rsidR="00103E76" w:rsidRPr="00D95505" w:rsidRDefault="00103E76" w:rsidP="003C6FC6">
            <w:pPr>
              <w:jc w:val="center"/>
              <w:rPr>
                <w:b/>
                <w:bCs/>
              </w:rPr>
            </w:pPr>
            <w:r w:rsidRPr="00D95505">
              <w:rPr>
                <w:b/>
                <w:bCs/>
              </w:rPr>
              <w:t>Kendall College</w:t>
            </w:r>
          </w:p>
        </w:tc>
        <w:tc>
          <w:tcPr>
            <w:tcW w:w="1440" w:type="dxa"/>
            <w:shd w:val="clear" w:color="auto" w:fill="41B6E6" w:themeFill="accent1"/>
          </w:tcPr>
          <w:p w14:paraId="6302CEB1" w14:textId="77777777" w:rsidR="00103E76" w:rsidRPr="00D95505" w:rsidRDefault="00103E76" w:rsidP="003C6FC6">
            <w:pPr>
              <w:jc w:val="center"/>
              <w:rPr>
                <w:b/>
                <w:bCs/>
              </w:rPr>
            </w:pPr>
            <w:r w:rsidRPr="00D95505">
              <w:rPr>
                <w:b/>
                <w:bCs/>
              </w:rPr>
              <w:t>Riverside College</w:t>
            </w:r>
          </w:p>
        </w:tc>
        <w:tc>
          <w:tcPr>
            <w:tcW w:w="1440" w:type="dxa"/>
            <w:shd w:val="clear" w:color="auto" w:fill="41B6E6" w:themeFill="accent1"/>
          </w:tcPr>
          <w:p w14:paraId="7DC05B00" w14:textId="77777777" w:rsidR="00103E76" w:rsidRPr="00D95505" w:rsidRDefault="00103E76" w:rsidP="003C6FC6">
            <w:pPr>
              <w:jc w:val="center"/>
              <w:rPr>
                <w:b/>
                <w:bCs/>
              </w:rPr>
            </w:pPr>
            <w:r w:rsidRPr="00D95505">
              <w:rPr>
                <w:b/>
                <w:bCs/>
              </w:rPr>
              <w:t>Blackburn College</w:t>
            </w:r>
          </w:p>
        </w:tc>
        <w:tc>
          <w:tcPr>
            <w:tcW w:w="1440" w:type="dxa"/>
            <w:shd w:val="clear" w:color="auto" w:fill="41B6E6" w:themeFill="accent1"/>
          </w:tcPr>
          <w:p w14:paraId="5770151F" w14:textId="77777777" w:rsidR="00103E76" w:rsidRPr="00D95505" w:rsidRDefault="00103E76" w:rsidP="003C6FC6">
            <w:pPr>
              <w:jc w:val="center"/>
              <w:rPr>
                <w:b/>
                <w:bCs/>
              </w:rPr>
            </w:pPr>
            <w:r w:rsidRPr="00D95505">
              <w:rPr>
                <w:b/>
                <w:bCs/>
              </w:rPr>
              <w:t>Hugh Baird</w:t>
            </w:r>
          </w:p>
        </w:tc>
        <w:tc>
          <w:tcPr>
            <w:tcW w:w="1440" w:type="dxa"/>
            <w:shd w:val="clear" w:color="auto" w:fill="41B6E6" w:themeFill="accent1"/>
          </w:tcPr>
          <w:p w14:paraId="01E72580" w14:textId="77777777" w:rsidR="00103E76" w:rsidRPr="00D95505" w:rsidRDefault="00103E76" w:rsidP="003C6FC6">
            <w:pPr>
              <w:jc w:val="center"/>
              <w:rPr>
                <w:b/>
                <w:bCs/>
              </w:rPr>
            </w:pPr>
            <w:r w:rsidRPr="00D95505">
              <w:rPr>
                <w:b/>
                <w:bCs/>
              </w:rPr>
              <w:t>Luminate Education Group</w:t>
            </w:r>
          </w:p>
        </w:tc>
      </w:tr>
      <w:tr w:rsidR="00C76008" w14:paraId="6BBF437E" w14:textId="77777777" w:rsidTr="001E3D06">
        <w:tc>
          <w:tcPr>
            <w:tcW w:w="2863" w:type="dxa"/>
            <w:shd w:val="clear" w:color="auto" w:fill="00B0F0"/>
          </w:tcPr>
          <w:p w14:paraId="7033BB6A" w14:textId="77777777" w:rsidR="00C76008" w:rsidRDefault="00C76008" w:rsidP="00C76008">
            <w:pPr>
              <w:jc w:val="center"/>
            </w:pPr>
          </w:p>
          <w:p w14:paraId="0BA9D1B7" w14:textId="77777777" w:rsidR="00C76008" w:rsidRDefault="00C76008" w:rsidP="00C76008">
            <w:pPr>
              <w:jc w:val="center"/>
            </w:pPr>
          </w:p>
          <w:p w14:paraId="0CDF04DE" w14:textId="77777777" w:rsidR="00C76008" w:rsidRDefault="00C76008" w:rsidP="00C76008">
            <w:pPr>
              <w:jc w:val="center"/>
            </w:pPr>
          </w:p>
          <w:p w14:paraId="62CA72A4" w14:textId="77777777" w:rsidR="00C76008" w:rsidRDefault="00C76008" w:rsidP="00C76008">
            <w:pPr>
              <w:jc w:val="center"/>
            </w:pPr>
          </w:p>
        </w:tc>
        <w:tc>
          <w:tcPr>
            <w:tcW w:w="1439" w:type="dxa"/>
            <w:shd w:val="clear" w:color="auto" w:fill="FFFFFF" w:themeFill="background1"/>
          </w:tcPr>
          <w:p w14:paraId="0B9CEE0D" w14:textId="6F0ECCE9" w:rsidR="00C76008" w:rsidRDefault="00356FFF" w:rsidP="00C76008">
            <w:pPr>
              <w:jc w:val="center"/>
            </w:pPr>
            <w:hyperlink r:id="rId71" w:history="1">
              <w:r w:rsidR="00C76008" w:rsidRPr="00C76008">
                <w:rPr>
                  <w:rStyle w:val="Hyperlink"/>
                  <w:rFonts w:ascii="Arial" w:eastAsiaTheme="minorEastAsia" w:hAnsi="Arial"/>
                  <w:color w:val="AE2473" w:themeColor="accent5"/>
                  <w:sz w:val="18"/>
                  <w:szCs w:val="18"/>
                </w:rPr>
                <w:t>Apprenticeship</w:t>
              </w:r>
              <w:r w:rsidR="00C76008" w:rsidRPr="00C76008">
                <w:rPr>
                  <w:rStyle w:val="Hyperlink"/>
                  <w:color w:val="AE2473" w:themeColor="accent5"/>
                  <w:sz w:val="18"/>
                  <w:szCs w:val="18"/>
                </w:rPr>
                <w:t xml:space="preserve"> Programmes</w:t>
              </w:r>
            </w:hyperlink>
          </w:p>
        </w:tc>
        <w:tc>
          <w:tcPr>
            <w:tcW w:w="1440" w:type="dxa"/>
            <w:shd w:val="clear" w:color="auto" w:fill="FFFFFF" w:themeFill="background1"/>
          </w:tcPr>
          <w:p w14:paraId="1E650E7D" w14:textId="6B606671" w:rsidR="00C76008" w:rsidRDefault="00356FFF" w:rsidP="00C76008">
            <w:pPr>
              <w:jc w:val="center"/>
            </w:pPr>
            <w:hyperlink r:id="rId72" w:history="1">
              <w:r w:rsidR="00C76008" w:rsidRPr="00C76008">
                <w:rPr>
                  <w:rStyle w:val="Hyperlink"/>
                  <w:rFonts w:ascii="Arial" w:eastAsiaTheme="minorEastAsia" w:hAnsi="Arial"/>
                  <w:color w:val="AE2473" w:themeColor="accent5"/>
                  <w:sz w:val="18"/>
                  <w:szCs w:val="18"/>
                </w:rPr>
                <w:t>Apprentice</w:t>
              </w:r>
              <w:r w:rsidR="00C76008" w:rsidRPr="00C76008">
                <w:rPr>
                  <w:rStyle w:val="Hyperlink"/>
                  <w:color w:val="AE2473" w:themeColor="accent5"/>
                  <w:sz w:val="18"/>
                  <w:szCs w:val="18"/>
                </w:rPr>
                <w:t>ship Programmes</w:t>
              </w:r>
            </w:hyperlink>
          </w:p>
        </w:tc>
        <w:tc>
          <w:tcPr>
            <w:tcW w:w="1440" w:type="dxa"/>
            <w:shd w:val="clear" w:color="auto" w:fill="FFFFFF" w:themeFill="background1"/>
          </w:tcPr>
          <w:p w14:paraId="25E999DE" w14:textId="782132F2" w:rsidR="00C76008" w:rsidRDefault="00356FFF" w:rsidP="00C76008">
            <w:pPr>
              <w:jc w:val="center"/>
            </w:pPr>
            <w:hyperlink r:id="rId73" w:history="1">
              <w:r w:rsidR="00C76008" w:rsidRPr="00C76008">
                <w:rPr>
                  <w:rStyle w:val="Hyperlink"/>
                  <w:rFonts w:ascii="Arial" w:eastAsiaTheme="minorEastAsia" w:hAnsi="Arial"/>
                  <w:color w:val="AE2473" w:themeColor="accent5"/>
                  <w:sz w:val="18"/>
                  <w:szCs w:val="18"/>
                </w:rPr>
                <w:t>Apprenticeship P</w:t>
              </w:r>
              <w:r w:rsidR="00C76008" w:rsidRPr="00C76008">
                <w:rPr>
                  <w:rStyle w:val="Hyperlink"/>
                  <w:color w:val="AE2473" w:themeColor="accent5"/>
                  <w:sz w:val="18"/>
                  <w:szCs w:val="18"/>
                </w:rPr>
                <w:t>rogrammes</w:t>
              </w:r>
            </w:hyperlink>
          </w:p>
        </w:tc>
        <w:tc>
          <w:tcPr>
            <w:tcW w:w="1440" w:type="dxa"/>
            <w:shd w:val="clear" w:color="auto" w:fill="FFFFFF" w:themeFill="background1"/>
          </w:tcPr>
          <w:p w14:paraId="0DC0A5EE" w14:textId="6A717007" w:rsidR="00C76008" w:rsidRDefault="00356FFF" w:rsidP="00C76008">
            <w:pPr>
              <w:jc w:val="center"/>
            </w:pPr>
            <w:hyperlink r:id="rId74" w:history="1">
              <w:r w:rsidR="00C76008" w:rsidRPr="00C76008">
                <w:rPr>
                  <w:rStyle w:val="Hyperlink"/>
                  <w:rFonts w:ascii="Arial" w:eastAsiaTheme="minorEastAsia" w:hAnsi="Arial"/>
                  <w:color w:val="AE2473" w:themeColor="accent5"/>
                  <w:sz w:val="18"/>
                  <w:szCs w:val="18"/>
                </w:rPr>
                <w:t>Apprenti</w:t>
              </w:r>
              <w:r w:rsidR="00C76008" w:rsidRPr="00C76008">
                <w:rPr>
                  <w:rStyle w:val="Hyperlink"/>
                  <w:color w:val="AE2473" w:themeColor="accent5"/>
                  <w:sz w:val="18"/>
                  <w:szCs w:val="18"/>
                </w:rPr>
                <w:t>ceship Programmes</w:t>
              </w:r>
            </w:hyperlink>
          </w:p>
        </w:tc>
        <w:tc>
          <w:tcPr>
            <w:tcW w:w="1440" w:type="dxa"/>
          </w:tcPr>
          <w:p w14:paraId="32AA4B7E" w14:textId="652EFB31" w:rsidR="00C76008" w:rsidRDefault="00356FFF" w:rsidP="00C76008">
            <w:pPr>
              <w:jc w:val="center"/>
            </w:pPr>
            <w:hyperlink r:id="rId75" w:history="1">
              <w:r w:rsidR="00C76008" w:rsidRPr="00C76008">
                <w:rPr>
                  <w:rStyle w:val="Hyperlink"/>
                  <w:rFonts w:ascii="Arial" w:eastAsiaTheme="minorEastAsia" w:hAnsi="Arial"/>
                  <w:color w:val="AE2473" w:themeColor="accent5"/>
                  <w:sz w:val="18"/>
                  <w:szCs w:val="18"/>
                </w:rPr>
                <w:t>A</w:t>
              </w:r>
              <w:r w:rsidR="00C76008" w:rsidRPr="00C76008">
                <w:rPr>
                  <w:rStyle w:val="Hyperlink"/>
                  <w:color w:val="AE2473" w:themeColor="accent5"/>
                  <w:sz w:val="18"/>
                  <w:szCs w:val="18"/>
                </w:rPr>
                <w:t>pprenticeship Programmes</w:t>
              </w:r>
            </w:hyperlink>
          </w:p>
        </w:tc>
        <w:tc>
          <w:tcPr>
            <w:tcW w:w="1440" w:type="dxa"/>
          </w:tcPr>
          <w:p w14:paraId="4A1EE4CF" w14:textId="570D2416" w:rsidR="00C76008" w:rsidRDefault="00356FFF" w:rsidP="00C76008">
            <w:pPr>
              <w:jc w:val="center"/>
            </w:pPr>
            <w:hyperlink r:id="rId76" w:history="1">
              <w:r w:rsidR="00C76008" w:rsidRPr="00C76008">
                <w:rPr>
                  <w:rStyle w:val="Hyperlink"/>
                  <w:rFonts w:ascii="Arial" w:eastAsiaTheme="minorEastAsia" w:hAnsi="Arial"/>
                  <w:color w:val="AE2473" w:themeColor="accent5"/>
                  <w:sz w:val="18"/>
                  <w:szCs w:val="18"/>
                </w:rPr>
                <w:t>Apprenticesh</w:t>
              </w:r>
              <w:r w:rsidR="00C76008" w:rsidRPr="00C76008">
                <w:rPr>
                  <w:rStyle w:val="Hyperlink"/>
                  <w:color w:val="AE2473" w:themeColor="accent5"/>
                  <w:sz w:val="18"/>
                  <w:szCs w:val="18"/>
                </w:rPr>
                <w:t>ip Programmes</w:t>
              </w:r>
            </w:hyperlink>
            <w:r w:rsidR="00C76008" w:rsidRPr="00C76008">
              <w:rPr>
                <w:color w:val="AE2473" w:themeColor="accent5"/>
                <w:sz w:val="18"/>
                <w:szCs w:val="18"/>
              </w:rPr>
              <w:t xml:space="preserve"> </w:t>
            </w:r>
          </w:p>
        </w:tc>
        <w:tc>
          <w:tcPr>
            <w:tcW w:w="1440" w:type="dxa"/>
          </w:tcPr>
          <w:p w14:paraId="1E3CB058" w14:textId="3E8D10A1" w:rsidR="00C76008" w:rsidRDefault="00356FFF" w:rsidP="00C76008">
            <w:pPr>
              <w:jc w:val="center"/>
            </w:pPr>
            <w:hyperlink r:id="rId77" w:history="1">
              <w:r w:rsidR="00C76008" w:rsidRPr="00C76008">
                <w:rPr>
                  <w:rStyle w:val="Hyperlink"/>
                  <w:rFonts w:ascii="Arial" w:eastAsiaTheme="minorEastAsia" w:hAnsi="Arial"/>
                  <w:color w:val="AE2473" w:themeColor="accent5"/>
                  <w:sz w:val="18"/>
                  <w:szCs w:val="18"/>
                </w:rPr>
                <w:t>Apprenticeship Programmes</w:t>
              </w:r>
            </w:hyperlink>
          </w:p>
        </w:tc>
        <w:tc>
          <w:tcPr>
            <w:tcW w:w="1440" w:type="dxa"/>
          </w:tcPr>
          <w:p w14:paraId="1945DCF7" w14:textId="251936FE" w:rsidR="00C76008" w:rsidRDefault="00356FFF" w:rsidP="00C76008">
            <w:pPr>
              <w:jc w:val="center"/>
            </w:pPr>
            <w:hyperlink r:id="rId78" w:history="1">
              <w:r w:rsidR="00C76008" w:rsidRPr="00C76008">
                <w:rPr>
                  <w:rStyle w:val="Hyperlink"/>
                  <w:rFonts w:ascii="Arial" w:eastAsiaTheme="minorEastAsia" w:hAnsi="Arial"/>
                  <w:color w:val="AE2473" w:themeColor="accent5"/>
                  <w:sz w:val="18"/>
                  <w:szCs w:val="18"/>
                </w:rPr>
                <w:t>Apprenticeship Programmes</w:t>
              </w:r>
            </w:hyperlink>
          </w:p>
        </w:tc>
        <w:tc>
          <w:tcPr>
            <w:tcW w:w="1440" w:type="dxa"/>
          </w:tcPr>
          <w:p w14:paraId="283A9DAA" w14:textId="10CACB2C" w:rsidR="00C76008" w:rsidRDefault="00356FFF" w:rsidP="00C76008">
            <w:pPr>
              <w:jc w:val="center"/>
            </w:pPr>
            <w:hyperlink r:id="rId79" w:history="1">
              <w:r w:rsidR="00C76008" w:rsidRPr="00C76008">
                <w:rPr>
                  <w:rStyle w:val="Hyperlink"/>
                  <w:rFonts w:ascii="Arial" w:eastAsiaTheme="minorEastAsia" w:hAnsi="Arial"/>
                  <w:color w:val="AE2473" w:themeColor="accent5"/>
                  <w:sz w:val="18"/>
                  <w:szCs w:val="18"/>
                </w:rPr>
                <w:t>Apprenticeship Programmes</w:t>
              </w:r>
            </w:hyperlink>
          </w:p>
        </w:tc>
      </w:tr>
      <w:tr w:rsidR="003C6FC6" w14:paraId="5CA4FD80" w14:textId="77777777" w:rsidTr="003C6FC6">
        <w:tc>
          <w:tcPr>
            <w:tcW w:w="2863" w:type="dxa"/>
            <w:shd w:val="clear" w:color="auto" w:fill="00B0F0"/>
          </w:tcPr>
          <w:p w14:paraId="1A670F8B" w14:textId="77777777" w:rsidR="003C6FC6" w:rsidRDefault="003C6FC6" w:rsidP="003C6FC6">
            <w:pPr>
              <w:jc w:val="center"/>
              <w:rPr>
                <w:b/>
                <w:bCs/>
              </w:rPr>
            </w:pPr>
            <w:r>
              <w:rPr>
                <w:b/>
                <w:bCs/>
              </w:rPr>
              <w:t>Production Chef Level 2</w:t>
            </w:r>
          </w:p>
          <w:p w14:paraId="238D3695" w14:textId="364BAD3B" w:rsidR="003C6FC6" w:rsidRPr="00894A50" w:rsidRDefault="003C6FC6" w:rsidP="003C6FC6">
            <w:pPr>
              <w:jc w:val="center"/>
              <w:rPr>
                <w:b/>
                <w:bCs/>
              </w:rPr>
            </w:pPr>
          </w:p>
        </w:tc>
        <w:tc>
          <w:tcPr>
            <w:tcW w:w="1439" w:type="dxa"/>
            <w:shd w:val="clear" w:color="auto" w:fill="78BE20" w:themeFill="accent6"/>
          </w:tcPr>
          <w:p w14:paraId="7B73A4B4" w14:textId="0866354B" w:rsidR="003C6FC6" w:rsidRDefault="003C6FC6" w:rsidP="003C6FC6">
            <w:pPr>
              <w:jc w:val="center"/>
            </w:pPr>
            <w:r w:rsidRPr="00072FEC">
              <w:t>YES</w:t>
            </w:r>
          </w:p>
        </w:tc>
        <w:tc>
          <w:tcPr>
            <w:tcW w:w="1440" w:type="dxa"/>
            <w:shd w:val="clear" w:color="auto" w:fill="FFFFFF" w:themeFill="background1"/>
          </w:tcPr>
          <w:p w14:paraId="1E827E89" w14:textId="77777777" w:rsidR="003C6FC6" w:rsidRDefault="003C6FC6" w:rsidP="003C6FC6">
            <w:pPr>
              <w:jc w:val="center"/>
            </w:pPr>
          </w:p>
        </w:tc>
        <w:tc>
          <w:tcPr>
            <w:tcW w:w="1440" w:type="dxa"/>
            <w:shd w:val="clear" w:color="auto" w:fill="FFFFFF" w:themeFill="background1"/>
          </w:tcPr>
          <w:p w14:paraId="0F3D0C0A" w14:textId="77777777" w:rsidR="003C6FC6" w:rsidRDefault="003C6FC6" w:rsidP="003C6FC6">
            <w:pPr>
              <w:jc w:val="center"/>
            </w:pPr>
          </w:p>
        </w:tc>
        <w:tc>
          <w:tcPr>
            <w:tcW w:w="1440" w:type="dxa"/>
            <w:shd w:val="clear" w:color="auto" w:fill="FFFFFF" w:themeFill="background1"/>
          </w:tcPr>
          <w:p w14:paraId="34038CF0" w14:textId="77777777" w:rsidR="003C6FC6" w:rsidRDefault="003C6FC6" w:rsidP="003C6FC6">
            <w:pPr>
              <w:jc w:val="center"/>
            </w:pPr>
          </w:p>
        </w:tc>
        <w:tc>
          <w:tcPr>
            <w:tcW w:w="1440" w:type="dxa"/>
            <w:shd w:val="clear" w:color="auto" w:fill="78BE20" w:themeFill="accent6"/>
          </w:tcPr>
          <w:p w14:paraId="07429A99" w14:textId="5AB2F5A3" w:rsidR="003C6FC6" w:rsidRDefault="003C6FC6" w:rsidP="003C6FC6">
            <w:pPr>
              <w:jc w:val="center"/>
            </w:pPr>
            <w:r>
              <w:t>YES</w:t>
            </w:r>
          </w:p>
        </w:tc>
        <w:tc>
          <w:tcPr>
            <w:tcW w:w="1440" w:type="dxa"/>
            <w:shd w:val="clear" w:color="auto" w:fill="FFFFFF" w:themeFill="background1"/>
          </w:tcPr>
          <w:p w14:paraId="21319708" w14:textId="77777777" w:rsidR="003C6FC6" w:rsidRDefault="003C6FC6" w:rsidP="003C6FC6">
            <w:pPr>
              <w:jc w:val="center"/>
            </w:pPr>
          </w:p>
        </w:tc>
        <w:tc>
          <w:tcPr>
            <w:tcW w:w="1440" w:type="dxa"/>
            <w:shd w:val="clear" w:color="auto" w:fill="FFFFFF" w:themeFill="background1"/>
          </w:tcPr>
          <w:p w14:paraId="067BD145" w14:textId="77777777" w:rsidR="003C6FC6" w:rsidRDefault="003C6FC6" w:rsidP="003C6FC6">
            <w:pPr>
              <w:jc w:val="center"/>
            </w:pPr>
          </w:p>
        </w:tc>
        <w:tc>
          <w:tcPr>
            <w:tcW w:w="1440" w:type="dxa"/>
            <w:shd w:val="clear" w:color="auto" w:fill="FFFFFF" w:themeFill="background1"/>
          </w:tcPr>
          <w:p w14:paraId="571802DB" w14:textId="77777777" w:rsidR="003C6FC6" w:rsidRDefault="003C6FC6" w:rsidP="003C6FC6">
            <w:pPr>
              <w:jc w:val="center"/>
            </w:pPr>
          </w:p>
        </w:tc>
        <w:tc>
          <w:tcPr>
            <w:tcW w:w="1440" w:type="dxa"/>
            <w:shd w:val="clear" w:color="auto" w:fill="78BE20" w:themeFill="accent6"/>
          </w:tcPr>
          <w:p w14:paraId="4F326DA4" w14:textId="37E1D495" w:rsidR="003C6FC6" w:rsidRDefault="003C6FC6" w:rsidP="003C6FC6">
            <w:pPr>
              <w:jc w:val="center"/>
            </w:pPr>
            <w:r w:rsidRPr="006D2C0F">
              <w:t>YES</w:t>
            </w:r>
          </w:p>
        </w:tc>
      </w:tr>
      <w:tr w:rsidR="003C6FC6" w14:paraId="3FCF7510" w14:textId="77777777" w:rsidTr="003C6FC6">
        <w:tc>
          <w:tcPr>
            <w:tcW w:w="2863" w:type="dxa"/>
            <w:shd w:val="clear" w:color="auto" w:fill="00B0F0"/>
          </w:tcPr>
          <w:p w14:paraId="409DF7EF" w14:textId="17943AF8" w:rsidR="003C6FC6" w:rsidRPr="00894A50" w:rsidRDefault="003C6FC6" w:rsidP="003C6FC6">
            <w:pPr>
              <w:jc w:val="center"/>
              <w:rPr>
                <w:b/>
                <w:bCs/>
              </w:rPr>
            </w:pPr>
            <w:r>
              <w:rPr>
                <w:b/>
                <w:bCs/>
              </w:rPr>
              <w:t>Senior Production Chef Level 3</w:t>
            </w:r>
          </w:p>
        </w:tc>
        <w:tc>
          <w:tcPr>
            <w:tcW w:w="1439" w:type="dxa"/>
            <w:shd w:val="clear" w:color="auto" w:fill="78BE20" w:themeFill="accent6"/>
          </w:tcPr>
          <w:p w14:paraId="073D5CE7" w14:textId="54173C23" w:rsidR="003C6FC6" w:rsidRDefault="003C6FC6" w:rsidP="003C6FC6">
            <w:pPr>
              <w:jc w:val="center"/>
            </w:pPr>
            <w:r w:rsidRPr="00072FEC">
              <w:t>YES</w:t>
            </w:r>
          </w:p>
        </w:tc>
        <w:tc>
          <w:tcPr>
            <w:tcW w:w="1440" w:type="dxa"/>
            <w:shd w:val="clear" w:color="auto" w:fill="FFFFFF" w:themeFill="background1"/>
          </w:tcPr>
          <w:p w14:paraId="5821AB8F" w14:textId="77777777" w:rsidR="003C6FC6" w:rsidRDefault="003C6FC6" w:rsidP="003C6FC6">
            <w:pPr>
              <w:jc w:val="center"/>
            </w:pPr>
          </w:p>
        </w:tc>
        <w:tc>
          <w:tcPr>
            <w:tcW w:w="1440" w:type="dxa"/>
            <w:shd w:val="clear" w:color="auto" w:fill="FFFFFF" w:themeFill="background1"/>
          </w:tcPr>
          <w:p w14:paraId="1EBF7C25" w14:textId="77777777" w:rsidR="003C6FC6" w:rsidRDefault="003C6FC6" w:rsidP="003C6FC6">
            <w:pPr>
              <w:jc w:val="center"/>
            </w:pPr>
          </w:p>
        </w:tc>
        <w:tc>
          <w:tcPr>
            <w:tcW w:w="1440" w:type="dxa"/>
            <w:shd w:val="clear" w:color="auto" w:fill="FFFFFF" w:themeFill="background1"/>
          </w:tcPr>
          <w:p w14:paraId="330A6033" w14:textId="77777777" w:rsidR="003C6FC6" w:rsidRDefault="003C6FC6" w:rsidP="003C6FC6">
            <w:pPr>
              <w:jc w:val="center"/>
            </w:pPr>
          </w:p>
        </w:tc>
        <w:tc>
          <w:tcPr>
            <w:tcW w:w="1440" w:type="dxa"/>
            <w:shd w:val="clear" w:color="auto" w:fill="FFFFFF" w:themeFill="background1"/>
          </w:tcPr>
          <w:p w14:paraId="30194651" w14:textId="77777777" w:rsidR="003C6FC6" w:rsidRDefault="003C6FC6" w:rsidP="003C6FC6">
            <w:pPr>
              <w:jc w:val="center"/>
            </w:pPr>
          </w:p>
        </w:tc>
        <w:tc>
          <w:tcPr>
            <w:tcW w:w="1440" w:type="dxa"/>
            <w:shd w:val="clear" w:color="auto" w:fill="FFFFFF" w:themeFill="background1"/>
          </w:tcPr>
          <w:p w14:paraId="54AB5755" w14:textId="77777777" w:rsidR="003C6FC6" w:rsidRDefault="003C6FC6" w:rsidP="003C6FC6">
            <w:pPr>
              <w:jc w:val="center"/>
            </w:pPr>
          </w:p>
        </w:tc>
        <w:tc>
          <w:tcPr>
            <w:tcW w:w="1440" w:type="dxa"/>
            <w:shd w:val="clear" w:color="auto" w:fill="FFFFFF" w:themeFill="background1"/>
          </w:tcPr>
          <w:p w14:paraId="4C4243C6" w14:textId="77777777" w:rsidR="003C6FC6" w:rsidRDefault="003C6FC6" w:rsidP="003C6FC6">
            <w:pPr>
              <w:jc w:val="center"/>
            </w:pPr>
          </w:p>
        </w:tc>
        <w:tc>
          <w:tcPr>
            <w:tcW w:w="1440" w:type="dxa"/>
            <w:shd w:val="clear" w:color="auto" w:fill="FFFFFF" w:themeFill="background1"/>
          </w:tcPr>
          <w:p w14:paraId="252EF25A" w14:textId="77777777" w:rsidR="003C6FC6" w:rsidRDefault="003C6FC6" w:rsidP="003C6FC6">
            <w:pPr>
              <w:jc w:val="center"/>
            </w:pPr>
          </w:p>
        </w:tc>
        <w:tc>
          <w:tcPr>
            <w:tcW w:w="1440" w:type="dxa"/>
            <w:shd w:val="clear" w:color="auto" w:fill="78BE20" w:themeFill="accent6"/>
          </w:tcPr>
          <w:p w14:paraId="15141DFF" w14:textId="6DA52886" w:rsidR="003C6FC6" w:rsidRDefault="003C6FC6" w:rsidP="003C6FC6">
            <w:pPr>
              <w:jc w:val="center"/>
            </w:pPr>
            <w:r w:rsidRPr="006D2C0F">
              <w:t>YES</w:t>
            </w:r>
          </w:p>
        </w:tc>
      </w:tr>
      <w:tr w:rsidR="003C6FC6" w14:paraId="1BC0F9AF" w14:textId="77777777" w:rsidTr="003C6FC6">
        <w:tc>
          <w:tcPr>
            <w:tcW w:w="2863" w:type="dxa"/>
            <w:shd w:val="clear" w:color="auto" w:fill="00B0F0"/>
          </w:tcPr>
          <w:p w14:paraId="14CAADD9" w14:textId="08D6FC62" w:rsidR="003C6FC6" w:rsidRPr="00894A50" w:rsidRDefault="003C6FC6" w:rsidP="003C6FC6">
            <w:pPr>
              <w:jc w:val="center"/>
              <w:rPr>
                <w:b/>
                <w:bCs/>
              </w:rPr>
            </w:pPr>
            <w:r>
              <w:rPr>
                <w:b/>
                <w:bCs/>
              </w:rPr>
              <w:t>Team Leader/ Supervisor Level 3</w:t>
            </w:r>
          </w:p>
        </w:tc>
        <w:tc>
          <w:tcPr>
            <w:tcW w:w="1439" w:type="dxa"/>
            <w:shd w:val="clear" w:color="auto" w:fill="78BE20" w:themeFill="accent6"/>
          </w:tcPr>
          <w:p w14:paraId="3E7C18CD" w14:textId="1A6AE5E8" w:rsidR="003C6FC6" w:rsidRDefault="003C6FC6" w:rsidP="003C6FC6">
            <w:pPr>
              <w:jc w:val="center"/>
            </w:pPr>
            <w:r w:rsidRPr="00072FEC">
              <w:t>YES</w:t>
            </w:r>
          </w:p>
        </w:tc>
        <w:tc>
          <w:tcPr>
            <w:tcW w:w="1440" w:type="dxa"/>
            <w:shd w:val="clear" w:color="auto" w:fill="78BE20" w:themeFill="accent6"/>
          </w:tcPr>
          <w:p w14:paraId="39D04870" w14:textId="2657EE88" w:rsidR="003C6FC6" w:rsidRDefault="003C6FC6" w:rsidP="003C6FC6">
            <w:pPr>
              <w:jc w:val="center"/>
            </w:pPr>
            <w:r w:rsidRPr="00277183">
              <w:t>YES</w:t>
            </w:r>
          </w:p>
        </w:tc>
        <w:tc>
          <w:tcPr>
            <w:tcW w:w="1440" w:type="dxa"/>
            <w:shd w:val="clear" w:color="auto" w:fill="FFFFFF" w:themeFill="background1"/>
          </w:tcPr>
          <w:p w14:paraId="0677D3F9" w14:textId="77777777" w:rsidR="003C6FC6" w:rsidRDefault="003C6FC6" w:rsidP="003C6FC6">
            <w:pPr>
              <w:jc w:val="center"/>
            </w:pPr>
          </w:p>
        </w:tc>
        <w:tc>
          <w:tcPr>
            <w:tcW w:w="1440" w:type="dxa"/>
            <w:shd w:val="clear" w:color="auto" w:fill="78BE20" w:themeFill="accent6"/>
          </w:tcPr>
          <w:p w14:paraId="3E0B9E6C" w14:textId="333A0EA8" w:rsidR="003C6FC6" w:rsidRDefault="003C6FC6" w:rsidP="003C6FC6">
            <w:pPr>
              <w:jc w:val="center"/>
            </w:pPr>
            <w:r w:rsidRPr="00166C5A">
              <w:t>YES</w:t>
            </w:r>
          </w:p>
        </w:tc>
        <w:tc>
          <w:tcPr>
            <w:tcW w:w="1440" w:type="dxa"/>
            <w:shd w:val="clear" w:color="auto" w:fill="78BE20" w:themeFill="accent6"/>
          </w:tcPr>
          <w:p w14:paraId="5EC95A18" w14:textId="24B13824" w:rsidR="003C6FC6" w:rsidRDefault="003C6FC6" w:rsidP="003C6FC6">
            <w:pPr>
              <w:jc w:val="center"/>
            </w:pPr>
            <w:r w:rsidRPr="00166C5A">
              <w:t>YES</w:t>
            </w:r>
          </w:p>
        </w:tc>
        <w:tc>
          <w:tcPr>
            <w:tcW w:w="1440" w:type="dxa"/>
            <w:shd w:val="clear" w:color="auto" w:fill="78BE20" w:themeFill="accent6"/>
          </w:tcPr>
          <w:p w14:paraId="6D9221C8" w14:textId="01689745" w:rsidR="003C6FC6" w:rsidRDefault="003C6FC6" w:rsidP="003C6FC6">
            <w:pPr>
              <w:jc w:val="center"/>
            </w:pPr>
            <w:r w:rsidRPr="00166C5A">
              <w:t>YES</w:t>
            </w:r>
          </w:p>
        </w:tc>
        <w:tc>
          <w:tcPr>
            <w:tcW w:w="1440" w:type="dxa"/>
            <w:shd w:val="clear" w:color="auto" w:fill="78BE20" w:themeFill="accent6"/>
          </w:tcPr>
          <w:p w14:paraId="1A26F869" w14:textId="358FECE9" w:rsidR="003C6FC6" w:rsidRDefault="003C6FC6" w:rsidP="003C6FC6">
            <w:pPr>
              <w:jc w:val="center"/>
            </w:pPr>
            <w:r w:rsidRPr="00166C5A">
              <w:t>YES</w:t>
            </w:r>
          </w:p>
        </w:tc>
        <w:tc>
          <w:tcPr>
            <w:tcW w:w="1440" w:type="dxa"/>
            <w:shd w:val="clear" w:color="auto" w:fill="78BE20" w:themeFill="accent6"/>
          </w:tcPr>
          <w:p w14:paraId="64148645" w14:textId="134C6312" w:rsidR="003C6FC6" w:rsidRDefault="003C6FC6" w:rsidP="003C6FC6">
            <w:pPr>
              <w:jc w:val="center"/>
            </w:pPr>
            <w:r>
              <w:t>YES</w:t>
            </w:r>
          </w:p>
        </w:tc>
        <w:tc>
          <w:tcPr>
            <w:tcW w:w="1440" w:type="dxa"/>
            <w:shd w:val="clear" w:color="auto" w:fill="78BE20" w:themeFill="accent6"/>
          </w:tcPr>
          <w:p w14:paraId="026FF2C4" w14:textId="7410990F" w:rsidR="003C6FC6" w:rsidRDefault="003C6FC6" w:rsidP="003C6FC6">
            <w:pPr>
              <w:jc w:val="center"/>
            </w:pPr>
            <w:r w:rsidRPr="006D2C0F">
              <w:t>YES</w:t>
            </w:r>
          </w:p>
        </w:tc>
      </w:tr>
      <w:tr w:rsidR="003C6FC6" w14:paraId="24D8976A" w14:textId="77777777" w:rsidTr="003C6FC6">
        <w:tc>
          <w:tcPr>
            <w:tcW w:w="2863" w:type="dxa"/>
            <w:shd w:val="clear" w:color="auto" w:fill="00B0F0"/>
          </w:tcPr>
          <w:p w14:paraId="5537760F" w14:textId="37D690DB" w:rsidR="003C6FC6" w:rsidRPr="00894A50" w:rsidRDefault="003C6FC6" w:rsidP="003C6FC6">
            <w:pPr>
              <w:jc w:val="center"/>
              <w:rPr>
                <w:b/>
                <w:bCs/>
              </w:rPr>
            </w:pPr>
            <w:r>
              <w:rPr>
                <w:b/>
                <w:bCs/>
              </w:rPr>
              <w:t xml:space="preserve">Operations or Departmental Manager Level 5 </w:t>
            </w:r>
          </w:p>
        </w:tc>
        <w:tc>
          <w:tcPr>
            <w:tcW w:w="1439" w:type="dxa"/>
            <w:shd w:val="clear" w:color="auto" w:fill="78BE20" w:themeFill="accent6"/>
          </w:tcPr>
          <w:p w14:paraId="4BB8F2DE" w14:textId="1202AAEF" w:rsidR="003C6FC6" w:rsidRDefault="003C6FC6" w:rsidP="003C6FC6">
            <w:pPr>
              <w:jc w:val="center"/>
            </w:pPr>
            <w:r w:rsidRPr="00072FEC">
              <w:t>YES</w:t>
            </w:r>
          </w:p>
        </w:tc>
        <w:tc>
          <w:tcPr>
            <w:tcW w:w="1440" w:type="dxa"/>
            <w:shd w:val="clear" w:color="auto" w:fill="78BE20" w:themeFill="accent6"/>
          </w:tcPr>
          <w:p w14:paraId="114A0B30" w14:textId="1666AC74" w:rsidR="003C6FC6" w:rsidRDefault="003C6FC6" w:rsidP="003C6FC6">
            <w:pPr>
              <w:jc w:val="center"/>
            </w:pPr>
            <w:r w:rsidRPr="00277183">
              <w:t>YES</w:t>
            </w:r>
          </w:p>
        </w:tc>
        <w:tc>
          <w:tcPr>
            <w:tcW w:w="1440" w:type="dxa"/>
            <w:shd w:val="clear" w:color="auto" w:fill="FFFFFF" w:themeFill="background1"/>
          </w:tcPr>
          <w:p w14:paraId="609BF06D" w14:textId="77777777" w:rsidR="003C6FC6" w:rsidRDefault="003C6FC6" w:rsidP="003C6FC6">
            <w:pPr>
              <w:jc w:val="center"/>
            </w:pPr>
          </w:p>
        </w:tc>
        <w:tc>
          <w:tcPr>
            <w:tcW w:w="1440" w:type="dxa"/>
            <w:shd w:val="clear" w:color="auto" w:fill="78BE20" w:themeFill="accent6"/>
          </w:tcPr>
          <w:p w14:paraId="59636415" w14:textId="55510365" w:rsidR="003C6FC6" w:rsidRDefault="003C6FC6" w:rsidP="003C6FC6">
            <w:pPr>
              <w:jc w:val="center"/>
            </w:pPr>
            <w:r w:rsidRPr="00166C5A">
              <w:t>YES</w:t>
            </w:r>
          </w:p>
        </w:tc>
        <w:tc>
          <w:tcPr>
            <w:tcW w:w="1440" w:type="dxa"/>
            <w:shd w:val="clear" w:color="auto" w:fill="78BE20" w:themeFill="accent6"/>
          </w:tcPr>
          <w:p w14:paraId="55035557" w14:textId="3DC37F04" w:rsidR="003C6FC6" w:rsidRDefault="003C6FC6" w:rsidP="003C6FC6">
            <w:pPr>
              <w:jc w:val="center"/>
            </w:pPr>
            <w:r w:rsidRPr="00166C5A">
              <w:t>YES</w:t>
            </w:r>
          </w:p>
        </w:tc>
        <w:tc>
          <w:tcPr>
            <w:tcW w:w="1440" w:type="dxa"/>
            <w:shd w:val="clear" w:color="auto" w:fill="78BE20" w:themeFill="accent6"/>
          </w:tcPr>
          <w:p w14:paraId="7BEDD107" w14:textId="247FD582" w:rsidR="003C6FC6" w:rsidRDefault="003C6FC6" w:rsidP="003C6FC6">
            <w:pPr>
              <w:jc w:val="center"/>
            </w:pPr>
            <w:r w:rsidRPr="00166C5A">
              <w:t>YES</w:t>
            </w:r>
          </w:p>
        </w:tc>
        <w:tc>
          <w:tcPr>
            <w:tcW w:w="1440" w:type="dxa"/>
            <w:shd w:val="clear" w:color="auto" w:fill="78BE20" w:themeFill="accent6"/>
          </w:tcPr>
          <w:p w14:paraId="6D79055B" w14:textId="6D80801B" w:rsidR="003C6FC6" w:rsidRDefault="003C6FC6" w:rsidP="003C6FC6">
            <w:pPr>
              <w:jc w:val="center"/>
            </w:pPr>
            <w:r w:rsidRPr="00166C5A">
              <w:t>YES</w:t>
            </w:r>
          </w:p>
        </w:tc>
        <w:tc>
          <w:tcPr>
            <w:tcW w:w="1440" w:type="dxa"/>
            <w:shd w:val="clear" w:color="auto" w:fill="FFFFFF" w:themeFill="background1"/>
          </w:tcPr>
          <w:p w14:paraId="56CF7229" w14:textId="77777777" w:rsidR="003C6FC6" w:rsidRDefault="003C6FC6" w:rsidP="003C6FC6">
            <w:pPr>
              <w:jc w:val="center"/>
            </w:pPr>
          </w:p>
        </w:tc>
        <w:tc>
          <w:tcPr>
            <w:tcW w:w="1440" w:type="dxa"/>
            <w:shd w:val="clear" w:color="auto" w:fill="78BE20" w:themeFill="accent6"/>
          </w:tcPr>
          <w:p w14:paraId="6F5B83B5" w14:textId="3BCCC25F" w:rsidR="003C6FC6" w:rsidRDefault="003C6FC6" w:rsidP="003C6FC6">
            <w:pPr>
              <w:jc w:val="center"/>
            </w:pPr>
            <w:r w:rsidRPr="006D2C0F">
              <w:t>YES</w:t>
            </w:r>
          </w:p>
        </w:tc>
      </w:tr>
      <w:tr w:rsidR="003C6FC6" w14:paraId="4752DB34" w14:textId="77777777" w:rsidTr="003C6FC6">
        <w:tc>
          <w:tcPr>
            <w:tcW w:w="2863" w:type="dxa"/>
            <w:shd w:val="clear" w:color="auto" w:fill="00B0F0"/>
          </w:tcPr>
          <w:p w14:paraId="24357D46" w14:textId="74E4A544" w:rsidR="003C6FC6" w:rsidRPr="00894A50" w:rsidRDefault="003C6FC6" w:rsidP="003C6FC6">
            <w:pPr>
              <w:jc w:val="center"/>
              <w:rPr>
                <w:b/>
                <w:bCs/>
              </w:rPr>
            </w:pPr>
            <w:r>
              <w:rPr>
                <w:b/>
                <w:bCs/>
              </w:rPr>
              <w:t xml:space="preserve">Leader in Adult Care Level 5 </w:t>
            </w:r>
          </w:p>
        </w:tc>
        <w:tc>
          <w:tcPr>
            <w:tcW w:w="1439" w:type="dxa"/>
            <w:shd w:val="clear" w:color="auto" w:fill="78BE20" w:themeFill="accent6"/>
          </w:tcPr>
          <w:p w14:paraId="3313B003" w14:textId="0B644867" w:rsidR="003C6FC6" w:rsidRDefault="003C6FC6" w:rsidP="003C6FC6">
            <w:pPr>
              <w:jc w:val="center"/>
            </w:pPr>
            <w:r w:rsidRPr="00072FEC">
              <w:t>YES</w:t>
            </w:r>
          </w:p>
        </w:tc>
        <w:tc>
          <w:tcPr>
            <w:tcW w:w="1440" w:type="dxa"/>
            <w:shd w:val="clear" w:color="auto" w:fill="FFFFFF" w:themeFill="background1"/>
          </w:tcPr>
          <w:p w14:paraId="155424CE" w14:textId="77777777" w:rsidR="003C6FC6" w:rsidRDefault="003C6FC6" w:rsidP="003C6FC6">
            <w:pPr>
              <w:jc w:val="center"/>
            </w:pPr>
          </w:p>
        </w:tc>
        <w:tc>
          <w:tcPr>
            <w:tcW w:w="1440" w:type="dxa"/>
            <w:shd w:val="clear" w:color="auto" w:fill="FFFFFF" w:themeFill="background1"/>
          </w:tcPr>
          <w:p w14:paraId="5814B1C6" w14:textId="77777777" w:rsidR="003C6FC6" w:rsidRDefault="003C6FC6" w:rsidP="003C6FC6">
            <w:pPr>
              <w:jc w:val="center"/>
            </w:pPr>
          </w:p>
        </w:tc>
        <w:tc>
          <w:tcPr>
            <w:tcW w:w="1440" w:type="dxa"/>
            <w:shd w:val="clear" w:color="auto" w:fill="78BE20" w:themeFill="accent6"/>
          </w:tcPr>
          <w:p w14:paraId="2CF4E8F3" w14:textId="1FFC14A8" w:rsidR="003C6FC6" w:rsidRDefault="003C6FC6" w:rsidP="003C6FC6">
            <w:pPr>
              <w:jc w:val="center"/>
            </w:pPr>
            <w:r w:rsidRPr="00166C5A">
              <w:t>YES</w:t>
            </w:r>
          </w:p>
        </w:tc>
        <w:tc>
          <w:tcPr>
            <w:tcW w:w="1440" w:type="dxa"/>
            <w:shd w:val="clear" w:color="auto" w:fill="78BE20" w:themeFill="accent6"/>
          </w:tcPr>
          <w:p w14:paraId="4A997AF5" w14:textId="0FEC904D" w:rsidR="003C6FC6" w:rsidRDefault="003C6FC6" w:rsidP="003C6FC6">
            <w:pPr>
              <w:jc w:val="center"/>
            </w:pPr>
            <w:r w:rsidRPr="00166C5A">
              <w:t>YES</w:t>
            </w:r>
          </w:p>
        </w:tc>
        <w:tc>
          <w:tcPr>
            <w:tcW w:w="1440" w:type="dxa"/>
            <w:shd w:val="clear" w:color="auto" w:fill="78BE20" w:themeFill="accent6"/>
          </w:tcPr>
          <w:p w14:paraId="7D0EEA2F" w14:textId="572EB2D8" w:rsidR="003C6FC6" w:rsidRDefault="003C6FC6" w:rsidP="003C6FC6">
            <w:pPr>
              <w:jc w:val="center"/>
            </w:pPr>
            <w:r w:rsidRPr="00166C5A">
              <w:t>YES</w:t>
            </w:r>
          </w:p>
        </w:tc>
        <w:tc>
          <w:tcPr>
            <w:tcW w:w="1440" w:type="dxa"/>
            <w:shd w:val="clear" w:color="auto" w:fill="78BE20" w:themeFill="accent6"/>
          </w:tcPr>
          <w:p w14:paraId="403AFD78" w14:textId="75BF875D" w:rsidR="003C6FC6" w:rsidRDefault="003C6FC6" w:rsidP="003C6FC6">
            <w:pPr>
              <w:jc w:val="center"/>
            </w:pPr>
            <w:r w:rsidRPr="00166C5A">
              <w:t>YES</w:t>
            </w:r>
          </w:p>
        </w:tc>
        <w:tc>
          <w:tcPr>
            <w:tcW w:w="1440" w:type="dxa"/>
            <w:shd w:val="clear" w:color="auto" w:fill="78BE20" w:themeFill="accent6"/>
          </w:tcPr>
          <w:p w14:paraId="321AA9C1" w14:textId="74817716" w:rsidR="003C6FC6" w:rsidRDefault="003C6FC6" w:rsidP="003C6FC6">
            <w:pPr>
              <w:jc w:val="center"/>
            </w:pPr>
            <w:r>
              <w:t>YES</w:t>
            </w:r>
          </w:p>
        </w:tc>
        <w:tc>
          <w:tcPr>
            <w:tcW w:w="1440" w:type="dxa"/>
            <w:shd w:val="clear" w:color="auto" w:fill="78BE20" w:themeFill="accent6"/>
          </w:tcPr>
          <w:p w14:paraId="43EF1DB1" w14:textId="39497BF9" w:rsidR="003C6FC6" w:rsidRDefault="003C6FC6" w:rsidP="003C6FC6">
            <w:pPr>
              <w:jc w:val="center"/>
            </w:pPr>
            <w:r w:rsidRPr="006D2C0F">
              <w:t>YES</w:t>
            </w:r>
          </w:p>
        </w:tc>
      </w:tr>
      <w:tr w:rsidR="003C6FC6" w14:paraId="56957CC6" w14:textId="77777777" w:rsidTr="003C6FC6">
        <w:tc>
          <w:tcPr>
            <w:tcW w:w="2863" w:type="dxa"/>
            <w:shd w:val="clear" w:color="auto" w:fill="00B0F0"/>
          </w:tcPr>
          <w:p w14:paraId="12C03E7B" w14:textId="2BA86EB3" w:rsidR="003C6FC6" w:rsidRPr="00894A50" w:rsidRDefault="003C6FC6" w:rsidP="003C6FC6">
            <w:pPr>
              <w:jc w:val="center"/>
              <w:rPr>
                <w:b/>
                <w:bCs/>
              </w:rPr>
            </w:pPr>
            <w:r>
              <w:rPr>
                <w:b/>
                <w:bCs/>
              </w:rPr>
              <w:t xml:space="preserve">Chartered Manager Level 6 </w:t>
            </w:r>
          </w:p>
        </w:tc>
        <w:tc>
          <w:tcPr>
            <w:tcW w:w="1439" w:type="dxa"/>
            <w:shd w:val="clear" w:color="auto" w:fill="FFFFFF" w:themeFill="background1"/>
          </w:tcPr>
          <w:p w14:paraId="7429A396" w14:textId="77777777" w:rsidR="003C6FC6" w:rsidRDefault="003C6FC6" w:rsidP="003C6FC6">
            <w:pPr>
              <w:jc w:val="center"/>
            </w:pPr>
          </w:p>
        </w:tc>
        <w:tc>
          <w:tcPr>
            <w:tcW w:w="1440" w:type="dxa"/>
            <w:shd w:val="clear" w:color="auto" w:fill="FFFFFF" w:themeFill="background1"/>
          </w:tcPr>
          <w:p w14:paraId="7C75A674" w14:textId="77777777" w:rsidR="003C6FC6" w:rsidRDefault="003C6FC6" w:rsidP="003C6FC6">
            <w:pPr>
              <w:jc w:val="center"/>
            </w:pPr>
          </w:p>
        </w:tc>
        <w:tc>
          <w:tcPr>
            <w:tcW w:w="1440" w:type="dxa"/>
            <w:shd w:val="clear" w:color="auto" w:fill="FFFFFF" w:themeFill="background1"/>
          </w:tcPr>
          <w:p w14:paraId="487F9ECF" w14:textId="77777777" w:rsidR="003C6FC6" w:rsidRDefault="003C6FC6" w:rsidP="003C6FC6">
            <w:pPr>
              <w:jc w:val="center"/>
            </w:pPr>
          </w:p>
        </w:tc>
        <w:tc>
          <w:tcPr>
            <w:tcW w:w="1440" w:type="dxa"/>
            <w:shd w:val="clear" w:color="auto" w:fill="FFFFFF" w:themeFill="background1"/>
          </w:tcPr>
          <w:p w14:paraId="62FC4FFA" w14:textId="77777777" w:rsidR="003C6FC6" w:rsidRDefault="003C6FC6" w:rsidP="003C6FC6">
            <w:pPr>
              <w:jc w:val="center"/>
            </w:pPr>
          </w:p>
        </w:tc>
        <w:tc>
          <w:tcPr>
            <w:tcW w:w="1440" w:type="dxa"/>
            <w:shd w:val="clear" w:color="auto" w:fill="FFFFFF" w:themeFill="background1"/>
          </w:tcPr>
          <w:p w14:paraId="04950F6D" w14:textId="77777777" w:rsidR="003C6FC6" w:rsidRDefault="003C6FC6" w:rsidP="003C6FC6">
            <w:pPr>
              <w:jc w:val="center"/>
            </w:pPr>
          </w:p>
        </w:tc>
        <w:tc>
          <w:tcPr>
            <w:tcW w:w="1440" w:type="dxa"/>
            <w:shd w:val="clear" w:color="auto" w:fill="FFFFFF" w:themeFill="background1"/>
          </w:tcPr>
          <w:p w14:paraId="657D87C3" w14:textId="77777777" w:rsidR="003C6FC6" w:rsidRDefault="003C6FC6" w:rsidP="003C6FC6">
            <w:pPr>
              <w:jc w:val="center"/>
            </w:pPr>
          </w:p>
        </w:tc>
        <w:tc>
          <w:tcPr>
            <w:tcW w:w="1440" w:type="dxa"/>
            <w:shd w:val="clear" w:color="auto" w:fill="FFFFFF" w:themeFill="background1"/>
          </w:tcPr>
          <w:p w14:paraId="1BCE2267" w14:textId="77777777" w:rsidR="003C6FC6" w:rsidRDefault="003C6FC6" w:rsidP="003C6FC6">
            <w:pPr>
              <w:jc w:val="center"/>
            </w:pPr>
          </w:p>
        </w:tc>
        <w:tc>
          <w:tcPr>
            <w:tcW w:w="1440" w:type="dxa"/>
            <w:shd w:val="clear" w:color="auto" w:fill="FFFFFF" w:themeFill="background1"/>
          </w:tcPr>
          <w:p w14:paraId="4E0A85BC" w14:textId="77777777" w:rsidR="003C6FC6" w:rsidRDefault="003C6FC6" w:rsidP="003C6FC6">
            <w:pPr>
              <w:jc w:val="center"/>
            </w:pPr>
          </w:p>
        </w:tc>
        <w:tc>
          <w:tcPr>
            <w:tcW w:w="1440" w:type="dxa"/>
            <w:shd w:val="clear" w:color="auto" w:fill="78BE20" w:themeFill="accent6"/>
          </w:tcPr>
          <w:p w14:paraId="04B95F9B" w14:textId="5325C18B" w:rsidR="003C6FC6" w:rsidRDefault="003C6FC6" w:rsidP="003C6FC6">
            <w:pPr>
              <w:jc w:val="center"/>
            </w:pPr>
            <w:r w:rsidRPr="006D2C0F">
              <w:t>YES</w:t>
            </w:r>
          </w:p>
        </w:tc>
      </w:tr>
      <w:tr w:rsidR="00103E76" w14:paraId="606FD3FA" w14:textId="77777777" w:rsidTr="003C6FC6">
        <w:tc>
          <w:tcPr>
            <w:tcW w:w="2863" w:type="dxa"/>
            <w:shd w:val="clear" w:color="auto" w:fill="00B0F0"/>
          </w:tcPr>
          <w:p w14:paraId="4534868D" w14:textId="77777777" w:rsidR="00103E76" w:rsidRDefault="00845C29" w:rsidP="003C6FC6">
            <w:pPr>
              <w:jc w:val="center"/>
              <w:rPr>
                <w:b/>
                <w:bCs/>
              </w:rPr>
            </w:pPr>
            <w:r>
              <w:rPr>
                <w:b/>
                <w:bCs/>
              </w:rPr>
              <w:t xml:space="preserve">Senior Leader Level 7 </w:t>
            </w:r>
          </w:p>
          <w:p w14:paraId="3FE08C00" w14:textId="7D7E718F" w:rsidR="00845C29" w:rsidRPr="00894A50" w:rsidRDefault="00845C29" w:rsidP="003C6FC6">
            <w:pPr>
              <w:jc w:val="center"/>
              <w:rPr>
                <w:b/>
                <w:bCs/>
              </w:rPr>
            </w:pPr>
          </w:p>
        </w:tc>
        <w:tc>
          <w:tcPr>
            <w:tcW w:w="1439" w:type="dxa"/>
            <w:shd w:val="clear" w:color="auto" w:fill="FFFFFF" w:themeFill="background1"/>
          </w:tcPr>
          <w:p w14:paraId="2467AE33" w14:textId="77777777" w:rsidR="00103E76" w:rsidRDefault="00103E76" w:rsidP="003C6FC6">
            <w:pPr>
              <w:jc w:val="center"/>
            </w:pPr>
          </w:p>
        </w:tc>
        <w:tc>
          <w:tcPr>
            <w:tcW w:w="1440" w:type="dxa"/>
            <w:shd w:val="clear" w:color="auto" w:fill="FFFFFF" w:themeFill="background1"/>
          </w:tcPr>
          <w:p w14:paraId="389297F8" w14:textId="77777777" w:rsidR="00103E76" w:rsidRDefault="00103E76" w:rsidP="003C6FC6">
            <w:pPr>
              <w:jc w:val="center"/>
            </w:pPr>
          </w:p>
        </w:tc>
        <w:tc>
          <w:tcPr>
            <w:tcW w:w="1440" w:type="dxa"/>
            <w:shd w:val="clear" w:color="auto" w:fill="FFFFFF" w:themeFill="background1"/>
          </w:tcPr>
          <w:p w14:paraId="6ADCDCD5" w14:textId="77777777" w:rsidR="00103E76" w:rsidRDefault="00103E76" w:rsidP="003C6FC6">
            <w:pPr>
              <w:jc w:val="center"/>
            </w:pPr>
          </w:p>
        </w:tc>
        <w:tc>
          <w:tcPr>
            <w:tcW w:w="1440" w:type="dxa"/>
            <w:shd w:val="clear" w:color="auto" w:fill="FFFFFF" w:themeFill="background1"/>
          </w:tcPr>
          <w:p w14:paraId="3610CC1E" w14:textId="77777777" w:rsidR="00103E76" w:rsidRDefault="00103E76" w:rsidP="003C6FC6">
            <w:pPr>
              <w:jc w:val="center"/>
            </w:pPr>
          </w:p>
        </w:tc>
        <w:tc>
          <w:tcPr>
            <w:tcW w:w="1440" w:type="dxa"/>
            <w:shd w:val="clear" w:color="auto" w:fill="FFFFFF" w:themeFill="background1"/>
          </w:tcPr>
          <w:p w14:paraId="3D7374BD" w14:textId="77777777" w:rsidR="00103E76" w:rsidRDefault="00103E76" w:rsidP="003C6FC6">
            <w:pPr>
              <w:jc w:val="center"/>
            </w:pPr>
          </w:p>
        </w:tc>
        <w:tc>
          <w:tcPr>
            <w:tcW w:w="1440" w:type="dxa"/>
            <w:shd w:val="clear" w:color="auto" w:fill="FFFFFF" w:themeFill="background1"/>
          </w:tcPr>
          <w:p w14:paraId="11524856" w14:textId="77777777" w:rsidR="00103E76" w:rsidRDefault="00103E76" w:rsidP="003C6FC6">
            <w:pPr>
              <w:jc w:val="center"/>
            </w:pPr>
          </w:p>
        </w:tc>
        <w:tc>
          <w:tcPr>
            <w:tcW w:w="1440" w:type="dxa"/>
            <w:shd w:val="clear" w:color="auto" w:fill="78BE20" w:themeFill="accent6"/>
          </w:tcPr>
          <w:p w14:paraId="1CADBE45" w14:textId="36A5C10F" w:rsidR="00103E76" w:rsidRDefault="003C6FC6" w:rsidP="003C6FC6">
            <w:pPr>
              <w:jc w:val="center"/>
            </w:pPr>
            <w:r>
              <w:t>YES</w:t>
            </w:r>
          </w:p>
        </w:tc>
        <w:tc>
          <w:tcPr>
            <w:tcW w:w="1440" w:type="dxa"/>
            <w:shd w:val="clear" w:color="auto" w:fill="FFFFFF" w:themeFill="background1"/>
          </w:tcPr>
          <w:p w14:paraId="50692B4A" w14:textId="77777777" w:rsidR="00103E76" w:rsidRDefault="00103E76" w:rsidP="003C6FC6">
            <w:pPr>
              <w:jc w:val="center"/>
            </w:pPr>
          </w:p>
        </w:tc>
        <w:tc>
          <w:tcPr>
            <w:tcW w:w="1440" w:type="dxa"/>
            <w:shd w:val="clear" w:color="auto" w:fill="FFFFFF" w:themeFill="background1"/>
          </w:tcPr>
          <w:p w14:paraId="6DAEA7FF" w14:textId="77777777" w:rsidR="00103E76" w:rsidRDefault="00103E76" w:rsidP="003C6FC6">
            <w:pPr>
              <w:jc w:val="center"/>
            </w:pPr>
          </w:p>
        </w:tc>
      </w:tr>
    </w:tbl>
    <w:p w14:paraId="63CE85AC" w14:textId="77777777" w:rsidR="00103E76" w:rsidRDefault="00103E76" w:rsidP="00BC2C92">
      <w:pPr>
        <w:rPr>
          <w:b/>
          <w:bCs/>
          <w:sz w:val="28"/>
          <w:szCs w:val="28"/>
        </w:rPr>
      </w:pPr>
    </w:p>
    <w:p w14:paraId="481B6214" w14:textId="77777777" w:rsidR="00103E76" w:rsidRPr="00BC2C92" w:rsidRDefault="00103E76" w:rsidP="00BC2C92">
      <w:pPr>
        <w:rPr>
          <w:b/>
          <w:bCs/>
          <w:sz w:val="28"/>
          <w:szCs w:val="28"/>
        </w:rPr>
      </w:pPr>
    </w:p>
    <w:sectPr w:rsidR="00103E76" w:rsidRPr="00BC2C92" w:rsidSect="00F30500">
      <w:type w:val="continuous"/>
      <w:pgSz w:w="16840" w:h="11907" w:orient="landscape" w:code="9"/>
      <w:pgMar w:top="1077" w:right="1440" w:bottom="1077"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1A4E" w14:textId="77777777" w:rsidR="0091084B" w:rsidRDefault="0091084B" w:rsidP="00AC72FD">
      <w:r>
        <w:separator/>
      </w:r>
    </w:p>
  </w:endnote>
  <w:endnote w:type="continuationSeparator" w:id="0">
    <w:p w14:paraId="77AF9FD8" w14:textId="77777777" w:rsidR="0091084B" w:rsidRDefault="0091084B" w:rsidP="00AC72FD">
      <w:r>
        <w:continuationSeparator/>
      </w:r>
    </w:p>
  </w:endnote>
  <w:endnote w:type="continuationNotice" w:id="1">
    <w:p w14:paraId="77DCC0D0" w14:textId="77777777" w:rsidR="0091084B" w:rsidRDefault="00910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3A1B" w14:textId="77777777" w:rsidR="00766700" w:rsidRDefault="00766700"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9ED4F" w14:textId="77777777" w:rsidR="00766700" w:rsidRDefault="00766700"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774C" w14:textId="77777777" w:rsidR="00766700" w:rsidRPr="0091039C" w:rsidRDefault="00766700" w:rsidP="009D32F5">
    <w:pPr>
      <w:pStyle w:val="Footer"/>
      <w:framePr w:wrap="around" w:vAnchor="text" w:hAnchor="margin" w:xAlign="center" w:y="1"/>
      <w:jc w:val="right"/>
      <w:rPr>
        <w:rStyle w:val="PageNumber"/>
        <w:color w:val="5BAEF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14:paraId="1FA785DD" w14:textId="77777777" w:rsidR="00766700" w:rsidRDefault="00766700"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5604" w14:textId="72B90123" w:rsidR="00766700" w:rsidRDefault="001F085E" w:rsidP="00D66A0E">
    <w:pPr>
      <w:pStyle w:val="Footer"/>
      <w:ind w:left="-851"/>
      <w:jc w:val="both"/>
    </w:pPr>
    <w:r>
      <w:rPr>
        <w:noProof/>
        <w:lang w:val="en-US"/>
      </w:rPr>
      <w:drawing>
        <wp:inline distT="0" distB="0" distL="0" distR="0" wp14:anchorId="7BC45DC3" wp14:editId="2000E95B">
          <wp:extent cx="7568808" cy="902789"/>
          <wp:effectExtent l="0" t="0" r="635" b="0"/>
          <wp:docPr id="934121001" name="Picture 93412100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762529" cy="92589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7189" w14:textId="26D6EB19" w:rsidR="00766700" w:rsidRDefault="00766700" w:rsidP="00946D88">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0BCA" w14:textId="77777777" w:rsidR="0091084B" w:rsidRDefault="0091084B" w:rsidP="00AC72FD">
      <w:r>
        <w:separator/>
      </w:r>
    </w:p>
  </w:footnote>
  <w:footnote w:type="continuationSeparator" w:id="0">
    <w:p w14:paraId="3375A1BC" w14:textId="77777777" w:rsidR="0091084B" w:rsidRDefault="0091084B" w:rsidP="00AC72FD">
      <w:r>
        <w:continuationSeparator/>
      </w:r>
    </w:p>
  </w:footnote>
  <w:footnote w:type="continuationNotice" w:id="1">
    <w:p w14:paraId="6AEDEBBA" w14:textId="77777777" w:rsidR="0091084B" w:rsidRDefault="00910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A9BC" w14:textId="42FAA7B0" w:rsidR="00766700" w:rsidRPr="00E07421" w:rsidRDefault="000A4E9E" w:rsidP="00E07421">
    <w:pPr>
      <w:pStyle w:val="Header"/>
      <w:jc w:val="right"/>
    </w:pPr>
    <w:r w:rsidRPr="00D964DE">
      <w:rPr>
        <w:rFonts w:eastAsiaTheme="majorEastAsia" w:cstheme="majorBidi"/>
        <w:b/>
        <w:bCs/>
        <w:color w:val="003087" w:themeColor="accent3"/>
        <w:sz w:val="10"/>
        <w:szCs w:val="10"/>
      </w:rPr>
      <w:t xml:space="preserve"> Lancashire and South Cumbria </w:t>
    </w:r>
    <w:r w:rsidR="002C4811" w:rsidRPr="00D964DE">
      <w:rPr>
        <w:rFonts w:eastAsiaTheme="majorEastAsia" w:cstheme="majorBidi"/>
        <w:b/>
        <w:bCs/>
        <w:color w:val="003087" w:themeColor="accent3"/>
        <w:sz w:val="10"/>
        <w:szCs w:val="10"/>
      </w:rPr>
      <w:t>Social Care</w:t>
    </w:r>
    <w:r w:rsidR="00331DB7" w:rsidRPr="00D964DE">
      <w:rPr>
        <w:rFonts w:eastAsiaTheme="majorEastAsia" w:cstheme="majorBidi"/>
        <w:b/>
        <w:bCs/>
        <w:color w:val="003087" w:themeColor="accent3"/>
        <w:sz w:val="10"/>
        <w:szCs w:val="10"/>
      </w:rPr>
      <w:t xml:space="preserve"> </w:t>
    </w:r>
    <w:r w:rsidR="004215F0" w:rsidRPr="00D964DE">
      <w:rPr>
        <w:rFonts w:eastAsiaTheme="majorEastAsia" w:cstheme="majorBidi"/>
        <w:b/>
        <w:bCs/>
        <w:color w:val="003087" w:themeColor="accent3"/>
        <w:sz w:val="10"/>
        <w:szCs w:val="10"/>
      </w:rPr>
      <w:t>Apprenticeship Toolkit</w:t>
    </w:r>
    <w:r w:rsidR="0010481E" w:rsidRPr="00D66A0E">
      <w:rPr>
        <w:rFonts w:eastAsia="Yu Gothic" w:cs="Times New Roman"/>
        <w:noProof/>
        <w:color w:val="0070C0"/>
        <w:shd w:val="clear" w:color="auto" w:fill="FFFFFF"/>
      </w:rPr>
      <w:drawing>
        <wp:inline distT="0" distB="0" distL="0" distR="0" wp14:anchorId="24FFF5A3" wp14:editId="0FD23F7A">
          <wp:extent cx="603940" cy="199896"/>
          <wp:effectExtent l="0" t="0" r="5715" b="0"/>
          <wp:docPr id="934120999" name="Picture 934120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imageSelecte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4284" cy="21655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D8AC" w14:textId="466A86A7" w:rsidR="00766700" w:rsidRDefault="00555876" w:rsidP="00946D88">
    <w:pPr>
      <w:pStyle w:val="Header"/>
      <w:jc w:val="right"/>
    </w:pPr>
    <w:r>
      <w:rPr>
        <w:rFonts w:asciiTheme="minorHAnsi" w:hAnsiTheme="minorHAnsi"/>
        <w:b/>
        <w:bCs/>
        <w:noProof/>
        <w:lang w:eastAsia="en-GB"/>
      </w:rPr>
      <w:drawing>
        <wp:anchor distT="0" distB="0" distL="114300" distR="114300" simplePos="0" relativeHeight="251657216" behindDoc="0" locked="0" layoutInCell="1" allowOverlap="1" wp14:anchorId="537B5FC7" wp14:editId="5F956FDF">
          <wp:simplePos x="0" y="0"/>
          <wp:positionH relativeFrom="margin">
            <wp:posOffset>5017770</wp:posOffset>
          </wp:positionH>
          <wp:positionV relativeFrom="paragraph">
            <wp:posOffset>-582295</wp:posOffset>
          </wp:positionV>
          <wp:extent cx="1839595" cy="1518920"/>
          <wp:effectExtent l="0" t="0" r="0" b="0"/>
          <wp:wrapNone/>
          <wp:docPr id="934121000" name="Picture 934121000"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595" cy="1518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EDD8" w14:textId="18A9E017" w:rsidR="00766700" w:rsidRPr="00A522E8" w:rsidRDefault="00A522E8" w:rsidP="00971F14">
    <w:pPr>
      <w:pStyle w:val="Heading2"/>
      <w:jc w:val="right"/>
      <w:rPr>
        <w:color w:val="AE2473" w:themeColor="accent5"/>
        <w:lang w:val="en-US"/>
      </w:rPr>
    </w:pPr>
    <w:r>
      <w:rPr>
        <w:color w:val="AE2473" w:themeColor="accent5"/>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12"/>
    <w:multiLevelType w:val="hybridMultilevel"/>
    <w:tmpl w:val="BE6A95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F0486"/>
    <w:multiLevelType w:val="hybridMultilevel"/>
    <w:tmpl w:val="906AB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082B05"/>
    <w:multiLevelType w:val="hybridMultilevel"/>
    <w:tmpl w:val="3B766E5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493F4998"/>
    <w:multiLevelType w:val="hybridMultilevel"/>
    <w:tmpl w:val="08AE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05FD6"/>
    <w:multiLevelType w:val="hybridMultilevel"/>
    <w:tmpl w:val="2A9CF9B6"/>
    <w:lvl w:ilvl="0" w:tplc="6132380A">
      <w:start w:val="1"/>
      <w:numFmt w:val="decimal"/>
      <w:lvlText w:val="%1."/>
      <w:lvlJc w:val="left"/>
      <w:pPr>
        <w:ind w:left="1080" w:hanging="720"/>
      </w:pPr>
      <w:rPr>
        <w:rFonts w:hint="default"/>
        <w:b/>
        <w:bCs w:val="0"/>
        <w:color w:val="FFFFFF" w:themeColor="background1"/>
        <w:sz w:val="4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A0452"/>
    <w:multiLevelType w:val="hybridMultilevel"/>
    <w:tmpl w:val="D6C49784"/>
    <w:lvl w:ilvl="0" w:tplc="0809000D">
      <w:start w:val="1"/>
      <w:numFmt w:val="bullet"/>
      <w:lvlText w:val=""/>
      <w:lvlJc w:val="left"/>
      <w:pPr>
        <w:ind w:left="1150" w:hanging="360"/>
      </w:pPr>
      <w:rPr>
        <w:rFonts w:ascii="Wingdings" w:hAnsi="Wingdings"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6" w15:restartNumberingAfterBreak="0">
    <w:nsid w:val="67FD2F4A"/>
    <w:multiLevelType w:val="hybridMultilevel"/>
    <w:tmpl w:val="D086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A0D9D"/>
    <w:multiLevelType w:val="hybridMultilevel"/>
    <w:tmpl w:val="F1AA8D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E6AC2"/>
    <w:multiLevelType w:val="hybridMultilevel"/>
    <w:tmpl w:val="BECC32AA"/>
    <w:lvl w:ilvl="0" w:tplc="0809000D">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371953161">
    <w:abstractNumId w:val="4"/>
  </w:num>
  <w:num w:numId="2" w16cid:durableId="761996231">
    <w:abstractNumId w:val="3"/>
  </w:num>
  <w:num w:numId="3" w16cid:durableId="1036584516">
    <w:abstractNumId w:val="1"/>
  </w:num>
  <w:num w:numId="4" w16cid:durableId="1391466293">
    <w:abstractNumId w:val="8"/>
  </w:num>
  <w:num w:numId="5" w16cid:durableId="1352414780">
    <w:abstractNumId w:val="5"/>
  </w:num>
  <w:num w:numId="6" w16cid:durableId="317005536">
    <w:abstractNumId w:val="2"/>
  </w:num>
  <w:num w:numId="7" w16cid:durableId="1278869956">
    <w:abstractNumId w:val="7"/>
  </w:num>
  <w:num w:numId="8" w16cid:durableId="641806915">
    <w:abstractNumId w:val="6"/>
  </w:num>
  <w:num w:numId="9" w16cid:durableId="21412616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4"/>
    <w:rsid w:val="00000A54"/>
    <w:rsid w:val="00001FA3"/>
    <w:rsid w:val="000030C9"/>
    <w:rsid w:val="0000410B"/>
    <w:rsid w:val="00011659"/>
    <w:rsid w:val="00023A28"/>
    <w:rsid w:val="000300A6"/>
    <w:rsid w:val="0003085C"/>
    <w:rsid w:val="00031412"/>
    <w:rsid w:val="00032124"/>
    <w:rsid w:val="00033A00"/>
    <w:rsid w:val="00034BA7"/>
    <w:rsid w:val="00040D6E"/>
    <w:rsid w:val="00041A33"/>
    <w:rsid w:val="0004569C"/>
    <w:rsid w:val="00045ECF"/>
    <w:rsid w:val="0004668D"/>
    <w:rsid w:val="00047F9B"/>
    <w:rsid w:val="00053F69"/>
    <w:rsid w:val="00061116"/>
    <w:rsid w:val="0006540D"/>
    <w:rsid w:val="00066303"/>
    <w:rsid w:val="00073B56"/>
    <w:rsid w:val="000748D6"/>
    <w:rsid w:val="00076A43"/>
    <w:rsid w:val="00076A89"/>
    <w:rsid w:val="0007775F"/>
    <w:rsid w:val="00077DEE"/>
    <w:rsid w:val="00085F3E"/>
    <w:rsid w:val="000861F0"/>
    <w:rsid w:val="00091959"/>
    <w:rsid w:val="00093EAD"/>
    <w:rsid w:val="00096F68"/>
    <w:rsid w:val="000971E4"/>
    <w:rsid w:val="000A39CF"/>
    <w:rsid w:val="000A4222"/>
    <w:rsid w:val="000A4E9E"/>
    <w:rsid w:val="000A5726"/>
    <w:rsid w:val="000C2E3D"/>
    <w:rsid w:val="000C469F"/>
    <w:rsid w:val="000C4D2B"/>
    <w:rsid w:val="000C6635"/>
    <w:rsid w:val="000D2FF2"/>
    <w:rsid w:val="000D35A8"/>
    <w:rsid w:val="000F0AAE"/>
    <w:rsid w:val="000F3A3C"/>
    <w:rsid w:val="00103E76"/>
    <w:rsid w:val="00104182"/>
    <w:rsid w:val="001041DB"/>
    <w:rsid w:val="0010481E"/>
    <w:rsid w:val="00106044"/>
    <w:rsid w:val="00107E9E"/>
    <w:rsid w:val="00110FB7"/>
    <w:rsid w:val="00111646"/>
    <w:rsid w:val="00114A0E"/>
    <w:rsid w:val="0011649A"/>
    <w:rsid w:val="00125521"/>
    <w:rsid w:val="00136C6E"/>
    <w:rsid w:val="00140084"/>
    <w:rsid w:val="001403C6"/>
    <w:rsid w:val="00141977"/>
    <w:rsid w:val="00142B1F"/>
    <w:rsid w:val="00143411"/>
    <w:rsid w:val="00144148"/>
    <w:rsid w:val="00147ED3"/>
    <w:rsid w:val="001537CC"/>
    <w:rsid w:val="0015393D"/>
    <w:rsid w:val="00154340"/>
    <w:rsid w:val="00155796"/>
    <w:rsid w:val="00157C64"/>
    <w:rsid w:val="00161A34"/>
    <w:rsid w:val="00162FCA"/>
    <w:rsid w:val="00173D13"/>
    <w:rsid w:val="001813CB"/>
    <w:rsid w:val="00184133"/>
    <w:rsid w:val="00184733"/>
    <w:rsid w:val="00191E29"/>
    <w:rsid w:val="001953E3"/>
    <w:rsid w:val="001B12EE"/>
    <w:rsid w:val="001B2171"/>
    <w:rsid w:val="001B7E81"/>
    <w:rsid w:val="001C3DC0"/>
    <w:rsid w:val="001C4BEB"/>
    <w:rsid w:val="001C4FDA"/>
    <w:rsid w:val="001D112D"/>
    <w:rsid w:val="001D2EF9"/>
    <w:rsid w:val="001D4F3A"/>
    <w:rsid w:val="001F085E"/>
    <w:rsid w:val="00201B47"/>
    <w:rsid w:val="00203228"/>
    <w:rsid w:val="00206650"/>
    <w:rsid w:val="00212EF0"/>
    <w:rsid w:val="002230B3"/>
    <w:rsid w:val="00227537"/>
    <w:rsid w:val="00230901"/>
    <w:rsid w:val="00230EA1"/>
    <w:rsid w:val="002312A2"/>
    <w:rsid w:val="00235A20"/>
    <w:rsid w:val="00235BFD"/>
    <w:rsid w:val="00240673"/>
    <w:rsid w:val="002415D1"/>
    <w:rsid w:val="00245DD2"/>
    <w:rsid w:val="00245FE8"/>
    <w:rsid w:val="0025038D"/>
    <w:rsid w:val="00250C5B"/>
    <w:rsid w:val="00250DE4"/>
    <w:rsid w:val="002513FF"/>
    <w:rsid w:val="00252C9B"/>
    <w:rsid w:val="00257F18"/>
    <w:rsid w:val="002621F8"/>
    <w:rsid w:val="00262AB7"/>
    <w:rsid w:val="0027019C"/>
    <w:rsid w:val="002720BA"/>
    <w:rsid w:val="00276FE2"/>
    <w:rsid w:val="002801F1"/>
    <w:rsid w:val="00281C30"/>
    <w:rsid w:val="002848D8"/>
    <w:rsid w:val="0028622B"/>
    <w:rsid w:val="002906A4"/>
    <w:rsid w:val="002931E0"/>
    <w:rsid w:val="002959DA"/>
    <w:rsid w:val="002A0A6F"/>
    <w:rsid w:val="002A6098"/>
    <w:rsid w:val="002B3457"/>
    <w:rsid w:val="002B4B45"/>
    <w:rsid w:val="002C02A7"/>
    <w:rsid w:val="002C4811"/>
    <w:rsid w:val="002D2CB8"/>
    <w:rsid w:val="002D6889"/>
    <w:rsid w:val="002D7658"/>
    <w:rsid w:val="002E3028"/>
    <w:rsid w:val="002E49BA"/>
    <w:rsid w:val="00301955"/>
    <w:rsid w:val="00310E4C"/>
    <w:rsid w:val="00311698"/>
    <w:rsid w:val="00311B0F"/>
    <w:rsid w:val="00312B51"/>
    <w:rsid w:val="00313597"/>
    <w:rsid w:val="00327FDD"/>
    <w:rsid w:val="00331DB7"/>
    <w:rsid w:val="00333605"/>
    <w:rsid w:val="00335727"/>
    <w:rsid w:val="00336EA3"/>
    <w:rsid w:val="00337C09"/>
    <w:rsid w:val="003418D4"/>
    <w:rsid w:val="00344EEF"/>
    <w:rsid w:val="00345DB0"/>
    <w:rsid w:val="00346A3F"/>
    <w:rsid w:val="00351253"/>
    <w:rsid w:val="00354B44"/>
    <w:rsid w:val="00356FFF"/>
    <w:rsid w:val="00361523"/>
    <w:rsid w:val="0036266C"/>
    <w:rsid w:val="003717A4"/>
    <w:rsid w:val="00374D88"/>
    <w:rsid w:val="003757FD"/>
    <w:rsid w:val="003769BD"/>
    <w:rsid w:val="003772D0"/>
    <w:rsid w:val="00395DCC"/>
    <w:rsid w:val="0039696A"/>
    <w:rsid w:val="003A2165"/>
    <w:rsid w:val="003B5AE7"/>
    <w:rsid w:val="003B675B"/>
    <w:rsid w:val="003C191F"/>
    <w:rsid w:val="003C34CE"/>
    <w:rsid w:val="003C6018"/>
    <w:rsid w:val="003C6E12"/>
    <w:rsid w:val="003C6FC6"/>
    <w:rsid w:val="003D43B8"/>
    <w:rsid w:val="003D54B7"/>
    <w:rsid w:val="003E05A0"/>
    <w:rsid w:val="003E238E"/>
    <w:rsid w:val="003E4031"/>
    <w:rsid w:val="003F0A72"/>
    <w:rsid w:val="003F46F0"/>
    <w:rsid w:val="003F5DCE"/>
    <w:rsid w:val="003F66E6"/>
    <w:rsid w:val="003F793C"/>
    <w:rsid w:val="004063D0"/>
    <w:rsid w:val="00410F12"/>
    <w:rsid w:val="004125F0"/>
    <w:rsid w:val="00413194"/>
    <w:rsid w:val="00415C3E"/>
    <w:rsid w:val="0041684A"/>
    <w:rsid w:val="004215F0"/>
    <w:rsid w:val="00421EE5"/>
    <w:rsid w:val="00425908"/>
    <w:rsid w:val="0043078E"/>
    <w:rsid w:val="004325D5"/>
    <w:rsid w:val="00433EF3"/>
    <w:rsid w:val="00433F09"/>
    <w:rsid w:val="00441BCD"/>
    <w:rsid w:val="00441F84"/>
    <w:rsid w:val="00445951"/>
    <w:rsid w:val="0045121A"/>
    <w:rsid w:val="00451F96"/>
    <w:rsid w:val="00456F26"/>
    <w:rsid w:val="00462A3B"/>
    <w:rsid w:val="00464405"/>
    <w:rsid w:val="00486B82"/>
    <w:rsid w:val="00487846"/>
    <w:rsid w:val="00491746"/>
    <w:rsid w:val="00492960"/>
    <w:rsid w:val="00494A03"/>
    <w:rsid w:val="004B3705"/>
    <w:rsid w:val="004B77AB"/>
    <w:rsid w:val="004C2157"/>
    <w:rsid w:val="004C75C1"/>
    <w:rsid w:val="004C7CC9"/>
    <w:rsid w:val="004D1DC4"/>
    <w:rsid w:val="004D61AA"/>
    <w:rsid w:val="004E1668"/>
    <w:rsid w:val="004E323A"/>
    <w:rsid w:val="004E58EC"/>
    <w:rsid w:val="004E6E3B"/>
    <w:rsid w:val="004F277C"/>
    <w:rsid w:val="004F411B"/>
    <w:rsid w:val="005026E0"/>
    <w:rsid w:val="00502C89"/>
    <w:rsid w:val="00504B90"/>
    <w:rsid w:val="00505492"/>
    <w:rsid w:val="0050601B"/>
    <w:rsid w:val="00506F5A"/>
    <w:rsid w:val="00507D57"/>
    <w:rsid w:val="00511233"/>
    <w:rsid w:val="005139B3"/>
    <w:rsid w:val="005232DF"/>
    <w:rsid w:val="00524EE1"/>
    <w:rsid w:val="00530DE2"/>
    <w:rsid w:val="00533984"/>
    <w:rsid w:val="00535F3A"/>
    <w:rsid w:val="00536C8C"/>
    <w:rsid w:val="00536F1A"/>
    <w:rsid w:val="005378D2"/>
    <w:rsid w:val="00540B0B"/>
    <w:rsid w:val="00541A6A"/>
    <w:rsid w:val="00542004"/>
    <w:rsid w:val="00550C8C"/>
    <w:rsid w:val="00552239"/>
    <w:rsid w:val="005540EF"/>
    <w:rsid w:val="00555876"/>
    <w:rsid w:val="005715A7"/>
    <w:rsid w:val="00571C49"/>
    <w:rsid w:val="00573398"/>
    <w:rsid w:val="00582320"/>
    <w:rsid w:val="00587D4B"/>
    <w:rsid w:val="005929C1"/>
    <w:rsid w:val="005953C7"/>
    <w:rsid w:val="00595E1A"/>
    <w:rsid w:val="005A14A4"/>
    <w:rsid w:val="005A673B"/>
    <w:rsid w:val="005B0CFC"/>
    <w:rsid w:val="005B2B03"/>
    <w:rsid w:val="005C14C9"/>
    <w:rsid w:val="005C2869"/>
    <w:rsid w:val="005D0159"/>
    <w:rsid w:val="005D226D"/>
    <w:rsid w:val="005D284D"/>
    <w:rsid w:val="005D3727"/>
    <w:rsid w:val="005D3BE1"/>
    <w:rsid w:val="005D5176"/>
    <w:rsid w:val="005D5A6E"/>
    <w:rsid w:val="005D5C02"/>
    <w:rsid w:val="005D6418"/>
    <w:rsid w:val="005D66ED"/>
    <w:rsid w:val="005D7680"/>
    <w:rsid w:val="005E087A"/>
    <w:rsid w:val="005E12FF"/>
    <w:rsid w:val="005E26E9"/>
    <w:rsid w:val="005E5103"/>
    <w:rsid w:val="005E65FA"/>
    <w:rsid w:val="005E7C30"/>
    <w:rsid w:val="005F3A0F"/>
    <w:rsid w:val="005F4CCC"/>
    <w:rsid w:val="00600538"/>
    <w:rsid w:val="006034A4"/>
    <w:rsid w:val="00604DB5"/>
    <w:rsid w:val="00611B56"/>
    <w:rsid w:val="006124C6"/>
    <w:rsid w:val="006230CA"/>
    <w:rsid w:val="00623FEC"/>
    <w:rsid w:val="0062528F"/>
    <w:rsid w:val="00633BC1"/>
    <w:rsid w:val="00637894"/>
    <w:rsid w:val="006416E0"/>
    <w:rsid w:val="006452FB"/>
    <w:rsid w:val="0064749C"/>
    <w:rsid w:val="00647AB6"/>
    <w:rsid w:val="00653568"/>
    <w:rsid w:val="00655DF1"/>
    <w:rsid w:val="00664A0E"/>
    <w:rsid w:val="00664D38"/>
    <w:rsid w:val="00665259"/>
    <w:rsid w:val="00665675"/>
    <w:rsid w:val="00674779"/>
    <w:rsid w:val="00674885"/>
    <w:rsid w:val="00676E33"/>
    <w:rsid w:val="0068011F"/>
    <w:rsid w:val="00683888"/>
    <w:rsid w:val="00685166"/>
    <w:rsid w:val="00685703"/>
    <w:rsid w:val="00686DD4"/>
    <w:rsid w:val="00691453"/>
    <w:rsid w:val="00692089"/>
    <w:rsid w:val="0069751D"/>
    <w:rsid w:val="00697FE2"/>
    <w:rsid w:val="006A3226"/>
    <w:rsid w:val="006A7577"/>
    <w:rsid w:val="006B1356"/>
    <w:rsid w:val="006B63B4"/>
    <w:rsid w:val="006B727A"/>
    <w:rsid w:val="006B7513"/>
    <w:rsid w:val="006C01BE"/>
    <w:rsid w:val="006C0582"/>
    <w:rsid w:val="006C316C"/>
    <w:rsid w:val="006C5773"/>
    <w:rsid w:val="006D28B8"/>
    <w:rsid w:val="006D6C35"/>
    <w:rsid w:val="006D6D19"/>
    <w:rsid w:val="006E2505"/>
    <w:rsid w:val="006E3E37"/>
    <w:rsid w:val="006E5AE4"/>
    <w:rsid w:val="006F02BF"/>
    <w:rsid w:val="006F4518"/>
    <w:rsid w:val="00701C1A"/>
    <w:rsid w:val="00705274"/>
    <w:rsid w:val="00710685"/>
    <w:rsid w:val="00715D6E"/>
    <w:rsid w:val="0072171A"/>
    <w:rsid w:val="00727EF1"/>
    <w:rsid w:val="0073273B"/>
    <w:rsid w:val="00733795"/>
    <w:rsid w:val="0073579C"/>
    <w:rsid w:val="007370A3"/>
    <w:rsid w:val="007402D0"/>
    <w:rsid w:val="007410EF"/>
    <w:rsid w:val="00746254"/>
    <w:rsid w:val="00746D11"/>
    <w:rsid w:val="00750711"/>
    <w:rsid w:val="00751727"/>
    <w:rsid w:val="0075764A"/>
    <w:rsid w:val="007601FC"/>
    <w:rsid w:val="0076339F"/>
    <w:rsid w:val="00766700"/>
    <w:rsid w:val="00775B4D"/>
    <w:rsid w:val="00780BB2"/>
    <w:rsid w:val="00781E3C"/>
    <w:rsid w:val="00782E0E"/>
    <w:rsid w:val="00786027"/>
    <w:rsid w:val="007875A6"/>
    <w:rsid w:val="007902CE"/>
    <w:rsid w:val="00791820"/>
    <w:rsid w:val="007949B0"/>
    <w:rsid w:val="007A0294"/>
    <w:rsid w:val="007A1425"/>
    <w:rsid w:val="007A1580"/>
    <w:rsid w:val="007A579A"/>
    <w:rsid w:val="007A5F58"/>
    <w:rsid w:val="007A72CB"/>
    <w:rsid w:val="007B04CB"/>
    <w:rsid w:val="007B5E3A"/>
    <w:rsid w:val="007C11B0"/>
    <w:rsid w:val="007C25CE"/>
    <w:rsid w:val="007D3CA9"/>
    <w:rsid w:val="007D42B1"/>
    <w:rsid w:val="007D534E"/>
    <w:rsid w:val="007D7C5C"/>
    <w:rsid w:val="007E60AF"/>
    <w:rsid w:val="007E788E"/>
    <w:rsid w:val="007F2CB8"/>
    <w:rsid w:val="007F3561"/>
    <w:rsid w:val="00805282"/>
    <w:rsid w:val="00812A55"/>
    <w:rsid w:val="00815DD9"/>
    <w:rsid w:val="00816294"/>
    <w:rsid w:val="008171D8"/>
    <w:rsid w:val="00830FE9"/>
    <w:rsid w:val="00831624"/>
    <w:rsid w:val="008316B2"/>
    <w:rsid w:val="00832F64"/>
    <w:rsid w:val="0084234C"/>
    <w:rsid w:val="00845C29"/>
    <w:rsid w:val="00845D76"/>
    <w:rsid w:val="00853A0B"/>
    <w:rsid w:val="00856762"/>
    <w:rsid w:val="00861C74"/>
    <w:rsid w:val="00867C1D"/>
    <w:rsid w:val="00867C7A"/>
    <w:rsid w:val="008707CB"/>
    <w:rsid w:val="00870CB7"/>
    <w:rsid w:val="0087180C"/>
    <w:rsid w:val="0087430D"/>
    <w:rsid w:val="00880AE3"/>
    <w:rsid w:val="008831DB"/>
    <w:rsid w:val="0088368B"/>
    <w:rsid w:val="008933DB"/>
    <w:rsid w:val="00894109"/>
    <w:rsid w:val="00894A50"/>
    <w:rsid w:val="008A0E17"/>
    <w:rsid w:val="008A0F81"/>
    <w:rsid w:val="008A2AB3"/>
    <w:rsid w:val="008A32D3"/>
    <w:rsid w:val="008A4929"/>
    <w:rsid w:val="008B1C7C"/>
    <w:rsid w:val="008B6BC4"/>
    <w:rsid w:val="008B6BD8"/>
    <w:rsid w:val="008C0C47"/>
    <w:rsid w:val="008C0D03"/>
    <w:rsid w:val="008D2F39"/>
    <w:rsid w:val="008D4C8D"/>
    <w:rsid w:val="008E2D2D"/>
    <w:rsid w:val="008E4DAB"/>
    <w:rsid w:val="008E7F38"/>
    <w:rsid w:val="008F3A38"/>
    <w:rsid w:val="008F4264"/>
    <w:rsid w:val="008F461D"/>
    <w:rsid w:val="008F56B7"/>
    <w:rsid w:val="00901990"/>
    <w:rsid w:val="00901992"/>
    <w:rsid w:val="00902B34"/>
    <w:rsid w:val="009049C1"/>
    <w:rsid w:val="00904A2F"/>
    <w:rsid w:val="00906015"/>
    <w:rsid w:val="0091039C"/>
    <w:rsid w:val="0091084B"/>
    <w:rsid w:val="00910E9E"/>
    <w:rsid w:val="009140C6"/>
    <w:rsid w:val="00933EE0"/>
    <w:rsid w:val="00937BE1"/>
    <w:rsid w:val="00941C7E"/>
    <w:rsid w:val="00946089"/>
    <w:rsid w:val="00946D88"/>
    <w:rsid w:val="0094769E"/>
    <w:rsid w:val="00952319"/>
    <w:rsid w:val="00953296"/>
    <w:rsid w:val="009535E7"/>
    <w:rsid w:val="009549CF"/>
    <w:rsid w:val="00957285"/>
    <w:rsid w:val="009623B5"/>
    <w:rsid w:val="00962EEF"/>
    <w:rsid w:val="00965F19"/>
    <w:rsid w:val="00971F14"/>
    <w:rsid w:val="009722CE"/>
    <w:rsid w:val="00975922"/>
    <w:rsid w:val="0098012B"/>
    <w:rsid w:val="009859FC"/>
    <w:rsid w:val="00986038"/>
    <w:rsid w:val="009903E7"/>
    <w:rsid w:val="00991559"/>
    <w:rsid w:val="00991C94"/>
    <w:rsid w:val="00991E1F"/>
    <w:rsid w:val="009A4CDA"/>
    <w:rsid w:val="009A63F7"/>
    <w:rsid w:val="009A67C8"/>
    <w:rsid w:val="009B45F3"/>
    <w:rsid w:val="009B4A5E"/>
    <w:rsid w:val="009C4C9F"/>
    <w:rsid w:val="009D0AC6"/>
    <w:rsid w:val="009D0FD8"/>
    <w:rsid w:val="009D32F5"/>
    <w:rsid w:val="009E0673"/>
    <w:rsid w:val="009E24BA"/>
    <w:rsid w:val="009E2641"/>
    <w:rsid w:val="009E304B"/>
    <w:rsid w:val="009E39AC"/>
    <w:rsid w:val="009E4A0A"/>
    <w:rsid w:val="009F2D55"/>
    <w:rsid w:val="009F4009"/>
    <w:rsid w:val="009F6A4F"/>
    <w:rsid w:val="00A02A13"/>
    <w:rsid w:val="00A030ED"/>
    <w:rsid w:val="00A13055"/>
    <w:rsid w:val="00A141E8"/>
    <w:rsid w:val="00A163BE"/>
    <w:rsid w:val="00A223A2"/>
    <w:rsid w:val="00A27F9B"/>
    <w:rsid w:val="00A3025D"/>
    <w:rsid w:val="00A415EE"/>
    <w:rsid w:val="00A449AB"/>
    <w:rsid w:val="00A47460"/>
    <w:rsid w:val="00A522E8"/>
    <w:rsid w:val="00A53E7B"/>
    <w:rsid w:val="00A60A1F"/>
    <w:rsid w:val="00A61977"/>
    <w:rsid w:val="00A76867"/>
    <w:rsid w:val="00A76F57"/>
    <w:rsid w:val="00A8167E"/>
    <w:rsid w:val="00A836E7"/>
    <w:rsid w:val="00A84F76"/>
    <w:rsid w:val="00A87C4C"/>
    <w:rsid w:val="00A87D87"/>
    <w:rsid w:val="00A87F02"/>
    <w:rsid w:val="00A912F3"/>
    <w:rsid w:val="00A91A12"/>
    <w:rsid w:val="00A92C0F"/>
    <w:rsid w:val="00A96801"/>
    <w:rsid w:val="00AA48E1"/>
    <w:rsid w:val="00AA7225"/>
    <w:rsid w:val="00AB05C3"/>
    <w:rsid w:val="00AB19F8"/>
    <w:rsid w:val="00AC0FB6"/>
    <w:rsid w:val="00AC1591"/>
    <w:rsid w:val="00AC72FD"/>
    <w:rsid w:val="00AD2E4D"/>
    <w:rsid w:val="00AD3004"/>
    <w:rsid w:val="00AD38F3"/>
    <w:rsid w:val="00AD5AC7"/>
    <w:rsid w:val="00AD6930"/>
    <w:rsid w:val="00AE04DE"/>
    <w:rsid w:val="00AE156B"/>
    <w:rsid w:val="00AE6C7B"/>
    <w:rsid w:val="00AE7941"/>
    <w:rsid w:val="00AF0588"/>
    <w:rsid w:val="00AF0B2D"/>
    <w:rsid w:val="00AF3E1D"/>
    <w:rsid w:val="00AF4565"/>
    <w:rsid w:val="00AF4A8D"/>
    <w:rsid w:val="00AF6887"/>
    <w:rsid w:val="00B00612"/>
    <w:rsid w:val="00B040E2"/>
    <w:rsid w:val="00B070F9"/>
    <w:rsid w:val="00B073C1"/>
    <w:rsid w:val="00B11792"/>
    <w:rsid w:val="00B34944"/>
    <w:rsid w:val="00B36D0C"/>
    <w:rsid w:val="00B40FB2"/>
    <w:rsid w:val="00B4253E"/>
    <w:rsid w:val="00B43B1E"/>
    <w:rsid w:val="00B44BD5"/>
    <w:rsid w:val="00B44DC5"/>
    <w:rsid w:val="00B64E7F"/>
    <w:rsid w:val="00B70547"/>
    <w:rsid w:val="00B70798"/>
    <w:rsid w:val="00B72DF5"/>
    <w:rsid w:val="00B74E1A"/>
    <w:rsid w:val="00B74EB5"/>
    <w:rsid w:val="00B75A1F"/>
    <w:rsid w:val="00B7657E"/>
    <w:rsid w:val="00B800F3"/>
    <w:rsid w:val="00B85D3C"/>
    <w:rsid w:val="00B86728"/>
    <w:rsid w:val="00B92AF5"/>
    <w:rsid w:val="00B95D97"/>
    <w:rsid w:val="00BA1160"/>
    <w:rsid w:val="00BB22CC"/>
    <w:rsid w:val="00BB47E7"/>
    <w:rsid w:val="00BC2C92"/>
    <w:rsid w:val="00BC5382"/>
    <w:rsid w:val="00BC5444"/>
    <w:rsid w:val="00BC6C60"/>
    <w:rsid w:val="00BC7444"/>
    <w:rsid w:val="00BC7493"/>
    <w:rsid w:val="00BD20BC"/>
    <w:rsid w:val="00BD42B6"/>
    <w:rsid w:val="00BD690D"/>
    <w:rsid w:val="00BF1777"/>
    <w:rsid w:val="00BF5EFE"/>
    <w:rsid w:val="00BF5F03"/>
    <w:rsid w:val="00C0025D"/>
    <w:rsid w:val="00C00C30"/>
    <w:rsid w:val="00C10219"/>
    <w:rsid w:val="00C10EA3"/>
    <w:rsid w:val="00C23EB7"/>
    <w:rsid w:val="00C25E13"/>
    <w:rsid w:val="00C31332"/>
    <w:rsid w:val="00C337C1"/>
    <w:rsid w:val="00C363F5"/>
    <w:rsid w:val="00C37F2F"/>
    <w:rsid w:val="00C41505"/>
    <w:rsid w:val="00C42748"/>
    <w:rsid w:val="00C43761"/>
    <w:rsid w:val="00C43F86"/>
    <w:rsid w:val="00C44B28"/>
    <w:rsid w:val="00C46B22"/>
    <w:rsid w:val="00C47EFE"/>
    <w:rsid w:val="00C50D71"/>
    <w:rsid w:val="00C519F6"/>
    <w:rsid w:val="00C525E1"/>
    <w:rsid w:val="00C52999"/>
    <w:rsid w:val="00C53877"/>
    <w:rsid w:val="00C633E8"/>
    <w:rsid w:val="00C669AE"/>
    <w:rsid w:val="00C71C97"/>
    <w:rsid w:val="00C76008"/>
    <w:rsid w:val="00C76519"/>
    <w:rsid w:val="00C84F6A"/>
    <w:rsid w:val="00CA411C"/>
    <w:rsid w:val="00CA7EEA"/>
    <w:rsid w:val="00CB2B6D"/>
    <w:rsid w:val="00CB2F50"/>
    <w:rsid w:val="00CB428E"/>
    <w:rsid w:val="00CB46DE"/>
    <w:rsid w:val="00CB6C97"/>
    <w:rsid w:val="00CB7993"/>
    <w:rsid w:val="00CC0BA9"/>
    <w:rsid w:val="00CC31BB"/>
    <w:rsid w:val="00CC52FC"/>
    <w:rsid w:val="00CD0977"/>
    <w:rsid w:val="00CD10FC"/>
    <w:rsid w:val="00CD3EDE"/>
    <w:rsid w:val="00CD4564"/>
    <w:rsid w:val="00CD69DB"/>
    <w:rsid w:val="00CE660B"/>
    <w:rsid w:val="00CE72A4"/>
    <w:rsid w:val="00CF0A8C"/>
    <w:rsid w:val="00CF0BEC"/>
    <w:rsid w:val="00CF117C"/>
    <w:rsid w:val="00CF53E0"/>
    <w:rsid w:val="00D007FF"/>
    <w:rsid w:val="00D01F5B"/>
    <w:rsid w:val="00D06EFE"/>
    <w:rsid w:val="00D15F2C"/>
    <w:rsid w:val="00D16C9C"/>
    <w:rsid w:val="00D2144E"/>
    <w:rsid w:val="00D31A2A"/>
    <w:rsid w:val="00D345F9"/>
    <w:rsid w:val="00D36A69"/>
    <w:rsid w:val="00D40F4F"/>
    <w:rsid w:val="00D42500"/>
    <w:rsid w:val="00D51566"/>
    <w:rsid w:val="00D61FCA"/>
    <w:rsid w:val="00D62CEF"/>
    <w:rsid w:val="00D66A0E"/>
    <w:rsid w:val="00D67FC0"/>
    <w:rsid w:val="00D726D0"/>
    <w:rsid w:val="00D806EE"/>
    <w:rsid w:val="00D81A71"/>
    <w:rsid w:val="00D8470A"/>
    <w:rsid w:val="00D87DDE"/>
    <w:rsid w:val="00D95505"/>
    <w:rsid w:val="00D964DE"/>
    <w:rsid w:val="00DA1F38"/>
    <w:rsid w:val="00DA260B"/>
    <w:rsid w:val="00DA3EAE"/>
    <w:rsid w:val="00DA457C"/>
    <w:rsid w:val="00DA49AC"/>
    <w:rsid w:val="00DA527C"/>
    <w:rsid w:val="00DA64CA"/>
    <w:rsid w:val="00DD7566"/>
    <w:rsid w:val="00DE72EC"/>
    <w:rsid w:val="00DF4B5F"/>
    <w:rsid w:val="00DF6A80"/>
    <w:rsid w:val="00DF7EC7"/>
    <w:rsid w:val="00E03964"/>
    <w:rsid w:val="00E05381"/>
    <w:rsid w:val="00E064A4"/>
    <w:rsid w:val="00E07421"/>
    <w:rsid w:val="00E079B5"/>
    <w:rsid w:val="00E10D72"/>
    <w:rsid w:val="00E13BB6"/>
    <w:rsid w:val="00E13DB8"/>
    <w:rsid w:val="00E1503C"/>
    <w:rsid w:val="00E21DDF"/>
    <w:rsid w:val="00E23D15"/>
    <w:rsid w:val="00E25F03"/>
    <w:rsid w:val="00E35AD0"/>
    <w:rsid w:val="00E436D7"/>
    <w:rsid w:val="00E46AC2"/>
    <w:rsid w:val="00E53D41"/>
    <w:rsid w:val="00E54B64"/>
    <w:rsid w:val="00E562EC"/>
    <w:rsid w:val="00E61247"/>
    <w:rsid w:val="00E6155B"/>
    <w:rsid w:val="00E65187"/>
    <w:rsid w:val="00E7006D"/>
    <w:rsid w:val="00E752CE"/>
    <w:rsid w:val="00E75E62"/>
    <w:rsid w:val="00E80FFC"/>
    <w:rsid w:val="00E85A67"/>
    <w:rsid w:val="00E91008"/>
    <w:rsid w:val="00EA037B"/>
    <w:rsid w:val="00EA72F9"/>
    <w:rsid w:val="00EB2498"/>
    <w:rsid w:val="00EB3ADB"/>
    <w:rsid w:val="00EB78B9"/>
    <w:rsid w:val="00ED0204"/>
    <w:rsid w:val="00ED2809"/>
    <w:rsid w:val="00ED517D"/>
    <w:rsid w:val="00ED5966"/>
    <w:rsid w:val="00EE575A"/>
    <w:rsid w:val="00EE5876"/>
    <w:rsid w:val="00EE7826"/>
    <w:rsid w:val="00EF147D"/>
    <w:rsid w:val="00F0428B"/>
    <w:rsid w:val="00F13E52"/>
    <w:rsid w:val="00F219ED"/>
    <w:rsid w:val="00F30500"/>
    <w:rsid w:val="00F31C60"/>
    <w:rsid w:val="00F346A9"/>
    <w:rsid w:val="00F35AE0"/>
    <w:rsid w:val="00F400F4"/>
    <w:rsid w:val="00F40730"/>
    <w:rsid w:val="00F513E7"/>
    <w:rsid w:val="00F5617B"/>
    <w:rsid w:val="00F561AF"/>
    <w:rsid w:val="00F57344"/>
    <w:rsid w:val="00F60847"/>
    <w:rsid w:val="00F61C4E"/>
    <w:rsid w:val="00F637F5"/>
    <w:rsid w:val="00F666F6"/>
    <w:rsid w:val="00F66D60"/>
    <w:rsid w:val="00F67427"/>
    <w:rsid w:val="00F71402"/>
    <w:rsid w:val="00F720AC"/>
    <w:rsid w:val="00F72704"/>
    <w:rsid w:val="00F74BDE"/>
    <w:rsid w:val="00F77E71"/>
    <w:rsid w:val="00F80B6F"/>
    <w:rsid w:val="00F83DB5"/>
    <w:rsid w:val="00F85CFD"/>
    <w:rsid w:val="00F86FF2"/>
    <w:rsid w:val="00F912FD"/>
    <w:rsid w:val="00F91797"/>
    <w:rsid w:val="00FA3657"/>
    <w:rsid w:val="00FA43BF"/>
    <w:rsid w:val="00FA47BB"/>
    <w:rsid w:val="00FB082F"/>
    <w:rsid w:val="00FB1091"/>
    <w:rsid w:val="00FB2E71"/>
    <w:rsid w:val="00FB3628"/>
    <w:rsid w:val="00FB6130"/>
    <w:rsid w:val="00FC2143"/>
    <w:rsid w:val="00FC2B56"/>
    <w:rsid w:val="00FC33BF"/>
    <w:rsid w:val="00FC54AC"/>
    <w:rsid w:val="00FC54E9"/>
    <w:rsid w:val="00FC59F1"/>
    <w:rsid w:val="00FD7A24"/>
    <w:rsid w:val="00FD7C86"/>
    <w:rsid w:val="00FF0F60"/>
    <w:rsid w:val="00FF2957"/>
    <w:rsid w:val="00FF5BFE"/>
    <w:rsid w:val="00FF6887"/>
    <w:rsid w:val="00FF6A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E0B17"/>
  <w14:defaultImageDpi w14:val="30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C00C30"/>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C00C30"/>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C00C30"/>
    <w:pPr>
      <w:spacing w:after="100" w:afterAutospacing="1"/>
      <w:outlineLvl w:val="2"/>
    </w:pPr>
    <w:rPr>
      <w:b/>
      <w:color w:val="005EB8" w:themeColor="text1"/>
      <w:szCs w:val="22"/>
    </w:rPr>
  </w:style>
  <w:style w:type="paragraph" w:styleId="Heading4">
    <w:name w:val="heading 4"/>
    <w:basedOn w:val="Normal"/>
    <w:next w:val="Normal"/>
    <w:link w:val="Heading4Char"/>
    <w:uiPriority w:val="9"/>
    <w:unhideWhenUsed/>
    <w:qFormat/>
    <w:rsid w:val="00C00C30"/>
    <w:pPr>
      <w:keepNext/>
      <w:keepLines/>
      <w:spacing w:before="40"/>
      <w:outlineLvl w:val="3"/>
    </w:pPr>
    <w:rPr>
      <w:rFonts w:asciiTheme="majorHAnsi" w:eastAsiaTheme="majorEastAsia" w:hAnsiTheme="majorHAnsi" w:cstheme="majorBidi"/>
      <w:iCs/>
      <w:color w:val="00A9CE"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C00C30"/>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C00C30"/>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C00C30"/>
    <w:rPr>
      <w:b/>
      <w:color w:val="005EB8" w:themeColor="text1"/>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C00C30"/>
    <w:pPr>
      <w:spacing w:after="400"/>
    </w:pPr>
    <w:rPr>
      <w:color w:val="003087" w:themeColor="accent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C00C30"/>
    <w:pPr>
      <w:spacing w:after="100" w:afterAutospacing="1"/>
    </w:pPr>
    <w:rPr>
      <w:color w:val="AE2473" w:themeColor="accent5"/>
      <w:sz w:val="28"/>
      <w:szCs w:val="28"/>
    </w:rPr>
  </w:style>
  <w:style w:type="paragraph" w:customStyle="1" w:styleId="Reportcovertitle">
    <w:name w:val="Report cover title"/>
    <w:basedOn w:val="Normal"/>
    <w:qFormat/>
    <w:rsid w:val="00C00C30"/>
    <w:pPr>
      <w:spacing w:before="1200"/>
    </w:pPr>
    <w:rPr>
      <w:b/>
      <w:color w:val="AE2473" w:themeColor="accent5"/>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customStyle="1" w:styleId="Reportcoversubhead">
    <w:name w:val="Report cover subhead"/>
    <w:basedOn w:val="Normal"/>
    <w:qFormat/>
    <w:rsid w:val="00C00C30"/>
    <w:rPr>
      <w:b/>
      <w:color w:val="00A9CE" w:themeColor="accent2"/>
      <w:sz w:val="32"/>
      <w:szCs w:val="32"/>
    </w:rPr>
  </w:style>
  <w:style w:type="character" w:customStyle="1" w:styleId="Heading4Char">
    <w:name w:val="Heading 4 Char"/>
    <w:basedOn w:val="DefaultParagraphFont"/>
    <w:link w:val="Heading4"/>
    <w:uiPriority w:val="9"/>
    <w:rsid w:val="00C00C30"/>
    <w:rPr>
      <w:rFonts w:asciiTheme="majorHAnsi" w:eastAsiaTheme="majorEastAsia" w:hAnsiTheme="majorHAnsi" w:cstheme="majorBidi"/>
      <w:iCs/>
      <w:color w:val="00A9CE" w:themeColor="accent2"/>
    </w:rPr>
  </w:style>
  <w:style w:type="paragraph" w:customStyle="1" w:styleId="paragraph">
    <w:name w:val="paragraph"/>
    <w:basedOn w:val="Normal"/>
    <w:rsid w:val="00727EF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27EF1"/>
  </w:style>
  <w:style w:type="character" w:customStyle="1" w:styleId="eop">
    <w:name w:val="eop"/>
    <w:basedOn w:val="DefaultParagraphFont"/>
    <w:rsid w:val="00727EF1"/>
  </w:style>
  <w:style w:type="paragraph" w:styleId="ListParagraph">
    <w:name w:val="List Paragraph"/>
    <w:basedOn w:val="Normal"/>
    <w:uiPriority w:val="34"/>
    <w:qFormat/>
    <w:rsid w:val="006B7513"/>
    <w:pPr>
      <w:ind w:left="720"/>
      <w:contextualSpacing/>
    </w:pPr>
  </w:style>
  <w:style w:type="character" w:styleId="Hyperlink">
    <w:name w:val="Hyperlink"/>
    <w:basedOn w:val="DefaultParagraphFont"/>
    <w:uiPriority w:val="99"/>
    <w:unhideWhenUsed/>
    <w:rsid w:val="00975922"/>
    <w:rPr>
      <w:color w:val="0563C1" w:themeColor="hyperlink"/>
      <w:u w:val="single"/>
    </w:rPr>
  </w:style>
  <w:style w:type="table" w:styleId="TableGrid">
    <w:name w:val="Table Grid"/>
    <w:basedOn w:val="TableNormal"/>
    <w:uiPriority w:val="59"/>
    <w:rsid w:val="00EF147D"/>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E5AE4"/>
    <w:rPr>
      <w:b/>
      <w:bCs/>
    </w:rPr>
  </w:style>
  <w:style w:type="paragraph" w:styleId="TOCHeading">
    <w:name w:val="TOC Heading"/>
    <w:basedOn w:val="Heading1"/>
    <w:next w:val="Normal"/>
    <w:uiPriority w:val="39"/>
    <w:unhideWhenUsed/>
    <w:qFormat/>
    <w:rsid w:val="00AD38F3"/>
    <w:pPr>
      <w:spacing w:before="240" w:after="0" w:afterAutospacing="0" w:line="259" w:lineRule="auto"/>
      <w:outlineLvl w:val="9"/>
    </w:pPr>
    <w:rPr>
      <w:rFonts w:asciiTheme="majorHAnsi" w:hAnsiTheme="majorHAnsi" w:cstheme="majorBidi"/>
      <w:b w:val="0"/>
      <w:bCs w:val="0"/>
      <w:color w:val="1991C2" w:themeColor="accent1" w:themeShade="BF"/>
      <w:sz w:val="32"/>
      <w:szCs w:val="32"/>
      <w:lang w:val="en-US"/>
    </w:rPr>
  </w:style>
  <w:style w:type="paragraph" w:styleId="TOC1">
    <w:name w:val="toc 1"/>
    <w:basedOn w:val="Normal"/>
    <w:next w:val="Normal"/>
    <w:autoRedefine/>
    <w:uiPriority w:val="39"/>
    <w:unhideWhenUsed/>
    <w:rsid w:val="00B74EB5"/>
    <w:pPr>
      <w:tabs>
        <w:tab w:val="right" w:leader="dot" w:pos="10188"/>
      </w:tabs>
      <w:spacing w:after="100"/>
    </w:pPr>
    <w:rPr>
      <w:b/>
      <w:bCs/>
      <w:noProof/>
    </w:rPr>
  </w:style>
  <w:style w:type="paragraph" w:styleId="TOC2">
    <w:name w:val="toc 2"/>
    <w:basedOn w:val="Normal"/>
    <w:next w:val="Normal"/>
    <w:autoRedefine/>
    <w:uiPriority w:val="39"/>
    <w:unhideWhenUsed/>
    <w:rsid w:val="00B74EB5"/>
    <w:pPr>
      <w:tabs>
        <w:tab w:val="right" w:leader="dot" w:pos="9730"/>
      </w:tabs>
      <w:spacing w:after="100"/>
      <w:ind w:left="240"/>
    </w:pPr>
  </w:style>
  <w:style w:type="paragraph" w:styleId="Revision">
    <w:name w:val="Revision"/>
    <w:hidden/>
    <w:uiPriority w:val="99"/>
    <w:semiHidden/>
    <w:rsid w:val="00DF4B5F"/>
  </w:style>
  <w:style w:type="character" w:customStyle="1" w:styleId="boldfont">
    <w:name w:val="boldfont"/>
    <w:basedOn w:val="DefaultParagraphFont"/>
    <w:rsid w:val="00A836E7"/>
  </w:style>
  <w:style w:type="character" w:customStyle="1" w:styleId="approved">
    <w:name w:val="approved"/>
    <w:basedOn w:val="DefaultParagraphFont"/>
    <w:rsid w:val="00A836E7"/>
  </w:style>
  <w:style w:type="character" w:customStyle="1" w:styleId="levelvalue">
    <w:name w:val="levelvalue"/>
    <w:basedOn w:val="DefaultParagraphFont"/>
    <w:rsid w:val="00A836E7"/>
  </w:style>
  <w:style w:type="character" w:customStyle="1" w:styleId="heading">
    <w:name w:val="heading"/>
    <w:basedOn w:val="DefaultParagraphFont"/>
    <w:rsid w:val="00A836E7"/>
  </w:style>
  <w:style w:type="character" w:styleId="UnresolvedMention">
    <w:name w:val="Unresolved Mention"/>
    <w:basedOn w:val="DefaultParagraphFont"/>
    <w:uiPriority w:val="99"/>
    <w:semiHidden/>
    <w:unhideWhenUsed/>
    <w:rsid w:val="00AF3E1D"/>
    <w:rPr>
      <w:color w:val="605E5C"/>
      <w:shd w:val="clear" w:color="auto" w:fill="E1DFDD"/>
    </w:rPr>
  </w:style>
  <w:style w:type="table" w:styleId="GridTable4">
    <w:name w:val="Grid Table 4"/>
    <w:basedOn w:val="TableNormal"/>
    <w:uiPriority w:val="49"/>
    <w:rsid w:val="00184733"/>
    <w:tblPr>
      <w:tblStyleRowBandSize w:val="1"/>
      <w:tblStyleColBandSize w:val="1"/>
      <w:tblBorders>
        <w:top w:val="single" w:sz="4" w:space="0" w:color="3B9FFF" w:themeColor="text1" w:themeTint="99"/>
        <w:left w:val="single" w:sz="4" w:space="0" w:color="3B9FFF" w:themeColor="text1" w:themeTint="99"/>
        <w:bottom w:val="single" w:sz="4" w:space="0" w:color="3B9FFF" w:themeColor="text1" w:themeTint="99"/>
        <w:right w:val="single" w:sz="4" w:space="0" w:color="3B9FFF" w:themeColor="text1" w:themeTint="99"/>
        <w:insideH w:val="single" w:sz="4" w:space="0" w:color="3B9FFF" w:themeColor="text1" w:themeTint="99"/>
        <w:insideV w:val="single" w:sz="4" w:space="0" w:color="3B9FFF" w:themeColor="text1" w:themeTint="99"/>
      </w:tblBorders>
    </w:tblPr>
    <w:tblStylePr w:type="firstRow">
      <w:rPr>
        <w:b/>
        <w:bCs/>
        <w:color w:val="FFFFFF" w:themeColor="background1"/>
      </w:rPr>
      <w:tblPr/>
      <w:tcPr>
        <w:tcBorders>
          <w:top w:val="single" w:sz="4" w:space="0" w:color="005EB8" w:themeColor="text1"/>
          <w:left w:val="single" w:sz="4" w:space="0" w:color="005EB8" w:themeColor="text1"/>
          <w:bottom w:val="single" w:sz="4" w:space="0" w:color="005EB8" w:themeColor="text1"/>
          <w:right w:val="single" w:sz="4" w:space="0" w:color="005EB8" w:themeColor="text1"/>
          <w:insideH w:val="nil"/>
          <w:insideV w:val="nil"/>
        </w:tcBorders>
        <w:shd w:val="clear" w:color="auto" w:fill="005EB8" w:themeFill="text1"/>
      </w:tcPr>
    </w:tblStylePr>
    <w:tblStylePr w:type="lastRow">
      <w:rPr>
        <w:b/>
        <w:bCs/>
      </w:rPr>
      <w:tblPr/>
      <w:tcPr>
        <w:tcBorders>
          <w:top w:val="double" w:sz="4" w:space="0" w:color="005EB8" w:themeColor="text1"/>
        </w:tcBorders>
      </w:tcPr>
    </w:tblStylePr>
    <w:tblStylePr w:type="firstCol">
      <w:rPr>
        <w:b/>
        <w:bCs/>
      </w:rPr>
    </w:tblStylePr>
    <w:tblStylePr w:type="lastCol">
      <w:rPr>
        <w:b/>
        <w:bCs/>
      </w:rPr>
    </w:tblStylePr>
    <w:tblStylePr w:type="band1Vert">
      <w:tblPr/>
      <w:tcPr>
        <w:shd w:val="clear" w:color="auto" w:fill="BDDEFF" w:themeFill="text1" w:themeFillTint="33"/>
      </w:tcPr>
    </w:tblStylePr>
    <w:tblStylePr w:type="band1Horz">
      <w:tblPr/>
      <w:tcPr>
        <w:shd w:val="clear" w:color="auto" w:fill="BDDEFF" w:themeFill="text1" w:themeFillTint="33"/>
      </w:tcPr>
    </w:tblStylePr>
  </w:style>
  <w:style w:type="table" w:styleId="PlainTable2">
    <w:name w:val="Plain Table 2"/>
    <w:basedOn w:val="TableNormal"/>
    <w:uiPriority w:val="99"/>
    <w:rsid w:val="00710685"/>
    <w:tblPr>
      <w:tblStyleRowBandSize w:val="1"/>
      <w:tblStyleColBandSize w:val="1"/>
      <w:tblBorders>
        <w:top w:val="single" w:sz="4" w:space="0" w:color="5BAEFF" w:themeColor="text1" w:themeTint="80"/>
        <w:bottom w:val="single" w:sz="4" w:space="0" w:color="5BAEFF" w:themeColor="text1" w:themeTint="80"/>
      </w:tblBorders>
    </w:tblPr>
    <w:tblStylePr w:type="firstRow">
      <w:rPr>
        <w:b/>
        <w:bCs/>
      </w:rPr>
      <w:tblPr/>
      <w:tcPr>
        <w:tcBorders>
          <w:bottom w:val="single" w:sz="4" w:space="0" w:color="5BAEFF" w:themeColor="text1" w:themeTint="80"/>
        </w:tcBorders>
      </w:tcPr>
    </w:tblStylePr>
    <w:tblStylePr w:type="lastRow">
      <w:rPr>
        <w:b/>
        <w:bCs/>
      </w:rPr>
      <w:tblPr/>
      <w:tcPr>
        <w:tcBorders>
          <w:top w:val="single" w:sz="4" w:space="0" w:color="5BAEFF" w:themeColor="text1" w:themeTint="80"/>
        </w:tcBorders>
      </w:tcPr>
    </w:tblStylePr>
    <w:tblStylePr w:type="firstCol">
      <w:rPr>
        <w:b/>
        <w:bCs/>
      </w:rPr>
    </w:tblStylePr>
    <w:tblStylePr w:type="lastCol">
      <w:rPr>
        <w:b/>
        <w:bCs/>
      </w:rPr>
    </w:tblStylePr>
    <w:tblStylePr w:type="band1Vert">
      <w:tblPr/>
      <w:tcPr>
        <w:tcBorders>
          <w:left w:val="single" w:sz="4" w:space="0" w:color="5BAEFF" w:themeColor="text1" w:themeTint="80"/>
          <w:right w:val="single" w:sz="4" w:space="0" w:color="5BAEFF" w:themeColor="text1" w:themeTint="80"/>
        </w:tcBorders>
      </w:tcPr>
    </w:tblStylePr>
    <w:tblStylePr w:type="band2Vert">
      <w:tblPr/>
      <w:tcPr>
        <w:tcBorders>
          <w:left w:val="single" w:sz="4" w:space="0" w:color="5BAEFF" w:themeColor="text1" w:themeTint="80"/>
          <w:right w:val="single" w:sz="4" w:space="0" w:color="5BAEFF" w:themeColor="text1" w:themeTint="80"/>
        </w:tcBorders>
      </w:tcPr>
    </w:tblStylePr>
    <w:tblStylePr w:type="band1Horz">
      <w:tblPr/>
      <w:tcPr>
        <w:tcBorders>
          <w:top w:val="single" w:sz="4" w:space="0" w:color="5BAEFF" w:themeColor="text1" w:themeTint="80"/>
          <w:bottom w:val="single" w:sz="4" w:space="0" w:color="5BAEFF" w:themeColor="text1" w:themeTint="80"/>
        </w:tcBorders>
      </w:tcPr>
    </w:tblStylePr>
  </w:style>
  <w:style w:type="table" w:styleId="PlainTable5">
    <w:name w:val="Plain Table 5"/>
    <w:basedOn w:val="TableNormal"/>
    <w:uiPriority w:val="99"/>
    <w:rsid w:val="0071068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A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A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A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A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AE156B"/>
    <w:rPr>
      <w:color w:val="954F72" w:themeColor="followedHyperlink"/>
      <w:u w:val="single"/>
    </w:rPr>
  </w:style>
  <w:style w:type="paragraph" w:styleId="TOC3">
    <w:name w:val="toc 3"/>
    <w:basedOn w:val="Normal"/>
    <w:next w:val="Normal"/>
    <w:autoRedefine/>
    <w:uiPriority w:val="39"/>
    <w:unhideWhenUsed/>
    <w:rsid w:val="00CB428E"/>
    <w:pPr>
      <w:spacing w:after="100" w:line="259" w:lineRule="auto"/>
      <w:ind w:left="440"/>
    </w:pPr>
    <w:rPr>
      <w:rFonts w:asciiTheme="minorHAnsi" w:hAnsiTheme="minorHAnsi" w:cs="Times New Roman"/>
      <w:sz w:val="22"/>
      <w:szCs w:val="22"/>
      <w:lang w:eastAsia="en-GB"/>
    </w:rPr>
  </w:style>
  <w:style w:type="character" w:customStyle="1" w:styleId="contentpasted2">
    <w:name w:val="contentpasted2"/>
    <w:basedOn w:val="DefaultParagraphFont"/>
    <w:rsid w:val="008D4C8D"/>
  </w:style>
  <w:style w:type="character" w:customStyle="1" w:styleId="xelementtoproof">
    <w:name w:val="x_elementtoproof"/>
    <w:basedOn w:val="DefaultParagraphFont"/>
    <w:rsid w:val="00781E3C"/>
  </w:style>
  <w:style w:type="character" w:styleId="CommentReference">
    <w:name w:val="annotation reference"/>
    <w:basedOn w:val="DefaultParagraphFont"/>
    <w:uiPriority w:val="99"/>
    <w:semiHidden/>
    <w:unhideWhenUsed/>
    <w:rsid w:val="00327FDD"/>
    <w:rPr>
      <w:sz w:val="16"/>
      <w:szCs w:val="16"/>
    </w:rPr>
  </w:style>
  <w:style w:type="paragraph" w:styleId="CommentText">
    <w:name w:val="annotation text"/>
    <w:basedOn w:val="Normal"/>
    <w:link w:val="CommentTextChar"/>
    <w:uiPriority w:val="99"/>
    <w:unhideWhenUsed/>
    <w:rsid w:val="00327FDD"/>
    <w:rPr>
      <w:sz w:val="20"/>
      <w:szCs w:val="20"/>
    </w:rPr>
  </w:style>
  <w:style w:type="character" w:customStyle="1" w:styleId="CommentTextChar">
    <w:name w:val="Comment Text Char"/>
    <w:basedOn w:val="DefaultParagraphFont"/>
    <w:link w:val="CommentText"/>
    <w:uiPriority w:val="99"/>
    <w:rsid w:val="00327FDD"/>
    <w:rPr>
      <w:sz w:val="20"/>
      <w:szCs w:val="20"/>
    </w:rPr>
  </w:style>
  <w:style w:type="paragraph" w:styleId="CommentSubject">
    <w:name w:val="annotation subject"/>
    <w:basedOn w:val="CommentText"/>
    <w:next w:val="CommentText"/>
    <w:link w:val="CommentSubjectChar"/>
    <w:uiPriority w:val="99"/>
    <w:semiHidden/>
    <w:unhideWhenUsed/>
    <w:rsid w:val="00327FDD"/>
    <w:rPr>
      <w:b/>
      <w:bCs/>
    </w:rPr>
  </w:style>
  <w:style w:type="character" w:customStyle="1" w:styleId="CommentSubjectChar">
    <w:name w:val="Comment Subject Char"/>
    <w:basedOn w:val="CommentTextChar"/>
    <w:link w:val="CommentSubject"/>
    <w:uiPriority w:val="99"/>
    <w:semiHidden/>
    <w:rsid w:val="00327F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086">
      <w:bodyDiv w:val="1"/>
      <w:marLeft w:val="0"/>
      <w:marRight w:val="0"/>
      <w:marTop w:val="0"/>
      <w:marBottom w:val="0"/>
      <w:divBdr>
        <w:top w:val="none" w:sz="0" w:space="0" w:color="auto"/>
        <w:left w:val="none" w:sz="0" w:space="0" w:color="auto"/>
        <w:bottom w:val="none" w:sz="0" w:space="0" w:color="auto"/>
        <w:right w:val="none" w:sz="0" w:space="0" w:color="auto"/>
      </w:divBdr>
      <w:divsChild>
        <w:div w:id="527330159">
          <w:marLeft w:val="547"/>
          <w:marRight w:val="0"/>
          <w:marTop w:val="120"/>
          <w:marBottom w:val="0"/>
          <w:divBdr>
            <w:top w:val="none" w:sz="0" w:space="0" w:color="auto"/>
            <w:left w:val="none" w:sz="0" w:space="0" w:color="auto"/>
            <w:bottom w:val="none" w:sz="0" w:space="0" w:color="auto"/>
            <w:right w:val="none" w:sz="0" w:space="0" w:color="auto"/>
          </w:divBdr>
        </w:div>
        <w:div w:id="284116786">
          <w:marLeft w:val="547"/>
          <w:marRight w:val="0"/>
          <w:marTop w:val="120"/>
          <w:marBottom w:val="0"/>
          <w:divBdr>
            <w:top w:val="none" w:sz="0" w:space="0" w:color="auto"/>
            <w:left w:val="none" w:sz="0" w:space="0" w:color="auto"/>
            <w:bottom w:val="none" w:sz="0" w:space="0" w:color="auto"/>
            <w:right w:val="none" w:sz="0" w:space="0" w:color="auto"/>
          </w:divBdr>
        </w:div>
        <w:div w:id="748043218">
          <w:marLeft w:val="547"/>
          <w:marRight w:val="0"/>
          <w:marTop w:val="120"/>
          <w:marBottom w:val="0"/>
          <w:divBdr>
            <w:top w:val="none" w:sz="0" w:space="0" w:color="auto"/>
            <w:left w:val="none" w:sz="0" w:space="0" w:color="auto"/>
            <w:bottom w:val="none" w:sz="0" w:space="0" w:color="auto"/>
            <w:right w:val="none" w:sz="0" w:space="0" w:color="auto"/>
          </w:divBdr>
        </w:div>
      </w:divsChild>
    </w:div>
    <w:div w:id="195853988">
      <w:bodyDiv w:val="1"/>
      <w:marLeft w:val="0"/>
      <w:marRight w:val="0"/>
      <w:marTop w:val="0"/>
      <w:marBottom w:val="0"/>
      <w:divBdr>
        <w:top w:val="none" w:sz="0" w:space="0" w:color="auto"/>
        <w:left w:val="none" w:sz="0" w:space="0" w:color="auto"/>
        <w:bottom w:val="none" w:sz="0" w:space="0" w:color="auto"/>
        <w:right w:val="none" w:sz="0" w:space="0" w:color="auto"/>
      </w:divBdr>
    </w:div>
    <w:div w:id="230114744">
      <w:bodyDiv w:val="1"/>
      <w:marLeft w:val="0"/>
      <w:marRight w:val="0"/>
      <w:marTop w:val="0"/>
      <w:marBottom w:val="0"/>
      <w:divBdr>
        <w:top w:val="none" w:sz="0" w:space="0" w:color="auto"/>
        <w:left w:val="none" w:sz="0" w:space="0" w:color="auto"/>
        <w:bottom w:val="none" w:sz="0" w:space="0" w:color="auto"/>
        <w:right w:val="none" w:sz="0" w:space="0" w:color="auto"/>
      </w:divBdr>
    </w:div>
    <w:div w:id="303048328">
      <w:bodyDiv w:val="1"/>
      <w:marLeft w:val="0"/>
      <w:marRight w:val="0"/>
      <w:marTop w:val="0"/>
      <w:marBottom w:val="0"/>
      <w:divBdr>
        <w:top w:val="none" w:sz="0" w:space="0" w:color="auto"/>
        <w:left w:val="none" w:sz="0" w:space="0" w:color="auto"/>
        <w:bottom w:val="none" w:sz="0" w:space="0" w:color="auto"/>
        <w:right w:val="none" w:sz="0" w:space="0" w:color="auto"/>
      </w:divBdr>
    </w:div>
    <w:div w:id="335113556">
      <w:bodyDiv w:val="1"/>
      <w:marLeft w:val="0"/>
      <w:marRight w:val="0"/>
      <w:marTop w:val="0"/>
      <w:marBottom w:val="0"/>
      <w:divBdr>
        <w:top w:val="none" w:sz="0" w:space="0" w:color="auto"/>
        <w:left w:val="none" w:sz="0" w:space="0" w:color="auto"/>
        <w:bottom w:val="none" w:sz="0" w:space="0" w:color="auto"/>
        <w:right w:val="none" w:sz="0" w:space="0" w:color="auto"/>
      </w:divBdr>
    </w:div>
    <w:div w:id="356782009">
      <w:bodyDiv w:val="1"/>
      <w:marLeft w:val="0"/>
      <w:marRight w:val="0"/>
      <w:marTop w:val="0"/>
      <w:marBottom w:val="0"/>
      <w:divBdr>
        <w:top w:val="none" w:sz="0" w:space="0" w:color="auto"/>
        <w:left w:val="none" w:sz="0" w:space="0" w:color="auto"/>
        <w:bottom w:val="none" w:sz="0" w:space="0" w:color="auto"/>
        <w:right w:val="none" w:sz="0" w:space="0" w:color="auto"/>
      </w:divBdr>
    </w:div>
    <w:div w:id="358237906">
      <w:bodyDiv w:val="1"/>
      <w:marLeft w:val="0"/>
      <w:marRight w:val="0"/>
      <w:marTop w:val="0"/>
      <w:marBottom w:val="0"/>
      <w:divBdr>
        <w:top w:val="none" w:sz="0" w:space="0" w:color="auto"/>
        <w:left w:val="none" w:sz="0" w:space="0" w:color="auto"/>
        <w:bottom w:val="none" w:sz="0" w:space="0" w:color="auto"/>
        <w:right w:val="none" w:sz="0" w:space="0" w:color="auto"/>
      </w:divBdr>
      <w:divsChild>
        <w:div w:id="1609388195">
          <w:marLeft w:val="0"/>
          <w:marRight w:val="0"/>
          <w:marTop w:val="0"/>
          <w:marBottom w:val="150"/>
          <w:divBdr>
            <w:top w:val="none" w:sz="0" w:space="0" w:color="auto"/>
            <w:left w:val="none" w:sz="0" w:space="0" w:color="auto"/>
            <w:bottom w:val="none" w:sz="0" w:space="0" w:color="auto"/>
            <w:right w:val="none" w:sz="0" w:space="0" w:color="auto"/>
          </w:divBdr>
        </w:div>
        <w:div w:id="631208065">
          <w:marLeft w:val="0"/>
          <w:marRight w:val="0"/>
          <w:marTop w:val="0"/>
          <w:marBottom w:val="0"/>
          <w:divBdr>
            <w:top w:val="none" w:sz="0" w:space="0" w:color="auto"/>
            <w:left w:val="none" w:sz="0" w:space="0" w:color="auto"/>
            <w:bottom w:val="none" w:sz="0" w:space="0" w:color="auto"/>
            <w:right w:val="none" w:sz="0" w:space="0" w:color="auto"/>
          </w:divBdr>
          <w:divsChild>
            <w:div w:id="8114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5794">
      <w:bodyDiv w:val="1"/>
      <w:marLeft w:val="0"/>
      <w:marRight w:val="0"/>
      <w:marTop w:val="0"/>
      <w:marBottom w:val="0"/>
      <w:divBdr>
        <w:top w:val="none" w:sz="0" w:space="0" w:color="auto"/>
        <w:left w:val="none" w:sz="0" w:space="0" w:color="auto"/>
        <w:bottom w:val="none" w:sz="0" w:space="0" w:color="auto"/>
        <w:right w:val="none" w:sz="0" w:space="0" w:color="auto"/>
      </w:divBdr>
    </w:div>
    <w:div w:id="509418326">
      <w:bodyDiv w:val="1"/>
      <w:marLeft w:val="0"/>
      <w:marRight w:val="0"/>
      <w:marTop w:val="0"/>
      <w:marBottom w:val="0"/>
      <w:divBdr>
        <w:top w:val="none" w:sz="0" w:space="0" w:color="auto"/>
        <w:left w:val="none" w:sz="0" w:space="0" w:color="auto"/>
        <w:bottom w:val="none" w:sz="0" w:space="0" w:color="auto"/>
        <w:right w:val="none" w:sz="0" w:space="0" w:color="auto"/>
      </w:divBdr>
    </w:div>
    <w:div w:id="512886093">
      <w:bodyDiv w:val="1"/>
      <w:marLeft w:val="0"/>
      <w:marRight w:val="0"/>
      <w:marTop w:val="0"/>
      <w:marBottom w:val="0"/>
      <w:divBdr>
        <w:top w:val="none" w:sz="0" w:space="0" w:color="auto"/>
        <w:left w:val="none" w:sz="0" w:space="0" w:color="auto"/>
        <w:bottom w:val="none" w:sz="0" w:space="0" w:color="auto"/>
        <w:right w:val="none" w:sz="0" w:space="0" w:color="auto"/>
      </w:divBdr>
    </w:div>
    <w:div w:id="645549499">
      <w:bodyDiv w:val="1"/>
      <w:marLeft w:val="0"/>
      <w:marRight w:val="0"/>
      <w:marTop w:val="0"/>
      <w:marBottom w:val="0"/>
      <w:divBdr>
        <w:top w:val="none" w:sz="0" w:space="0" w:color="auto"/>
        <w:left w:val="none" w:sz="0" w:space="0" w:color="auto"/>
        <w:bottom w:val="none" w:sz="0" w:space="0" w:color="auto"/>
        <w:right w:val="none" w:sz="0" w:space="0" w:color="auto"/>
      </w:divBdr>
    </w:div>
    <w:div w:id="66220222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40715125">
      <w:bodyDiv w:val="1"/>
      <w:marLeft w:val="0"/>
      <w:marRight w:val="0"/>
      <w:marTop w:val="0"/>
      <w:marBottom w:val="0"/>
      <w:divBdr>
        <w:top w:val="none" w:sz="0" w:space="0" w:color="auto"/>
        <w:left w:val="none" w:sz="0" w:space="0" w:color="auto"/>
        <w:bottom w:val="none" w:sz="0" w:space="0" w:color="auto"/>
        <w:right w:val="none" w:sz="0" w:space="0" w:color="auto"/>
      </w:divBdr>
    </w:div>
    <w:div w:id="776483950">
      <w:bodyDiv w:val="1"/>
      <w:marLeft w:val="0"/>
      <w:marRight w:val="0"/>
      <w:marTop w:val="0"/>
      <w:marBottom w:val="0"/>
      <w:divBdr>
        <w:top w:val="none" w:sz="0" w:space="0" w:color="auto"/>
        <w:left w:val="none" w:sz="0" w:space="0" w:color="auto"/>
        <w:bottom w:val="none" w:sz="0" w:space="0" w:color="auto"/>
        <w:right w:val="none" w:sz="0" w:space="0" w:color="auto"/>
      </w:divBdr>
    </w:div>
    <w:div w:id="840392097">
      <w:bodyDiv w:val="1"/>
      <w:marLeft w:val="0"/>
      <w:marRight w:val="0"/>
      <w:marTop w:val="0"/>
      <w:marBottom w:val="0"/>
      <w:divBdr>
        <w:top w:val="none" w:sz="0" w:space="0" w:color="auto"/>
        <w:left w:val="none" w:sz="0" w:space="0" w:color="auto"/>
        <w:bottom w:val="none" w:sz="0" w:space="0" w:color="auto"/>
        <w:right w:val="none" w:sz="0" w:space="0" w:color="auto"/>
      </w:divBdr>
    </w:div>
    <w:div w:id="921330629">
      <w:bodyDiv w:val="1"/>
      <w:marLeft w:val="0"/>
      <w:marRight w:val="0"/>
      <w:marTop w:val="0"/>
      <w:marBottom w:val="0"/>
      <w:divBdr>
        <w:top w:val="none" w:sz="0" w:space="0" w:color="auto"/>
        <w:left w:val="none" w:sz="0" w:space="0" w:color="auto"/>
        <w:bottom w:val="none" w:sz="0" w:space="0" w:color="auto"/>
        <w:right w:val="none" w:sz="0" w:space="0" w:color="auto"/>
      </w:divBdr>
    </w:div>
    <w:div w:id="950744897">
      <w:bodyDiv w:val="1"/>
      <w:marLeft w:val="0"/>
      <w:marRight w:val="0"/>
      <w:marTop w:val="0"/>
      <w:marBottom w:val="0"/>
      <w:divBdr>
        <w:top w:val="none" w:sz="0" w:space="0" w:color="auto"/>
        <w:left w:val="none" w:sz="0" w:space="0" w:color="auto"/>
        <w:bottom w:val="none" w:sz="0" w:space="0" w:color="auto"/>
        <w:right w:val="none" w:sz="0" w:space="0" w:color="auto"/>
      </w:divBdr>
    </w:div>
    <w:div w:id="975839292">
      <w:bodyDiv w:val="1"/>
      <w:marLeft w:val="0"/>
      <w:marRight w:val="0"/>
      <w:marTop w:val="0"/>
      <w:marBottom w:val="0"/>
      <w:divBdr>
        <w:top w:val="none" w:sz="0" w:space="0" w:color="auto"/>
        <w:left w:val="none" w:sz="0" w:space="0" w:color="auto"/>
        <w:bottom w:val="none" w:sz="0" w:space="0" w:color="auto"/>
        <w:right w:val="none" w:sz="0" w:space="0" w:color="auto"/>
      </w:divBdr>
    </w:div>
    <w:div w:id="1194919645">
      <w:bodyDiv w:val="1"/>
      <w:marLeft w:val="0"/>
      <w:marRight w:val="0"/>
      <w:marTop w:val="0"/>
      <w:marBottom w:val="0"/>
      <w:divBdr>
        <w:top w:val="none" w:sz="0" w:space="0" w:color="auto"/>
        <w:left w:val="none" w:sz="0" w:space="0" w:color="auto"/>
        <w:bottom w:val="none" w:sz="0" w:space="0" w:color="auto"/>
        <w:right w:val="none" w:sz="0" w:space="0" w:color="auto"/>
      </w:divBdr>
    </w:div>
    <w:div w:id="1228763396">
      <w:bodyDiv w:val="1"/>
      <w:marLeft w:val="0"/>
      <w:marRight w:val="0"/>
      <w:marTop w:val="0"/>
      <w:marBottom w:val="0"/>
      <w:divBdr>
        <w:top w:val="none" w:sz="0" w:space="0" w:color="auto"/>
        <w:left w:val="none" w:sz="0" w:space="0" w:color="auto"/>
        <w:bottom w:val="none" w:sz="0" w:space="0" w:color="auto"/>
        <w:right w:val="none" w:sz="0" w:space="0" w:color="auto"/>
      </w:divBdr>
    </w:div>
    <w:div w:id="1281456951">
      <w:bodyDiv w:val="1"/>
      <w:marLeft w:val="0"/>
      <w:marRight w:val="0"/>
      <w:marTop w:val="0"/>
      <w:marBottom w:val="0"/>
      <w:divBdr>
        <w:top w:val="none" w:sz="0" w:space="0" w:color="auto"/>
        <w:left w:val="none" w:sz="0" w:space="0" w:color="auto"/>
        <w:bottom w:val="none" w:sz="0" w:space="0" w:color="auto"/>
        <w:right w:val="none" w:sz="0" w:space="0" w:color="auto"/>
      </w:divBdr>
      <w:divsChild>
        <w:div w:id="1364866764">
          <w:marLeft w:val="0"/>
          <w:marRight w:val="0"/>
          <w:marTop w:val="0"/>
          <w:marBottom w:val="0"/>
          <w:divBdr>
            <w:top w:val="none" w:sz="0" w:space="0" w:color="auto"/>
            <w:left w:val="none" w:sz="0" w:space="0" w:color="auto"/>
            <w:bottom w:val="none" w:sz="0" w:space="0" w:color="auto"/>
            <w:right w:val="none" w:sz="0" w:space="0" w:color="auto"/>
          </w:divBdr>
        </w:div>
        <w:div w:id="1532262520">
          <w:marLeft w:val="0"/>
          <w:marRight w:val="0"/>
          <w:marTop w:val="0"/>
          <w:marBottom w:val="0"/>
          <w:divBdr>
            <w:top w:val="none" w:sz="0" w:space="0" w:color="auto"/>
            <w:left w:val="none" w:sz="0" w:space="0" w:color="auto"/>
            <w:bottom w:val="none" w:sz="0" w:space="0" w:color="auto"/>
            <w:right w:val="none" w:sz="0" w:space="0" w:color="auto"/>
          </w:divBdr>
        </w:div>
        <w:div w:id="1154569865">
          <w:marLeft w:val="0"/>
          <w:marRight w:val="0"/>
          <w:marTop w:val="0"/>
          <w:marBottom w:val="0"/>
          <w:divBdr>
            <w:top w:val="none" w:sz="0" w:space="0" w:color="auto"/>
            <w:left w:val="none" w:sz="0" w:space="0" w:color="auto"/>
            <w:bottom w:val="none" w:sz="0" w:space="0" w:color="auto"/>
            <w:right w:val="none" w:sz="0" w:space="0" w:color="auto"/>
          </w:divBdr>
        </w:div>
        <w:div w:id="1997147877">
          <w:marLeft w:val="0"/>
          <w:marRight w:val="0"/>
          <w:marTop w:val="0"/>
          <w:marBottom w:val="0"/>
          <w:divBdr>
            <w:top w:val="none" w:sz="0" w:space="0" w:color="auto"/>
            <w:left w:val="none" w:sz="0" w:space="0" w:color="auto"/>
            <w:bottom w:val="none" w:sz="0" w:space="0" w:color="auto"/>
            <w:right w:val="none" w:sz="0" w:space="0" w:color="auto"/>
          </w:divBdr>
        </w:div>
        <w:div w:id="1671903198">
          <w:marLeft w:val="0"/>
          <w:marRight w:val="0"/>
          <w:marTop w:val="0"/>
          <w:marBottom w:val="0"/>
          <w:divBdr>
            <w:top w:val="none" w:sz="0" w:space="0" w:color="auto"/>
            <w:left w:val="none" w:sz="0" w:space="0" w:color="auto"/>
            <w:bottom w:val="none" w:sz="0" w:space="0" w:color="auto"/>
            <w:right w:val="none" w:sz="0" w:space="0" w:color="auto"/>
          </w:divBdr>
        </w:div>
        <w:div w:id="1348405447">
          <w:marLeft w:val="0"/>
          <w:marRight w:val="0"/>
          <w:marTop w:val="0"/>
          <w:marBottom w:val="0"/>
          <w:divBdr>
            <w:top w:val="none" w:sz="0" w:space="0" w:color="auto"/>
            <w:left w:val="none" w:sz="0" w:space="0" w:color="auto"/>
            <w:bottom w:val="none" w:sz="0" w:space="0" w:color="auto"/>
            <w:right w:val="none" w:sz="0" w:space="0" w:color="auto"/>
          </w:divBdr>
        </w:div>
        <w:div w:id="1206673093">
          <w:marLeft w:val="0"/>
          <w:marRight w:val="0"/>
          <w:marTop w:val="0"/>
          <w:marBottom w:val="0"/>
          <w:divBdr>
            <w:top w:val="none" w:sz="0" w:space="0" w:color="auto"/>
            <w:left w:val="none" w:sz="0" w:space="0" w:color="auto"/>
            <w:bottom w:val="none" w:sz="0" w:space="0" w:color="auto"/>
            <w:right w:val="none" w:sz="0" w:space="0" w:color="auto"/>
          </w:divBdr>
        </w:div>
        <w:div w:id="1615021313">
          <w:marLeft w:val="0"/>
          <w:marRight w:val="0"/>
          <w:marTop w:val="0"/>
          <w:marBottom w:val="0"/>
          <w:divBdr>
            <w:top w:val="none" w:sz="0" w:space="0" w:color="auto"/>
            <w:left w:val="none" w:sz="0" w:space="0" w:color="auto"/>
            <w:bottom w:val="none" w:sz="0" w:space="0" w:color="auto"/>
            <w:right w:val="none" w:sz="0" w:space="0" w:color="auto"/>
          </w:divBdr>
        </w:div>
        <w:div w:id="1441602757">
          <w:marLeft w:val="0"/>
          <w:marRight w:val="0"/>
          <w:marTop w:val="0"/>
          <w:marBottom w:val="0"/>
          <w:divBdr>
            <w:top w:val="none" w:sz="0" w:space="0" w:color="auto"/>
            <w:left w:val="none" w:sz="0" w:space="0" w:color="auto"/>
            <w:bottom w:val="none" w:sz="0" w:space="0" w:color="auto"/>
            <w:right w:val="none" w:sz="0" w:space="0" w:color="auto"/>
          </w:divBdr>
        </w:div>
        <w:div w:id="1224488918">
          <w:marLeft w:val="0"/>
          <w:marRight w:val="0"/>
          <w:marTop w:val="0"/>
          <w:marBottom w:val="0"/>
          <w:divBdr>
            <w:top w:val="none" w:sz="0" w:space="0" w:color="auto"/>
            <w:left w:val="none" w:sz="0" w:space="0" w:color="auto"/>
            <w:bottom w:val="none" w:sz="0" w:space="0" w:color="auto"/>
            <w:right w:val="none" w:sz="0" w:space="0" w:color="auto"/>
          </w:divBdr>
        </w:div>
        <w:div w:id="392971291">
          <w:marLeft w:val="0"/>
          <w:marRight w:val="0"/>
          <w:marTop w:val="0"/>
          <w:marBottom w:val="0"/>
          <w:divBdr>
            <w:top w:val="none" w:sz="0" w:space="0" w:color="auto"/>
            <w:left w:val="none" w:sz="0" w:space="0" w:color="auto"/>
            <w:bottom w:val="none" w:sz="0" w:space="0" w:color="auto"/>
            <w:right w:val="none" w:sz="0" w:space="0" w:color="auto"/>
          </w:divBdr>
        </w:div>
      </w:divsChild>
    </w:div>
    <w:div w:id="1350568471">
      <w:bodyDiv w:val="1"/>
      <w:marLeft w:val="0"/>
      <w:marRight w:val="0"/>
      <w:marTop w:val="0"/>
      <w:marBottom w:val="0"/>
      <w:divBdr>
        <w:top w:val="none" w:sz="0" w:space="0" w:color="auto"/>
        <w:left w:val="none" w:sz="0" w:space="0" w:color="auto"/>
        <w:bottom w:val="none" w:sz="0" w:space="0" w:color="auto"/>
        <w:right w:val="none" w:sz="0" w:space="0" w:color="auto"/>
      </w:divBdr>
      <w:divsChild>
        <w:div w:id="308635995">
          <w:marLeft w:val="547"/>
          <w:marRight w:val="0"/>
          <w:marTop w:val="86"/>
          <w:marBottom w:val="0"/>
          <w:divBdr>
            <w:top w:val="none" w:sz="0" w:space="0" w:color="auto"/>
            <w:left w:val="none" w:sz="0" w:space="0" w:color="auto"/>
            <w:bottom w:val="none" w:sz="0" w:space="0" w:color="auto"/>
            <w:right w:val="none" w:sz="0" w:space="0" w:color="auto"/>
          </w:divBdr>
        </w:div>
        <w:div w:id="840895333">
          <w:marLeft w:val="547"/>
          <w:marRight w:val="0"/>
          <w:marTop w:val="86"/>
          <w:marBottom w:val="0"/>
          <w:divBdr>
            <w:top w:val="none" w:sz="0" w:space="0" w:color="auto"/>
            <w:left w:val="none" w:sz="0" w:space="0" w:color="auto"/>
            <w:bottom w:val="none" w:sz="0" w:space="0" w:color="auto"/>
            <w:right w:val="none" w:sz="0" w:space="0" w:color="auto"/>
          </w:divBdr>
        </w:div>
        <w:div w:id="1935238107">
          <w:marLeft w:val="547"/>
          <w:marRight w:val="0"/>
          <w:marTop w:val="86"/>
          <w:marBottom w:val="0"/>
          <w:divBdr>
            <w:top w:val="none" w:sz="0" w:space="0" w:color="auto"/>
            <w:left w:val="none" w:sz="0" w:space="0" w:color="auto"/>
            <w:bottom w:val="none" w:sz="0" w:space="0" w:color="auto"/>
            <w:right w:val="none" w:sz="0" w:space="0" w:color="auto"/>
          </w:divBdr>
        </w:div>
        <w:div w:id="1719359215">
          <w:marLeft w:val="547"/>
          <w:marRight w:val="0"/>
          <w:marTop w:val="86"/>
          <w:marBottom w:val="160"/>
          <w:divBdr>
            <w:top w:val="none" w:sz="0" w:space="0" w:color="auto"/>
            <w:left w:val="none" w:sz="0" w:space="0" w:color="auto"/>
            <w:bottom w:val="none" w:sz="0" w:space="0" w:color="auto"/>
            <w:right w:val="none" w:sz="0" w:space="0" w:color="auto"/>
          </w:divBdr>
        </w:div>
        <w:div w:id="1590656641">
          <w:marLeft w:val="547"/>
          <w:marRight w:val="0"/>
          <w:marTop w:val="86"/>
          <w:marBottom w:val="0"/>
          <w:divBdr>
            <w:top w:val="none" w:sz="0" w:space="0" w:color="auto"/>
            <w:left w:val="none" w:sz="0" w:space="0" w:color="auto"/>
            <w:bottom w:val="none" w:sz="0" w:space="0" w:color="auto"/>
            <w:right w:val="none" w:sz="0" w:space="0" w:color="auto"/>
          </w:divBdr>
        </w:div>
        <w:div w:id="972442851">
          <w:marLeft w:val="547"/>
          <w:marRight w:val="0"/>
          <w:marTop w:val="86"/>
          <w:marBottom w:val="0"/>
          <w:divBdr>
            <w:top w:val="none" w:sz="0" w:space="0" w:color="auto"/>
            <w:left w:val="none" w:sz="0" w:space="0" w:color="auto"/>
            <w:bottom w:val="none" w:sz="0" w:space="0" w:color="auto"/>
            <w:right w:val="none" w:sz="0" w:space="0" w:color="auto"/>
          </w:divBdr>
        </w:div>
      </w:divsChild>
    </w:div>
    <w:div w:id="1366248899">
      <w:bodyDiv w:val="1"/>
      <w:marLeft w:val="0"/>
      <w:marRight w:val="0"/>
      <w:marTop w:val="0"/>
      <w:marBottom w:val="0"/>
      <w:divBdr>
        <w:top w:val="none" w:sz="0" w:space="0" w:color="auto"/>
        <w:left w:val="none" w:sz="0" w:space="0" w:color="auto"/>
        <w:bottom w:val="none" w:sz="0" w:space="0" w:color="auto"/>
        <w:right w:val="none" w:sz="0" w:space="0" w:color="auto"/>
      </w:divBdr>
    </w:div>
    <w:div w:id="1494838857">
      <w:bodyDiv w:val="1"/>
      <w:marLeft w:val="0"/>
      <w:marRight w:val="0"/>
      <w:marTop w:val="0"/>
      <w:marBottom w:val="0"/>
      <w:divBdr>
        <w:top w:val="none" w:sz="0" w:space="0" w:color="auto"/>
        <w:left w:val="none" w:sz="0" w:space="0" w:color="auto"/>
        <w:bottom w:val="none" w:sz="0" w:space="0" w:color="auto"/>
        <w:right w:val="none" w:sz="0" w:space="0" w:color="auto"/>
      </w:divBdr>
    </w:div>
    <w:div w:id="1635867647">
      <w:bodyDiv w:val="1"/>
      <w:marLeft w:val="0"/>
      <w:marRight w:val="0"/>
      <w:marTop w:val="0"/>
      <w:marBottom w:val="0"/>
      <w:divBdr>
        <w:top w:val="none" w:sz="0" w:space="0" w:color="auto"/>
        <w:left w:val="none" w:sz="0" w:space="0" w:color="auto"/>
        <w:bottom w:val="none" w:sz="0" w:space="0" w:color="auto"/>
        <w:right w:val="none" w:sz="0" w:space="0" w:color="auto"/>
      </w:divBdr>
    </w:div>
    <w:div w:id="1670792317">
      <w:bodyDiv w:val="1"/>
      <w:marLeft w:val="0"/>
      <w:marRight w:val="0"/>
      <w:marTop w:val="0"/>
      <w:marBottom w:val="0"/>
      <w:divBdr>
        <w:top w:val="none" w:sz="0" w:space="0" w:color="auto"/>
        <w:left w:val="none" w:sz="0" w:space="0" w:color="auto"/>
        <w:bottom w:val="none" w:sz="0" w:space="0" w:color="auto"/>
        <w:right w:val="none" w:sz="0" w:space="0" w:color="auto"/>
      </w:divBdr>
      <w:divsChild>
        <w:div w:id="725447173">
          <w:marLeft w:val="0"/>
          <w:marRight w:val="0"/>
          <w:marTop w:val="0"/>
          <w:marBottom w:val="0"/>
          <w:divBdr>
            <w:top w:val="none" w:sz="0" w:space="0" w:color="auto"/>
            <w:left w:val="none" w:sz="0" w:space="0" w:color="auto"/>
            <w:bottom w:val="none" w:sz="0" w:space="0" w:color="auto"/>
            <w:right w:val="none" w:sz="0" w:space="0" w:color="auto"/>
          </w:divBdr>
        </w:div>
      </w:divsChild>
    </w:div>
    <w:div w:id="1697804758">
      <w:bodyDiv w:val="1"/>
      <w:marLeft w:val="0"/>
      <w:marRight w:val="0"/>
      <w:marTop w:val="0"/>
      <w:marBottom w:val="0"/>
      <w:divBdr>
        <w:top w:val="none" w:sz="0" w:space="0" w:color="auto"/>
        <w:left w:val="none" w:sz="0" w:space="0" w:color="auto"/>
        <w:bottom w:val="none" w:sz="0" w:space="0" w:color="auto"/>
        <w:right w:val="none" w:sz="0" w:space="0" w:color="auto"/>
      </w:divBdr>
    </w:div>
    <w:div w:id="1801724343">
      <w:bodyDiv w:val="1"/>
      <w:marLeft w:val="0"/>
      <w:marRight w:val="0"/>
      <w:marTop w:val="0"/>
      <w:marBottom w:val="0"/>
      <w:divBdr>
        <w:top w:val="none" w:sz="0" w:space="0" w:color="auto"/>
        <w:left w:val="none" w:sz="0" w:space="0" w:color="auto"/>
        <w:bottom w:val="none" w:sz="0" w:space="0" w:color="auto"/>
        <w:right w:val="none" w:sz="0" w:space="0" w:color="auto"/>
      </w:divBdr>
      <w:divsChild>
        <w:div w:id="630743868">
          <w:marLeft w:val="547"/>
          <w:marRight w:val="0"/>
          <w:marTop w:val="240"/>
          <w:marBottom w:val="0"/>
          <w:divBdr>
            <w:top w:val="none" w:sz="0" w:space="0" w:color="auto"/>
            <w:left w:val="none" w:sz="0" w:space="0" w:color="auto"/>
            <w:bottom w:val="none" w:sz="0" w:space="0" w:color="auto"/>
            <w:right w:val="none" w:sz="0" w:space="0" w:color="auto"/>
          </w:divBdr>
        </w:div>
        <w:div w:id="166988224">
          <w:marLeft w:val="547"/>
          <w:marRight w:val="0"/>
          <w:marTop w:val="240"/>
          <w:marBottom w:val="0"/>
          <w:divBdr>
            <w:top w:val="none" w:sz="0" w:space="0" w:color="auto"/>
            <w:left w:val="none" w:sz="0" w:space="0" w:color="auto"/>
            <w:bottom w:val="none" w:sz="0" w:space="0" w:color="auto"/>
            <w:right w:val="none" w:sz="0" w:space="0" w:color="auto"/>
          </w:divBdr>
        </w:div>
        <w:div w:id="401755122">
          <w:marLeft w:val="547"/>
          <w:marRight w:val="0"/>
          <w:marTop w:val="240"/>
          <w:marBottom w:val="0"/>
          <w:divBdr>
            <w:top w:val="none" w:sz="0" w:space="0" w:color="auto"/>
            <w:left w:val="none" w:sz="0" w:space="0" w:color="auto"/>
            <w:bottom w:val="none" w:sz="0" w:space="0" w:color="auto"/>
            <w:right w:val="none" w:sz="0" w:space="0" w:color="auto"/>
          </w:divBdr>
        </w:div>
        <w:div w:id="1355302147">
          <w:marLeft w:val="547"/>
          <w:marRight w:val="0"/>
          <w:marTop w:val="240"/>
          <w:marBottom w:val="0"/>
          <w:divBdr>
            <w:top w:val="none" w:sz="0" w:space="0" w:color="auto"/>
            <w:left w:val="none" w:sz="0" w:space="0" w:color="auto"/>
            <w:bottom w:val="none" w:sz="0" w:space="0" w:color="auto"/>
            <w:right w:val="none" w:sz="0" w:space="0" w:color="auto"/>
          </w:divBdr>
        </w:div>
        <w:div w:id="1120760890">
          <w:marLeft w:val="547"/>
          <w:marRight w:val="0"/>
          <w:marTop w:val="240"/>
          <w:marBottom w:val="0"/>
          <w:divBdr>
            <w:top w:val="none" w:sz="0" w:space="0" w:color="auto"/>
            <w:left w:val="none" w:sz="0" w:space="0" w:color="auto"/>
            <w:bottom w:val="none" w:sz="0" w:space="0" w:color="auto"/>
            <w:right w:val="none" w:sz="0" w:space="0" w:color="auto"/>
          </w:divBdr>
        </w:div>
        <w:div w:id="2125296752">
          <w:marLeft w:val="547"/>
          <w:marRight w:val="0"/>
          <w:marTop w:val="240"/>
          <w:marBottom w:val="0"/>
          <w:divBdr>
            <w:top w:val="none" w:sz="0" w:space="0" w:color="auto"/>
            <w:left w:val="none" w:sz="0" w:space="0" w:color="auto"/>
            <w:bottom w:val="none" w:sz="0" w:space="0" w:color="auto"/>
            <w:right w:val="none" w:sz="0" w:space="0" w:color="auto"/>
          </w:divBdr>
        </w:div>
        <w:div w:id="1883860272">
          <w:marLeft w:val="547"/>
          <w:marRight w:val="0"/>
          <w:marTop w:val="240"/>
          <w:marBottom w:val="0"/>
          <w:divBdr>
            <w:top w:val="none" w:sz="0" w:space="0" w:color="auto"/>
            <w:left w:val="none" w:sz="0" w:space="0" w:color="auto"/>
            <w:bottom w:val="none" w:sz="0" w:space="0" w:color="auto"/>
            <w:right w:val="none" w:sz="0" w:space="0" w:color="auto"/>
          </w:divBdr>
        </w:div>
      </w:divsChild>
    </w:div>
    <w:div w:id="1817138974">
      <w:bodyDiv w:val="1"/>
      <w:marLeft w:val="0"/>
      <w:marRight w:val="0"/>
      <w:marTop w:val="0"/>
      <w:marBottom w:val="0"/>
      <w:divBdr>
        <w:top w:val="none" w:sz="0" w:space="0" w:color="auto"/>
        <w:left w:val="none" w:sz="0" w:space="0" w:color="auto"/>
        <w:bottom w:val="none" w:sz="0" w:space="0" w:color="auto"/>
        <w:right w:val="none" w:sz="0" w:space="0" w:color="auto"/>
      </w:divBdr>
      <w:divsChild>
        <w:div w:id="317735676">
          <w:marLeft w:val="547"/>
          <w:marRight w:val="0"/>
          <w:marTop w:val="0"/>
          <w:marBottom w:val="0"/>
          <w:divBdr>
            <w:top w:val="none" w:sz="0" w:space="0" w:color="auto"/>
            <w:left w:val="none" w:sz="0" w:space="0" w:color="auto"/>
            <w:bottom w:val="none" w:sz="0" w:space="0" w:color="auto"/>
            <w:right w:val="none" w:sz="0" w:space="0" w:color="auto"/>
          </w:divBdr>
        </w:div>
      </w:divsChild>
    </w:div>
    <w:div w:id="1922176572">
      <w:bodyDiv w:val="1"/>
      <w:marLeft w:val="0"/>
      <w:marRight w:val="0"/>
      <w:marTop w:val="0"/>
      <w:marBottom w:val="0"/>
      <w:divBdr>
        <w:top w:val="none" w:sz="0" w:space="0" w:color="auto"/>
        <w:left w:val="none" w:sz="0" w:space="0" w:color="auto"/>
        <w:bottom w:val="none" w:sz="0" w:space="0" w:color="auto"/>
        <w:right w:val="none" w:sz="0" w:space="0" w:color="auto"/>
      </w:divBdr>
    </w:div>
    <w:div w:id="1931690823">
      <w:bodyDiv w:val="1"/>
      <w:marLeft w:val="0"/>
      <w:marRight w:val="0"/>
      <w:marTop w:val="0"/>
      <w:marBottom w:val="0"/>
      <w:divBdr>
        <w:top w:val="none" w:sz="0" w:space="0" w:color="auto"/>
        <w:left w:val="none" w:sz="0" w:space="0" w:color="auto"/>
        <w:bottom w:val="none" w:sz="0" w:space="0" w:color="auto"/>
        <w:right w:val="none" w:sz="0" w:space="0" w:color="auto"/>
      </w:divBdr>
      <w:divsChild>
        <w:div w:id="748114775">
          <w:marLeft w:val="0"/>
          <w:marRight w:val="0"/>
          <w:marTop w:val="0"/>
          <w:marBottom w:val="0"/>
          <w:divBdr>
            <w:top w:val="none" w:sz="0" w:space="0" w:color="auto"/>
            <w:left w:val="none" w:sz="0" w:space="0" w:color="auto"/>
            <w:bottom w:val="none" w:sz="0" w:space="0" w:color="auto"/>
            <w:right w:val="none" w:sz="0" w:space="0" w:color="auto"/>
          </w:divBdr>
        </w:div>
        <w:div w:id="1073044075">
          <w:marLeft w:val="0"/>
          <w:marRight w:val="0"/>
          <w:marTop w:val="0"/>
          <w:marBottom w:val="0"/>
          <w:divBdr>
            <w:top w:val="none" w:sz="0" w:space="0" w:color="auto"/>
            <w:left w:val="none" w:sz="0" w:space="0" w:color="auto"/>
            <w:bottom w:val="none" w:sz="0" w:space="0" w:color="auto"/>
            <w:right w:val="none" w:sz="0" w:space="0" w:color="auto"/>
          </w:divBdr>
        </w:div>
        <w:div w:id="1707171514">
          <w:marLeft w:val="0"/>
          <w:marRight w:val="0"/>
          <w:marTop w:val="0"/>
          <w:marBottom w:val="0"/>
          <w:divBdr>
            <w:top w:val="none" w:sz="0" w:space="0" w:color="auto"/>
            <w:left w:val="none" w:sz="0" w:space="0" w:color="auto"/>
            <w:bottom w:val="none" w:sz="0" w:space="0" w:color="auto"/>
            <w:right w:val="none" w:sz="0" w:space="0" w:color="auto"/>
          </w:divBdr>
        </w:div>
        <w:div w:id="736366159">
          <w:marLeft w:val="0"/>
          <w:marRight w:val="0"/>
          <w:marTop w:val="0"/>
          <w:marBottom w:val="0"/>
          <w:divBdr>
            <w:top w:val="none" w:sz="0" w:space="0" w:color="auto"/>
            <w:left w:val="none" w:sz="0" w:space="0" w:color="auto"/>
            <w:bottom w:val="none" w:sz="0" w:space="0" w:color="auto"/>
            <w:right w:val="none" w:sz="0" w:space="0" w:color="auto"/>
          </w:divBdr>
        </w:div>
        <w:div w:id="51124234">
          <w:marLeft w:val="0"/>
          <w:marRight w:val="0"/>
          <w:marTop w:val="0"/>
          <w:marBottom w:val="0"/>
          <w:divBdr>
            <w:top w:val="none" w:sz="0" w:space="0" w:color="auto"/>
            <w:left w:val="none" w:sz="0" w:space="0" w:color="auto"/>
            <w:bottom w:val="none" w:sz="0" w:space="0" w:color="auto"/>
            <w:right w:val="none" w:sz="0" w:space="0" w:color="auto"/>
          </w:divBdr>
        </w:div>
        <w:div w:id="1344163654">
          <w:marLeft w:val="0"/>
          <w:marRight w:val="0"/>
          <w:marTop w:val="0"/>
          <w:marBottom w:val="0"/>
          <w:divBdr>
            <w:top w:val="none" w:sz="0" w:space="0" w:color="auto"/>
            <w:left w:val="none" w:sz="0" w:space="0" w:color="auto"/>
            <w:bottom w:val="none" w:sz="0" w:space="0" w:color="auto"/>
            <w:right w:val="none" w:sz="0" w:space="0" w:color="auto"/>
          </w:divBdr>
        </w:div>
        <w:div w:id="1348292578">
          <w:marLeft w:val="0"/>
          <w:marRight w:val="0"/>
          <w:marTop w:val="0"/>
          <w:marBottom w:val="0"/>
          <w:divBdr>
            <w:top w:val="none" w:sz="0" w:space="0" w:color="auto"/>
            <w:left w:val="none" w:sz="0" w:space="0" w:color="auto"/>
            <w:bottom w:val="none" w:sz="0" w:space="0" w:color="auto"/>
            <w:right w:val="none" w:sz="0" w:space="0" w:color="auto"/>
          </w:divBdr>
        </w:div>
        <w:div w:id="568345512">
          <w:marLeft w:val="0"/>
          <w:marRight w:val="0"/>
          <w:marTop w:val="0"/>
          <w:marBottom w:val="0"/>
          <w:divBdr>
            <w:top w:val="none" w:sz="0" w:space="0" w:color="auto"/>
            <w:left w:val="none" w:sz="0" w:space="0" w:color="auto"/>
            <w:bottom w:val="none" w:sz="0" w:space="0" w:color="auto"/>
            <w:right w:val="none" w:sz="0" w:space="0" w:color="auto"/>
          </w:divBdr>
        </w:div>
        <w:div w:id="699353850">
          <w:marLeft w:val="0"/>
          <w:marRight w:val="0"/>
          <w:marTop w:val="0"/>
          <w:marBottom w:val="0"/>
          <w:divBdr>
            <w:top w:val="none" w:sz="0" w:space="0" w:color="auto"/>
            <w:left w:val="none" w:sz="0" w:space="0" w:color="auto"/>
            <w:bottom w:val="none" w:sz="0" w:space="0" w:color="auto"/>
            <w:right w:val="none" w:sz="0" w:space="0" w:color="auto"/>
          </w:divBdr>
        </w:div>
      </w:divsChild>
    </w:div>
    <w:div w:id="2059893921">
      <w:bodyDiv w:val="1"/>
      <w:marLeft w:val="0"/>
      <w:marRight w:val="0"/>
      <w:marTop w:val="0"/>
      <w:marBottom w:val="0"/>
      <w:divBdr>
        <w:top w:val="none" w:sz="0" w:space="0" w:color="auto"/>
        <w:left w:val="none" w:sz="0" w:space="0" w:color="auto"/>
        <w:bottom w:val="none" w:sz="0" w:space="0" w:color="auto"/>
        <w:right w:val="none" w:sz="0" w:space="0" w:color="auto"/>
      </w:divBdr>
    </w:div>
    <w:div w:id="2127849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diagramColors" Target="diagrams/colors3.xml"/><Relationship Id="rId21" Type="http://schemas.openxmlformats.org/officeDocument/2006/relationships/diagramLayout" Target="diagrams/layout1.xml"/><Relationship Id="rId34" Type="http://schemas.openxmlformats.org/officeDocument/2006/relationships/hyperlink" Target="https://assets.publishing.service.gov.uk/government/uploads/system/uploads/attachment_data/file/1155957/Apprenticeship_funding_rules_2324_Version_1.pdf" TargetMode="External"/><Relationship Id="rId42" Type="http://schemas.openxmlformats.org/officeDocument/2006/relationships/hyperlink" Target="https://forms.office.com/pages/responsepage.aspx?id=slTDN7CF9UeyIge0jXdO4zy8E3gDPnNGjVvFM2EvF1lUOVJUUUhFU0ZJV1BSNFo0NklQWkZEQzc3My4u&amp;wdLOR=cFB23AF14-5DF1-40B9-AA1F-714CF7D8C652" TargetMode="External"/><Relationship Id="rId47" Type="http://schemas.openxmlformats.org/officeDocument/2006/relationships/hyperlink" Target="https://impactfutures.co.uk/employers/apprenticeships/" TargetMode="External"/><Relationship Id="rId50" Type="http://schemas.openxmlformats.org/officeDocument/2006/relationships/hyperlink" Target="https://healtheducationengland.sharepoint.com/:p:/s/HealthAccountRelationshipManagers/EXd8HKZdmYJCiNeXzMouttgBOen-kzykwhXZqDOfriqoog?e=AfEcie" TargetMode="External"/><Relationship Id="rId55" Type="http://schemas.openxmlformats.org/officeDocument/2006/relationships/hyperlink" Target="https://healtheducationengland.sharepoint.com/:b:/s/HealthAccountRelationshipManagers/EeOEFiKhTqVFl-WO33hzAboBH1L0fplcc1nlCWneTUNKWA?e=6Kl0Gf" TargetMode="External"/><Relationship Id="rId63" Type="http://schemas.openxmlformats.org/officeDocument/2006/relationships/hyperlink" Target="https://www.training2000.co.uk/employ-an-apprentice" TargetMode="External"/><Relationship Id="rId68" Type="http://schemas.openxmlformats.org/officeDocument/2006/relationships/hyperlink" Target="https://healtheducationengland.sharepoint.com/:p:/s/HealthAccountRelationshipManagers/EXd8HKZdmYJCiNeXzMouttgBOen-kzykwhXZqDOfriqoog?e=AfEcie" TargetMode="External"/><Relationship Id="rId76" Type="http://schemas.openxmlformats.org/officeDocument/2006/relationships/hyperlink" Target="https://www.riversidecollege.ac.uk/apprenticeships/our-apprenticeships/" TargetMode="External"/><Relationship Id="rId7" Type="http://schemas.openxmlformats.org/officeDocument/2006/relationships/settings" Target="settings.xml"/><Relationship Id="rId71" Type="http://schemas.openxmlformats.org/officeDocument/2006/relationships/hyperlink" Target="https://www.southport.ac.uk/about/apprenticeship-leaflets" TargetMode="External"/><Relationship Id="rId2" Type="http://schemas.openxmlformats.org/officeDocument/2006/relationships/customXml" Target="../customXml/item2.xml"/><Relationship Id="rId16" Type="http://schemas.openxmlformats.org/officeDocument/2006/relationships/image" Target="media/image4.1"/><Relationship Id="rId29" Type="http://schemas.openxmlformats.org/officeDocument/2006/relationships/diagramLayout" Target="diagrams/layout2.xml"/><Relationship Id="rId11" Type="http://schemas.openxmlformats.org/officeDocument/2006/relationships/header" Target="header1.xml"/><Relationship Id="rId24" Type="http://schemas.microsoft.com/office/2007/relationships/diagramDrawing" Target="diagrams/drawing1.xml"/><Relationship Id="rId32" Type="http://schemas.microsoft.com/office/2007/relationships/diagramDrawing" Target="diagrams/drawing2.xml"/><Relationship Id="rId37" Type="http://schemas.openxmlformats.org/officeDocument/2006/relationships/diagramLayout" Target="diagrams/layout3.xml"/><Relationship Id="rId40" Type="http://schemas.microsoft.com/office/2007/relationships/diagramDrawing" Target="diagrams/drawing3.xml"/><Relationship Id="rId45" Type="http://schemas.openxmlformats.org/officeDocument/2006/relationships/hyperlink" Target="https://www.training2000.co.uk/employ-an-apprentice" TargetMode="External"/><Relationship Id="rId53" Type="http://schemas.openxmlformats.org/officeDocument/2006/relationships/hyperlink" Target="https://www.southport.ac.uk/about/apprenticeship-leaflets" TargetMode="External"/><Relationship Id="rId58" Type="http://schemas.openxmlformats.org/officeDocument/2006/relationships/hyperlink" Target="https://www.riversidecollege.ac.uk/apprenticeships/our-apprenticeships/" TargetMode="External"/><Relationship Id="rId66" Type="http://schemas.openxmlformats.org/officeDocument/2006/relationships/hyperlink" Target="https://kendal.ac.uk/apprenticeships" TargetMode="External"/><Relationship Id="rId74" Type="http://schemas.openxmlformats.org/officeDocument/2006/relationships/hyperlink" Target="https://impactfutures.co.uk/employers/apprenticeships/" TargetMode="External"/><Relationship Id="rId79" Type="http://schemas.openxmlformats.org/officeDocument/2006/relationships/hyperlink" Target="https://luminate.ac.uk/apprenticeships/" TargetMode="External"/><Relationship Id="rId5" Type="http://schemas.openxmlformats.org/officeDocument/2006/relationships/numbering" Target="numbering.xml"/><Relationship Id="rId61" Type="http://schemas.openxmlformats.org/officeDocument/2006/relationships/hyperlink" Target="https://luminate.ac.uk/apprenticeship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diagramColors" Target="diagrams/colors2.xml"/><Relationship Id="rId44" Type="http://schemas.openxmlformats.org/officeDocument/2006/relationships/hyperlink" Target="https://www.southport.ac.uk/about/apprenticeship-leaflets" TargetMode="External"/><Relationship Id="rId52" Type="http://schemas.openxmlformats.org/officeDocument/2006/relationships/hyperlink" Target="https://luminate.ac.uk/apprenticeships/" TargetMode="External"/><Relationship Id="rId60" Type="http://schemas.openxmlformats.org/officeDocument/2006/relationships/hyperlink" Target="https://www.hughbaird.ac.uk/employers" TargetMode="External"/><Relationship Id="rId65" Type="http://schemas.openxmlformats.org/officeDocument/2006/relationships/hyperlink" Target="https://impactfutures.co.uk/employers/apprenticeships/" TargetMode="External"/><Relationship Id="rId73" Type="http://schemas.openxmlformats.org/officeDocument/2006/relationships/hyperlink" Target="https://healtheducationengland.sharepoint.com/:b:/s/HealthAccountRelationshipManagers/EeOEFiKhTqVFl-WO33hzAboBH1L0fplcc1nlCWneTUNKWA?e=6Kl0Gf" TargetMode="External"/><Relationship Id="rId78" Type="http://schemas.openxmlformats.org/officeDocument/2006/relationships/hyperlink" Target="https://www.hughbaird.ac.uk/employers"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QuickStyle" Target="diagrams/quickStyle1.xml"/><Relationship Id="rId27" Type="http://schemas.openxmlformats.org/officeDocument/2006/relationships/hyperlink" Target="https://www.gov.uk/guidance/apprenticeship-funding-rules" TargetMode="External"/><Relationship Id="rId30" Type="http://schemas.openxmlformats.org/officeDocument/2006/relationships/diagramQuickStyle" Target="diagrams/quickStyle2.xml"/><Relationship Id="rId35" Type="http://schemas.openxmlformats.org/officeDocument/2006/relationships/hyperlink" Target="https://www.gov.uk/government/publications/national-insurance-contributions-for-under-25s-employer-guide/paying-employer-national-insurance-contributions-for-apprentices-under-25" TargetMode="External"/><Relationship Id="rId43" Type="http://schemas.openxmlformats.org/officeDocument/2006/relationships/hyperlink" Target="https://forms.office.com/pages/responsepage.aspx?id=slTDN7CF9UeyIge0jXdO4zy8E3gDPnNGjVvFM2EvF1lUOVJUUUhFU0ZJV1BSNFo0NklQWkZEQzc3My4u&amp;wdLOR=cFB23AF14-5DF1-40B9-AA1F-714CF7D8C652" TargetMode="External"/><Relationship Id="rId48" Type="http://schemas.openxmlformats.org/officeDocument/2006/relationships/hyperlink" Target="https://kendal.ac.uk/apprenticeships" TargetMode="External"/><Relationship Id="rId56" Type="http://schemas.openxmlformats.org/officeDocument/2006/relationships/hyperlink" Target="https://impactfutures.co.uk/employers/apprenticeships/" TargetMode="External"/><Relationship Id="rId64" Type="http://schemas.openxmlformats.org/officeDocument/2006/relationships/hyperlink" Target="https://healtheducationengland.sharepoint.com/:b:/s/HealthAccountRelationshipManagers/EeOEFiKhTqVFl-WO33hzAboBH1L0fplcc1nlCWneTUNKWA?e=6Kl0Gf" TargetMode="External"/><Relationship Id="rId69" Type="http://schemas.openxmlformats.org/officeDocument/2006/relationships/hyperlink" Target="https://www.hughbaird.ac.uk/employers" TargetMode="External"/><Relationship Id="rId77" Type="http://schemas.openxmlformats.org/officeDocument/2006/relationships/hyperlink" Target="https://healtheducationengland.sharepoint.com/:p:/s/HealthAccountRelationshipManagers/EXd8HKZdmYJCiNeXzMouttgBOen-kzykwhXZqDOfriqoog?e=AfEcie" TargetMode="External"/><Relationship Id="rId8" Type="http://schemas.openxmlformats.org/officeDocument/2006/relationships/webSettings" Target="webSettings.xml"/><Relationship Id="rId51" Type="http://schemas.openxmlformats.org/officeDocument/2006/relationships/hyperlink" Target="https://www.hughbaird.ac.uk/employers" TargetMode="External"/><Relationship Id="rId72" Type="http://schemas.openxmlformats.org/officeDocument/2006/relationships/hyperlink" Target="https://www.training2000.co.uk/employ-an-apprentic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rawpixel.com/search/support" TargetMode="External"/><Relationship Id="rId25" Type="http://schemas.openxmlformats.org/officeDocument/2006/relationships/hyperlink" Target="https://assets.publishing.service.gov.uk/government/uploads/system/uploads/attachment_data/file/1110377/20221011_OTJ_Guide_v4_-_For_22_23_Rules_Final.pdf" TargetMode="External"/><Relationship Id="rId33" Type="http://schemas.openxmlformats.org/officeDocument/2006/relationships/hyperlink" Target="https://www.gov.uk/guidance/incentive-payments-for-hiring-a-new-apprentice" TargetMode="External"/><Relationship Id="rId38" Type="http://schemas.openxmlformats.org/officeDocument/2006/relationships/diagramQuickStyle" Target="diagrams/quickStyle3.xml"/><Relationship Id="rId46" Type="http://schemas.openxmlformats.org/officeDocument/2006/relationships/hyperlink" Target="https://healtheducationengland.sharepoint.com/:b:/s/HealthAccountRelationshipManagers/EeOEFiKhTqVFl-WO33hzAboBH1L0fplcc1nlCWneTUNKWA?e=6Kl0Gf" TargetMode="External"/><Relationship Id="rId59" Type="http://schemas.openxmlformats.org/officeDocument/2006/relationships/hyperlink" Target="https://healtheducationengland.sharepoint.com/:p:/s/HealthAccountRelationshipManagers/EXd8HKZdmYJCiNeXzMouttgBOen-kzykwhXZqDOfriqoog?e=AfEcie" TargetMode="External"/><Relationship Id="rId67" Type="http://schemas.openxmlformats.org/officeDocument/2006/relationships/hyperlink" Target="https://www.riversidecollege.ac.uk/apprenticeships/our-apprenticeships/" TargetMode="External"/><Relationship Id="rId20" Type="http://schemas.openxmlformats.org/officeDocument/2006/relationships/diagramData" Target="diagrams/data1.xml"/><Relationship Id="rId41" Type="http://schemas.openxmlformats.org/officeDocument/2006/relationships/image" Target="media/image6.png"/><Relationship Id="rId54" Type="http://schemas.openxmlformats.org/officeDocument/2006/relationships/hyperlink" Target="https://www.training2000.co.uk/employ-an-apprentice" TargetMode="External"/><Relationship Id="rId62" Type="http://schemas.openxmlformats.org/officeDocument/2006/relationships/hyperlink" Target="https://www.southport.ac.uk/about/apprenticeship-leaflets" TargetMode="External"/><Relationship Id="rId70" Type="http://schemas.openxmlformats.org/officeDocument/2006/relationships/hyperlink" Target="https://luminate.ac.uk/apprenticeships/" TargetMode="External"/><Relationship Id="rId75" Type="http://schemas.openxmlformats.org/officeDocument/2006/relationships/hyperlink" Target="https://kendal.ac.uk/apprenticeship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diagramColors" Target="diagrams/colors1.xml"/><Relationship Id="rId28" Type="http://schemas.openxmlformats.org/officeDocument/2006/relationships/diagramData" Target="diagrams/data2.xml"/><Relationship Id="rId36" Type="http://schemas.openxmlformats.org/officeDocument/2006/relationships/diagramData" Target="diagrams/data3.xml"/><Relationship Id="rId49" Type="http://schemas.openxmlformats.org/officeDocument/2006/relationships/hyperlink" Target="https://www.riversidecollege.ac.uk/apprenticeships/our-apprenticeships/" TargetMode="External"/><Relationship Id="rId57" Type="http://schemas.openxmlformats.org/officeDocument/2006/relationships/hyperlink" Target="https://kendal.ac.uk/apprenticeship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cid:e307f01a-5336-4880-bd42-bd6c09edb3c4"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1F535D-C6B6-4D16-ABA8-C123E1854F6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31420602-2DA0-4DF1-A245-B84B1012EBFB}">
      <dgm:prSet phldrT="[Text]" custT="1"/>
      <dgm:spPr/>
      <dgm:t>
        <a:bodyPr/>
        <a:lstStyle/>
        <a:p>
          <a:pPr algn="ctr"/>
          <a:r>
            <a:rPr lang="en-GB" sz="1400"/>
            <a:t>Increased flexibility of the workforce</a:t>
          </a:r>
        </a:p>
      </dgm:t>
    </dgm:pt>
    <dgm:pt modelId="{AC5702C1-5DA1-4E34-961D-8255B4862715}" type="parTrans" cxnId="{BC1A61E3-1D62-4E5C-85F4-A9C74ADF2174}">
      <dgm:prSet/>
      <dgm:spPr/>
      <dgm:t>
        <a:bodyPr/>
        <a:lstStyle/>
        <a:p>
          <a:pPr algn="ctr"/>
          <a:endParaRPr lang="en-GB" sz="1400"/>
        </a:p>
      </dgm:t>
    </dgm:pt>
    <dgm:pt modelId="{D5539340-9D3E-41E9-8767-E0EDA68D86D8}" type="sibTrans" cxnId="{BC1A61E3-1D62-4E5C-85F4-A9C74ADF2174}">
      <dgm:prSet/>
      <dgm:spPr/>
      <dgm:t>
        <a:bodyPr/>
        <a:lstStyle/>
        <a:p>
          <a:pPr algn="ctr"/>
          <a:endParaRPr lang="en-GB" sz="1400"/>
        </a:p>
      </dgm:t>
    </dgm:pt>
    <dgm:pt modelId="{86A7919C-E9F9-4FB3-9E5D-08B29A51E2C8}">
      <dgm:prSet phldrT="[Text]" custT="1"/>
      <dgm:spPr/>
      <dgm:t>
        <a:bodyPr/>
        <a:lstStyle/>
        <a:p>
          <a:pPr algn="ctr"/>
          <a:r>
            <a:rPr lang="en-GB" sz="1400"/>
            <a:t>Develop your existing workforce</a:t>
          </a:r>
        </a:p>
      </dgm:t>
    </dgm:pt>
    <dgm:pt modelId="{77016A4B-4A56-457E-96D8-535AC5225D9B}" type="parTrans" cxnId="{CDE4F0D4-5DB8-43D4-8936-EF5F89EE5A4A}">
      <dgm:prSet/>
      <dgm:spPr/>
      <dgm:t>
        <a:bodyPr/>
        <a:lstStyle/>
        <a:p>
          <a:pPr algn="ctr"/>
          <a:endParaRPr lang="en-GB" sz="1400"/>
        </a:p>
      </dgm:t>
    </dgm:pt>
    <dgm:pt modelId="{A60F48E7-38E3-41DF-9830-77B23C493198}" type="sibTrans" cxnId="{CDE4F0D4-5DB8-43D4-8936-EF5F89EE5A4A}">
      <dgm:prSet/>
      <dgm:spPr/>
      <dgm:t>
        <a:bodyPr/>
        <a:lstStyle/>
        <a:p>
          <a:pPr algn="ctr"/>
          <a:endParaRPr lang="en-GB" sz="1400"/>
        </a:p>
      </dgm:t>
    </dgm:pt>
    <dgm:pt modelId="{79DA0A7A-0709-4A9E-A2A8-3BF030E3DA9E}">
      <dgm:prSet phldrT="[Text]" custT="1"/>
      <dgm:spPr/>
      <dgm:t>
        <a:bodyPr/>
        <a:lstStyle/>
        <a:p>
          <a:pPr algn="ctr"/>
          <a:r>
            <a:rPr lang="en-GB" sz="1400"/>
            <a:t>Apprenticeships have lower attrition rates</a:t>
          </a:r>
        </a:p>
      </dgm:t>
    </dgm:pt>
    <dgm:pt modelId="{9934A17F-72B9-447D-882C-363E50118070}" type="parTrans" cxnId="{F2101911-99EB-4C47-9E8D-1612141B6F96}">
      <dgm:prSet/>
      <dgm:spPr/>
      <dgm:t>
        <a:bodyPr/>
        <a:lstStyle/>
        <a:p>
          <a:pPr algn="ctr"/>
          <a:endParaRPr lang="en-GB" sz="1400"/>
        </a:p>
      </dgm:t>
    </dgm:pt>
    <dgm:pt modelId="{1D87E1CD-F558-4F26-A9EB-DF1CDE62C7DD}" type="sibTrans" cxnId="{F2101911-99EB-4C47-9E8D-1612141B6F96}">
      <dgm:prSet/>
      <dgm:spPr/>
      <dgm:t>
        <a:bodyPr/>
        <a:lstStyle/>
        <a:p>
          <a:pPr algn="ctr"/>
          <a:endParaRPr lang="en-GB" sz="1400"/>
        </a:p>
      </dgm:t>
    </dgm:pt>
    <dgm:pt modelId="{59938E4F-D62F-492F-8617-56EC3DDFCE26}">
      <dgm:prSet phldrT="[Text]" custT="1"/>
      <dgm:spPr/>
      <dgm:t>
        <a:bodyPr/>
        <a:lstStyle/>
        <a:p>
          <a:pPr algn="ctr"/>
          <a:r>
            <a:rPr lang="en-GB" sz="1400"/>
            <a:t>Attract and recruit from a wider pool of people in your local community</a:t>
          </a:r>
        </a:p>
      </dgm:t>
    </dgm:pt>
    <dgm:pt modelId="{AEA836E6-8FFF-48EA-B86C-C065CF64D28D}" type="parTrans" cxnId="{E5EDD636-2664-4CA6-AEF5-499BEB33C97D}">
      <dgm:prSet/>
      <dgm:spPr/>
      <dgm:t>
        <a:bodyPr/>
        <a:lstStyle/>
        <a:p>
          <a:pPr algn="ctr"/>
          <a:endParaRPr lang="en-GB" sz="1400"/>
        </a:p>
      </dgm:t>
    </dgm:pt>
    <dgm:pt modelId="{40B4D05F-DF5F-49FC-8158-C321013E924F}" type="sibTrans" cxnId="{E5EDD636-2664-4CA6-AEF5-499BEB33C97D}">
      <dgm:prSet/>
      <dgm:spPr/>
      <dgm:t>
        <a:bodyPr/>
        <a:lstStyle/>
        <a:p>
          <a:pPr algn="ctr"/>
          <a:endParaRPr lang="en-GB" sz="1400"/>
        </a:p>
      </dgm:t>
    </dgm:pt>
    <dgm:pt modelId="{69809771-A5B7-4AF1-AF70-3A7D3095EB30}">
      <dgm:prSet phldrT="[Text]" custT="1"/>
      <dgm:spPr/>
      <dgm:t>
        <a:bodyPr/>
        <a:lstStyle/>
        <a:p>
          <a:pPr algn="ctr"/>
          <a:r>
            <a:rPr lang="en-GB" sz="1400"/>
            <a:t>Recruit a more diverse and local workforce</a:t>
          </a:r>
        </a:p>
      </dgm:t>
    </dgm:pt>
    <dgm:pt modelId="{8E4621F3-4187-4F3F-BB1F-C61FC2224EA6}" type="parTrans" cxnId="{78246F8A-D537-42ED-B8BA-E6BB2A95B5F2}">
      <dgm:prSet/>
      <dgm:spPr/>
      <dgm:t>
        <a:bodyPr/>
        <a:lstStyle/>
        <a:p>
          <a:pPr algn="ctr"/>
          <a:endParaRPr lang="en-GB" sz="1400"/>
        </a:p>
      </dgm:t>
    </dgm:pt>
    <dgm:pt modelId="{67A79CBE-B5C6-45B5-932B-8F0CF8FB081A}" type="sibTrans" cxnId="{78246F8A-D537-42ED-B8BA-E6BB2A95B5F2}">
      <dgm:prSet/>
      <dgm:spPr/>
      <dgm:t>
        <a:bodyPr/>
        <a:lstStyle/>
        <a:p>
          <a:pPr algn="ctr"/>
          <a:endParaRPr lang="en-GB" sz="1400"/>
        </a:p>
      </dgm:t>
    </dgm:pt>
    <dgm:pt modelId="{F27E6936-F99D-46B3-A18C-6226BB4449F7}">
      <dgm:prSet custT="1"/>
      <dgm:spPr/>
      <dgm:t>
        <a:bodyPr/>
        <a:lstStyle/>
        <a:p>
          <a:pPr algn="ctr"/>
          <a:r>
            <a:rPr lang="en-GB" sz="1400"/>
            <a:t>Recruiting a more local workforce to improve staff retention</a:t>
          </a:r>
        </a:p>
      </dgm:t>
    </dgm:pt>
    <dgm:pt modelId="{60F71173-34D8-433B-B207-F202740C888A}" type="parTrans" cxnId="{DAB6A599-8731-4FC5-9534-ED0C50FE6B81}">
      <dgm:prSet/>
      <dgm:spPr/>
      <dgm:t>
        <a:bodyPr/>
        <a:lstStyle/>
        <a:p>
          <a:pPr algn="ctr"/>
          <a:endParaRPr lang="en-GB" sz="1400"/>
        </a:p>
      </dgm:t>
    </dgm:pt>
    <dgm:pt modelId="{066676E5-2E49-4259-B660-41659C8BB5BC}" type="sibTrans" cxnId="{DAB6A599-8731-4FC5-9534-ED0C50FE6B81}">
      <dgm:prSet/>
      <dgm:spPr/>
      <dgm:t>
        <a:bodyPr/>
        <a:lstStyle/>
        <a:p>
          <a:pPr algn="ctr"/>
          <a:endParaRPr lang="en-GB" sz="1400"/>
        </a:p>
      </dgm:t>
    </dgm:pt>
    <dgm:pt modelId="{F2793759-4223-4094-AF07-6585E1BBAB63}">
      <dgm:prSet custT="1"/>
      <dgm:spPr/>
      <dgm:t>
        <a:bodyPr/>
        <a:lstStyle/>
        <a:p>
          <a:pPr algn="ctr"/>
          <a:r>
            <a:rPr lang="en-GB" sz="1400"/>
            <a:t>Create a flexible training route</a:t>
          </a:r>
        </a:p>
      </dgm:t>
    </dgm:pt>
    <dgm:pt modelId="{D1BCAEDC-B1E9-4B76-923C-053CE17E352A}" type="parTrans" cxnId="{BE18C2C2-5C01-4C9F-B3F7-7735C70D0FF0}">
      <dgm:prSet/>
      <dgm:spPr/>
      <dgm:t>
        <a:bodyPr/>
        <a:lstStyle/>
        <a:p>
          <a:pPr algn="ctr"/>
          <a:endParaRPr lang="en-GB" sz="1400"/>
        </a:p>
      </dgm:t>
    </dgm:pt>
    <dgm:pt modelId="{7CC2B706-20ED-46FE-8228-10A349A4E609}" type="sibTrans" cxnId="{BE18C2C2-5C01-4C9F-B3F7-7735C70D0FF0}">
      <dgm:prSet/>
      <dgm:spPr/>
      <dgm:t>
        <a:bodyPr/>
        <a:lstStyle/>
        <a:p>
          <a:pPr algn="ctr"/>
          <a:endParaRPr lang="en-GB" sz="1400"/>
        </a:p>
      </dgm:t>
    </dgm:pt>
    <dgm:pt modelId="{CF9E9D15-47E2-4131-8FCE-B222BC9EF909}">
      <dgm:prSet custT="1"/>
      <dgm:spPr/>
      <dgm:t>
        <a:bodyPr/>
        <a:lstStyle/>
        <a:p>
          <a:pPr algn="ctr"/>
          <a:r>
            <a:rPr lang="en-GB" sz="1400"/>
            <a:t>Reduce training and recruitment costs</a:t>
          </a:r>
        </a:p>
      </dgm:t>
    </dgm:pt>
    <dgm:pt modelId="{B6E30B6C-EA16-49A9-9AB2-40CCFF9C32E3}" type="parTrans" cxnId="{DE911564-93F2-4831-BA43-0A8733DC1DB7}">
      <dgm:prSet/>
      <dgm:spPr/>
      <dgm:t>
        <a:bodyPr/>
        <a:lstStyle/>
        <a:p>
          <a:pPr algn="ctr"/>
          <a:endParaRPr lang="en-GB" sz="1400"/>
        </a:p>
      </dgm:t>
    </dgm:pt>
    <dgm:pt modelId="{0A3EEE77-745D-458C-8EB0-F25C4498D0F1}" type="sibTrans" cxnId="{DE911564-93F2-4831-BA43-0A8733DC1DB7}">
      <dgm:prSet/>
      <dgm:spPr/>
      <dgm:t>
        <a:bodyPr/>
        <a:lstStyle/>
        <a:p>
          <a:pPr algn="ctr"/>
          <a:endParaRPr lang="en-GB" sz="1400"/>
        </a:p>
      </dgm:t>
    </dgm:pt>
    <dgm:pt modelId="{52571DF3-D4B8-41D7-991F-DE74D7FB1414}">
      <dgm:prSet custT="1"/>
      <dgm:spPr/>
      <dgm:t>
        <a:bodyPr/>
        <a:lstStyle/>
        <a:p>
          <a:pPr algn="ctr"/>
          <a:r>
            <a:rPr lang="en-GB" sz="1400"/>
            <a:t>Improve retention</a:t>
          </a:r>
        </a:p>
      </dgm:t>
    </dgm:pt>
    <dgm:pt modelId="{CF6F3630-14CC-45E7-92EC-DD2A1796193F}" type="parTrans" cxnId="{97DA7823-B99D-4D5E-ADDC-A741E3BCB7C2}">
      <dgm:prSet/>
      <dgm:spPr/>
      <dgm:t>
        <a:bodyPr/>
        <a:lstStyle/>
        <a:p>
          <a:pPr algn="ctr"/>
          <a:endParaRPr lang="en-GB" sz="1400"/>
        </a:p>
      </dgm:t>
    </dgm:pt>
    <dgm:pt modelId="{CEE340AF-4748-4C78-AC80-AC2FCC9A35DE}" type="sibTrans" cxnId="{97DA7823-B99D-4D5E-ADDC-A741E3BCB7C2}">
      <dgm:prSet/>
      <dgm:spPr/>
      <dgm:t>
        <a:bodyPr/>
        <a:lstStyle/>
        <a:p>
          <a:pPr algn="ctr"/>
          <a:endParaRPr lang="en-GB" sz="1400"/>
        </a:p>
      </dgm:t>
    </dgm:pt>
    <dgm:pt modelId="{76E8DA6A-7ABA-417A-9A54-5C632C77B112}" type="pres">
      <dgm:prSet presAssocID="{F31F535D-C6B6-4D16-ABA8-C123E1854F6F}" presName="diagram" presStyleCnt="0">
        <dgm:presLayoutVars>
          <dgm:dir/>
          <dgm:resizeHandles val="exact"/>
        </dgm:presLayoutVars>
      </dgm:prSet>
      <dgm:spPr/>
    </dgm:pt>
    <dgm:pt modelId="{588B207A-FC18-4D59-B513-AA58A7C7319A}" type="pres">
      <dgm:prSet presAssocID="{31420602-2DA0-4DF1-A245-B84B1012EBFB}" presName="node" presStyleLbl="node1" presStyleIdx="0" presStyleCnt="9">
        <dgm:presLayoutVars>
          <dgm:bulletEnabled val="1"/>
        </dgm:presLayoutVars>
      </dgm:prSet>
      <dgm:spPr/>
    </dgm:pt>
    <dgm:pt modelId="{2EA97686-CCAC-4814-8746-60745CF5FD66}" type="pres">
      <dgm:prSet presAssocID="{D5539340-9D3E-41E9-8767-E0EDA68D86D8}" presName="sibTrans" presStyleCnt="0"/>
      <dgm:spPr/>
    </dgm:pt>
    <dgm:pt modelId="{C9BFD74B-1338-4D14-8C56-2A20069F7D0A}" type="pres">
      <dgm:prSet presAssocID="{86A7919C-E9F9-4FB3-9E5D-08B29A51E2C8}" presName="node" presStyleLbl="node1" presStyleIdx="1" presStyleCnt="9">
        <dgm:presLayoutVars>
          <dgm:bulletEnabled val="1"/>
        </dgm:presLayoutVars>
      </dgm:prSet>
      <dgm:spPr/>
    </dgm:pt>
    <dgm:pt modelId="{FA580FAF-5F10-44F1-B881-64D88306B52D}" type="pres">
      <dgm:prSet presAssocID="{A60F48E7-38E3-41DF-9830-77B23C493198}" presName="sibTrans" presStyleCnt="0"/>
      <dgm:spPr/>
    </dgm:pt>
    <dgm:pt modelId="{5C3E718F-B63D-408D-82FF-6C7038A36FC3}" type="pres">
      <dgm:prSet presAssocID="{79DA0A7A-0709-4A9E-A2A8-3BF030E3DA9E}" presName="node" presStyleLbl="node1" presStyleIdx="2" presStyleCnt="9">
        <dgm:presLayoutVars>
          <dgm:bulletEnabled val="1"/>
        </dgm:presLayoutVars>
      </dgm:prSet>
      <dgm:spPr/>
    </dgm:pt>
    <dgm:pt modelId="{9F4F85EA-66AE-4F65-AC31-5327CB96D2AC}" type="pres">
      <dgm:prSet presAssocID="{1D87E1CD-F558-4F26-A9EB-DF1CDE62C7DD}" presName="sibTrans" presStyleCnt="0"/>
      <dgm:spPr/>
    </dgm:pt>
    <dgm:pt modelId="{12D69B27-1D6E-4278-8373-5CC80A482BBD}" type="pres">
      <dgm:prSet presAssocID="{59938E4F-D62F-492F-8617-56EC3DDFCE26}" presName="node" presStyleLbl="node1" presStyleIdx="3" presStyleCnt="9">
        <dgm:presLayoutVars>
          <dgm:bulletEnabled val="1"/>
        </dgm:presLayoutVars>
      </dgm:prSet>
      <dgm:spPr/>
    </dgm:pt>
    <dgm:pt modelId="{65AE1030-8C25-401B-A908-252E2785C8D3}" type="pres">
      <dgm:prSet presAssocID="{40B4D05F-DF5F-49FC-8158-C321013E924F}" presName="sibTrans" presStyleCnt="0"/>
      <dgm:spPr/>
    </dgm:pt>
    <dgm:pt modelId="{E194629A-63D3-4C3B-9138-62A1DF9AC077}" type="pres">
      <dgm:prSet presAssocID="{69809771-A5B7-4AF1-AF70-3A7D3095EB30}" presName="node" presStyleLbl="node1" presStyleIdx="4" presStyleCnt="9">
        <dgm:presLayoutVars>
          <dgm:bulletEnabled val="1"/>
        </dgm:presLayoutVars>
      </dgm:prSet>
      <dgm:spPr/>
    </dgm:pt>
    <dgm:pt modelId="{8AEBD0A4-B8EB-4A3B-8C84-206AB205C258}" type="pres">
      <dgm:prSet presAssocID="{67A79CBE-B5C6-45B5-932B-8F0CF8FB081A}" presName="sibTrans" presStyleCnt="0"/>
      <dgm:spPr/>
    </dgm:pt>
    <dgm:pt modelId="{B8FF77EE-C4A9-4FA9-95D4-E7236AFC50C4}" type="pres">
      <dgm:prSet presAssocID="{52571DF3-D4B8-41D7-991F-DE74D7FB1414}" presName="node" presStyleLbl="node1" presStyleIdx="5" presStyleCnt="9">
        <dgm:presLayoutVars>
          <dgm:bulletEnabled val="1"/>
        </dgm:presLayoutVars>
      </dgm:prSet>
      <dgm:spPr/>
    </dgm:pt>
    <dgm:pt modelId="{B438EF0A-D8FA-44FA-9B75-345F7CC4E0D4}" type="pres">
      <dgm:prSet presAssocID="{CEE340AF-4748-4C78-AC80-AC2FCC9A35DE}" presName="sibTrans" presStyleCnt="0"/>
      <dgm:spPr/>
    </dgm:pt>
    <dgm:pt modelId="{B03405E1-04DA-49D4-8051-D21627BEB537}" type="pres">
      <dgm:prSet presAssocID="{CF9E9D15-47E2-4131-8FCE-B222BC9EF909}" presName="node" presStyleLbl="node1" presStyleIdx="6" presStyleCnt="9">
        <dgm:presLayoutVars>
          <dgm:bulletEnabled val="1"/>
        </dgm:presLayoutVars>
      </dgm:prSet>
      <dgm:spPr/>
    </dgm:pt>
    <dgm:pt modelId="{8048F8FF-BBA0-400C-A5DA-6BCF2F657A7C}" type="pres">
      <dgm:prSet presAssocID="{0A3EEE77-745D-458C-8EB0-F25C4498D0F1}" presName="sibTrans" presStyleCnt="0"/>
      <dgm:spPr/>
    </dgm:pt>
    <dgm:pt modelId="{26A533D4-5B61-4911-A91F-7DD47C50EE0A}" type="pres">
      <dgm:prSet presAssocID="{F2793759-4223-4094-AF07-6585E1BBAB63}" presName="node" presStyleLbl="node1" presStyleIdx="7" presStyleCnt="9">
        <dgm:presLayoutVars>
          <dgm:bulletEnabled val="1"/>
        </dgm:presLayoutVars>
      </dgm:prSet>
      <dgm:spPr/>
    </dgm:pt>
    <dgm:pt modelId="{C6CC7E5F-FF6C-43C3-AE66-876464319E8B}" type="pres">
      <dgm:prSet presAssocID="{7CC2B706-20ED-46FE-8228-10A349A4E609}" presName="sibTrans" presStyleCnt="0"/>
      <dgm:spPr/>
    </dgm:pt>
    <dgm:pt modelId="{12714BEA-ED59-4841-BFFE-4DD8E290973F}" type="pres">
      <dgm:prSet presAssocID="{F27E6936-F99D-46B3-A18C-6226BB4449F7}" presName="node" presStyleLbl="node1" presStyleIdx="8" presStyleCnt="9">
        <dgm:presLayoutVars>
          <dgm:bulletEnabled val="1"/>
        </dgm:presLayoutVars>
      </dgm:prSet>
      <dgm:spPr/>
    </dgm:pt>
  </dgm:ptLst>
  <dgm:cxnLst>
    <dgm:cxn modelId="{A19D8303-C444-4266-B136-9065C3E8F1FC}" type="presOf" srcId="{59938E4F-D62F-492F-8617-56EC3DDFCE26}" destId="{12D69B27-1D6E-4278-8373-5CC80A482BBD}" srcOrd="0" destOrd="0" presId="urn:microsoft.com/office/officeart/2005/8/layout/default"/>
    <dgm:cxn modelId="{43CD5004-EB27-4816-B713-CDAA37BA1676}" type="presOf" srcId="{F27E6936-F99D-46B3-A18C-6226BB4449F7}" destId="{12714BEA-ED59-4841-BFFE-4DD8E290973F}" srcOrd="0" destOrd="0" presId="urn:microsoft.com/office/officeart/2005/8/layout/default"/>
    <dgm:cxn modelId="{76EF8107-9C7D-4B84-A802-C722AB02DB5F}" type="presOf" srcId="{F2793759-4223-4094-AF07-6585E1BBAB63}" destId="{26A533D4-5B61-4911-A91F-7DD47C50EE0A}" srcOrd="0" destOrd="0" presId="urn:microsoft.com/office/officeart/2005/8/layout/default"/>
    <dgm:cxn modelId="{F2101911-99EB-4C47-9E8D-1612141B6F96}" srcId="{F31F535D-C6B6-4D16-ABA8-C123E1854F6F}" destId="{79DA0A7A-0709-4A9E-A2A8-3BF030E3DA9E}" srcOrd="2" destOrd="0" parTransId="{9934A17F-72B9-447D-882C-363E50118070}" sibTransId="{1D87E1CD-F558-4F26-A9EB-DF1CDE62C7DD}"/>
    <dgm:cxn modelId="{97DA7823-B99D-4D5E-ADDC-A741E3BCB7C2}" srcId="{F31F535D-C6B6-4D16-ABA8-C123E1854F6F}" destId="{52571DF3-D4B8-41D7-991F-DE74D7FB1414}" srcOrd="5" destOrd="0" parTransId="{CF6F3630-14CC-45E7-92EC-DD2A1796193F}" sibTransId="{CEE340AF-4748-4C78-AC80-AC2FCC9A35DE}"/>
    <dgm:cxn modelId="{E5EDD636-2664-4CA6-AEF5-499BEB33C97D}" srcId="{F31F535D-C6B6-4D16-ABA8-C123E1854F6F}" destId="{59938E4F-D62F-492F-8617-56EC3DDFCE26}" srcOrd="3" destOrd="0" parTransId="{AEA836E6-8FFF-48EA-B86C-C065CF64D28D}" sibTransId="{40B4D05F-DF5F-49FC-8158-C321013E924F}"/>
    <dgm:cxn modelId="{DE911564-93F2-4831-BA43-0A8733DC1DB7}" srcId="{F31F535D-C6B6-4D16-ABA8-C123E1854F6F}" destId="{CF9E9D15-47E2-4131-8FCE-B222BC9EF909}" srcOrd="6" destOrd="0" parTransId="{B6E30B6C-EA16-49A9-9AB2-40CCFF9C32E3}" sibTransId="{0A3EEE77-745D-458C-8EB0-F25C4498D0F1}"/>
    <dgm:cxn modelId="{575BA86E-A46C-4791-B516-BD438260CFD6}" type="presOf" srcId="{86A7919C-E9F9-4FB3-9E5D-08B29A51E2C8}" destId="{C9BFD74B-1338-4D14-8C56-2A20069F7D0A}" srcOrd="0" destOrd="0" presId="urn:microsoft.com/office/officeart/2005/8/layout/default"/>
    <dgm:cxn modelId="{03461555-9199-4204-9EAD-9C9B3FC3B4D2}" type="presOf" srcId="{69809771-A5B7-4AF1-AF70-3A7D3095EB30}" destId="{E194629A-63D3-4C3B-9138-62A1DF9AC077}" srcOrd="0" destOrd="0" presId="urn:microsoft.com/office/officeart/2005/8/layout/default"/>
    <dgm:cxn modelId="{78246F8A-D537-42ED-B8BA-E6BB2A95B5F2}" srcId="{F31F535D-C6B6-4D16-ABA8-C123E1854F6F}" destId="{69809771-A5B7-4AF1-AF70-3A7D3095EB30}" srcOrd="4" destOrd="0" parTransId="{8E4621F3-4187-4F3F-BB1F-C61FC2224EA6}" sibTransId="{67A79CBE-B5C6-45B5-932B-8F0CF8FB081A}"/>
    <dgm:cxn modelId="{DAB6A599-8731-4FC5-9534-ED0C50FE6B81}" srcId="{F31F535D-C6B6-4D16-ABA8-C123E1854F6F}" destId="{F27E6936-F99D-46B3-A18C-6226BB4449F7}" srcOrd="8" destOrd="0" parTransId="{60F71173-34D8-433B-B207-F202740C888A}" sibTransId="{066676E5-2E49-4259-B660-41659C8BB5BC}"/>
    <dgm:cxn modelId="{8B1BB0A7-0012-4083-B340-23FFB063198C}" type="presOf" srcId="{F31F535D-C6B6-4D16-ABA8-C123E1854F6F}" destId="{76E8DA6A-7ABA-417A-9A54-5C632C77B112}" srcOrd="0" destOrd="0" presId="urn:microsoft.com/office/officeart/2005/8/layout/default"/>
    <dgm:cxn modelId="{3B933AA9-A913-4CA1-AD23-723DD72F1ACC}" type="presOf" srcId="{52571DF3-D4B8-41D7-991F-DE74D7FB1414}" destId="{B8FF77EE-C4A9-4FA9-95D4-E7236AFC50C4}" srcOrd="0" destOrd="0" presId="urn:microsoft.com/office/officeart/2005/8/layout/default"/>
    <dgm:cxn modelId="{B20AF7B5-942D-44B8-A82B-BC48F6BD26AC}" type="presOf" srcId="{31420602-2DA0-4DF1-A245-B84B1012EBFB}" destId="{588B207A-FC18-4D59-B513-AA58A7C7319A}" srcOrd="0" destOrd="0" presId="urn:microsoft.com/office/officeart/2005/8/layout/default"/>
    <dgm:cxn modelId="{2538C7B8-D823-46A8-8697-9273D6F004A7}" type="presOf" srcId="{79DA0A7A-0709-4A9E-A2A8-3BF030E3DA9E}" destId="{5C3E718F-B63D-408D-82FF-6C7038A36FC3}" srcOrd="0" destOrd="0" presId="urn:microsoft.com/office/officeart/2005/8/layout/default"/>
    <dgm:cxn modelId="{431D00BB-68CA-482F-B07C-09BAD96C68E3}" type="presOf" srcId="{CF9E9D15-47E2-4131-8FCE-B222BC9EF909}" destId="{B03405E1-04DA-49D4-8051-D21627BEB537}" srcOrd="0" destOrd="0" presId="urn:microsoft.com/office/officeart/2005/8/layout/default"/>
    <dgm:cxn modelId="{BE18C2C2-5C01-4C9F-B3F7-7735C70D0FF0}" srcId="{F31F535D-C6B6-4D16-ABA8-C123E1854F6F}" destId="{F2793759-4223-4094-AF07-6585E1BBAB63}" srcOrd="7" destOrd="0" parTransId="{D1BCAEDC-B1E9-4B76-923C-053CE17E352A}" sibTransId="{7CC2B706-20ED-46FE-8228-10A349A4E609}"/>
    <dgm:cxn modelId="{CDE4F0D4-5DB8-43D4-8936-EF5F89EE5A4A}" srcId="{F31F535D-C6B6-4D16-ABA8-C123E1854F6F}" destId="{86A7919C-E9F9-4FB3-9E5D-08B29A51E2C8}" srcOrd="1" destOrd="0" parTransId="{77016A4B-4A56-457E-96D8-535AC5225D9B}" sibTransId="{A60F48E7-38E3-41DF-9830-77B23C493198}"/>
    <dgm:cxn modelId="{BC1A61E3-1D62-4E5C-85F4-A9C74ADF2174}" srcId="{F31F535D-C6B6-4D16-ABA8-C123E1854F6F}" destId="{31420602-2DA0-4DF1-A245-B84B1012EBFB}" srcOrd="0" destOrd="0" parTransId="{AC5702C1-5DA1-4E34-961D-8255B4862715}" sibTransId="{D5539340-9D3E-41E9-8767-E0EDA68D86D8}"/>
    <dgm:cxn modelId="{CB520F02-1A5E-4205-94DA-6A7AE8F65DEB}" type="presParOf" srcId="{76E8DA6A-7ABA-417A-9A54-5C632C77B112}" destId="{588B207A-FC18-4D59-B513-AA58A7C7319A}" srcOrd="0" destOrd="0" presId="urn:microsoft.com/office/officeart/2005/8/layout/default"/>
    <dgm:cxn modelId="{57E13E9E-5F55-4E18-BE4D-839885A0D870}" type="presParOf" srcId="{76E8DA6A-7ABA-417A-9A54-5C632C77B112}" destId="{2EA97686-CCAC-4814-8746-60745CF5FD66}" srcOrd="1" destOrd="0" presId="urn:microsoft.com/office/officeart/2005/8/layout/default"/>
    <dgm:cxn modelId="{A4FA185E-8477-4027-9ABF-278FBFC9E201}" type="presParOf" srcId="{76E8DA6A-7ABA-417A-9A54-5C632C77B112}" destId="{C9BFD74B-1338-4D14-8C56-2A20069F7D0A}" srcOrd="2" destOrd="0" presId="urn:microsoft.com/office/officeart/2005/8/layout/default"/>
    <dgm:cxn modelId="{703C5DA5-C895-486B-855D-4B75D9F834DC}" type="presParOf" srcId="{76E8DA6A-7ABA-417A-9A54-5C632C77B112}" destId="{FA580FAF-5F10-44F1-B881-64D88306B52D}" srcOrd="3" destOrd="0" presId="urn:microsoft.com/office/officeart/2005/8/layout/default"/>
    <dgm:cxn modelId="{6AC07C7E-41E7-4396-9342-8C6565E57A5A}" type="presParOf" srcId="{76E8DA6A-7ABA-417A-9A54-5C632C77B112}" destId="{5C3E718F-B63D-408D-82FF-6C7038A36FC3}" srcOrd="4" destOrd="0" presId="urn:microsoft.com/office/officeart/2005/8/layout/default"/>
    <dgm:cxn modelId="{8A3AB4E6-13DB-4B74-9C76-C0526966BB96}" type="presParOf" srcId="{76E8DA6A-7ABA-417A-9A54-5C632C77B112}" destId="{9F4F85EA-66AE-4F65-AC31-5327CB96D2AC}" srcOrd="5" destOrd="0" presId="urn:microsoft.com/office/officeart/2005/8/layout/default"/>
    <dgm:cxn modelId="{64A2D706-8DA4-488C-83D9-ADD6C8BFFF45}" type="presParOf" srcId="{76E8DA6A-7ABA-417A-9A54-5C632C77B112}" destId="{12D69B27-1D6E-4278-8373-5CC80A482BBD}" srcOrd="6" destOrd="0" presId="urn:microsoft.com/office/officeart/2005/8/layout/default"/>
    <dgm:cxn modelId="{72147EC6-3FB8-4BE5-8612-E78D56614E31}" type="presParOf" srcId="{76E8DA6A-7ABA-417A-9A54-5C632C77B112}" destId="{65AE1030-8C25-401B-A908-252E2785C8D3}" srcOrd="7" destOrd="0" presId="urn:microsoft.com/office/officeart/2005/8/layout/default"/>
    <dgm:cxn modelId="{84D02416-88F0-4DC8-B455-B64B91638D2C}" type="presParOf" srcId="{76E8DA6A-7ABA-417A-9A54-5C632C77B112}" destId="{E194629A-63D3-4C3B-9138-62A1DF9AC077}" srcOrd="8" destOrd="0" presId="urn:microsoft.com/office/officeart/2005/8/layout/default"/>
    <dgm:cxn modelId="{2340D4AF-872F-4197-A880-9AB7EB700A73}" type="presParOf" srcId="{76E8DA6A-7ABA-417A-9A54-5C632C77B112}" destId="{8AEBD0A4-B8EB-4A3B-8C84-206AB205C258}" srcOrd="9" destOrd="0" presId="urn:microsoft.com/office/officeart/2005/8/layout/default"/>
    <dgm:cxn modelId="{3520ED0A-2676-445F-88B0-1A8719BCE6FD}" type="presParOf" srcId="{76E8DA6A-7ABA-417A-9A54-5C632C77B112}" destId="{B8FF77EE-C4A9-4FA9-95D4-E7236AFC50C4}" srcOrd="10" destOrd="0" presId="urn:microsoft.com/office/officeart/2005/8/layout/default"/>
    <dgm:cxn modelId="{8E1EC65A-5287-46EE-8B60-44ECCD2D965A}" type="presParOf" srcId="{76E8DA6A-7ABA-417A-9A54-5C632C77B112}" destId="{B438EF0A-D8FA-44FA-9B75-345F7CC4E0D4}" srcOrd="11" destOrd="0" presId="urn:microsoft.com/office/officeart/2005/8/layout/default"/>
    <dgm:cxn modelId="{F3C4288F-8BA3-464D-84A1-C7AA9477D93C}" type="presParOf" srcId="{76E8DA6A-7ABA-417A-9A54-5C632C77B112}" destId="{B03405E1-04DA-49D4-8051-D21627BEB537}" srcOrd="12" destOrd="0" presId="urn:microsoft.com/office/officeart/2005/8/layout/default"/>
    <dgm:cxn modelId="{97085A87-BCC9-40A6-8825-93DC54215A0C}" type="presParOf" srcId="{76E8DA6A-7ABA-417A-9A54-5C632C77B112}" destId="{8048F8FF-BBA0-400C-A5DA-6BCF2F657A7C}" srcOrd="13" destOrd="0" presId="urn:microsoft.com/office/officeart/2005/8/layout/default"/>
    <dgm:cxn modelId="{75B19CD9-066A-46A3-9437-6B96386C2F61}" type="presParOf" srcId="{76E8DA6A-7ABA-417A-9A54-5C632C77B112}" destId="{26A533D4-5B61-4911-A91F-7DD47C50EE0A}" srcOrd="14" destOrd="0" presId="urn:microsoft.com/office/officeart/2005/8/layout/default"/>
    <dgm:cxn modelId="{4B66D7B9-16A5-4D19-B832-E00121D2B2EC}" type="presParOf" srcId="{76E8DA6A-7ABA-417A-9A54-5C632C77B112}" destId="{C6CC7E5F-FF6C-43C3-AE66-876464319E8B}" srcOrd="15" destOrd="0" presId="urn:microsoft.com/office/officeart/2005/8/layout/default"/>
    <dgm:cxn modelId="{B7FCFE34-4F23-4657-8931-DB6CCDF262DE}" type="presParOf" srcId="{76E8DA6A-7ABA-417A-9A54-5C632C77B112}" destId="{12714BEA-ED59-4841-BFFE-4DD8E290973F}" srcOrd="16" destOrd="0" presId="urn:microsoft.com/office/officeart/2005/8/layout/default"/>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24D4705-59CC-45A0-85AC-CB4A25EB739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34C12C9A-2121-4326-97DB-DCDF8189FB8D}">
      <dgm:prSet phldrT="[Text]"/>
      <dgm:spPr/>
      <dgm:t>
        <a:bodyPr/>
        <a:lstStyle/>
        <a:p>
          <a:r>
            <a:rPr lang="en-GB">
              <a:solidFill>
                <a:sysClr val="windowText" lastClr="000000"/>
              </a:solidFill>
            </a:rPr>
            <a:t>Apprentices must be able to complete the apprenticeship within the time they have available i.e contract length must either be permanent OR fixed term to meet the duration of the apprenticeship. </a:t>
          </a:r>
        </a:p>
      </dgm:t>
    </dgm:pt>
    <dgm:pt modelId="{CD27CB02-8D16-4036-859B-6A1C3496C82A}" type="parTrans" cxnId="{0C96D847-BB5C-4231-ADF1-CC57100587B2}">
      <dgm:prSet/>
      <dgm:spPr/>
      <dgm:t>
        <a:bodyPr/>
        <a:lstStyle/>
        <a:p>
          <a:endParaRPr lang="en-GB">
            <a:solidFill>
              <a:sysClr val="windowText" lastClr="000000"/>
            </a:solidFill>
          </a:endParaRPr>
        </a:p>
      </dgm:t>
    </dgm:pt>
    <dgm:pt modelId="{B3BC3599-3881-422E-AC58-D51B5A49D2BF}" type="sibTrans" cxnId="{0C96D847-BB5C-4231-ADF1-CC57100587B2}">
      <dgm:prSet/>
      <dgm:spPr/>
      <dgm:t>
        <a:bodyPr/>
        <a:lstStyle/>
        <a:p>
          <a:endParaRPr lang="en-GB">
            <a:solidFill>
              <a:sysClr val="windowText" lastClr="000000"/>
            </a:solidFill>
          </a:endParaRPr>
        </a:p>
      </dgm:t>
    </dgm:pt>
    <dgm:pt modelId="{F278F149-E4B9-4E05-9EAB-49B2455A0996}">
      <dgm:prSet phldrT="[Text]"/>
      <dgm:spPr/>
      <dgm:t>
        <a:bodyPr/>
        <a:lstStyle/>
        <a:p>
          <a:r>
            <a:rPr lang="en-GB" dirty="0">
              <a:solidFill>
                <a:sysClr val="windowText" lastClr="000000"/>
              </a:solidFill>
            </a:rPr>
            <a:t>Apprentices must not be asked to contribute financially to the eligible costs of training, on programme or end-point assessment (this includes where the individual has completed the programme successfully or left the programme early). </a:t>
          </a:r>
          <a:endParaRPr lang="en-GB">
            <a:solidFill>
              <a:sysClr val="windowText" lastClr="000000"/>
            </a:solidFill>
          </a:endParaRPr>
        </a:p>
      </dgm:t>
    </dgm:pt>
    <dgm:pt modelId="{FC5A47B5-19B9-4B42-B8D9-A4A4C86ABA44}" type="parTrans" cxnId="{B1121437-05E3-4541-8E86-E874CA849DDC}">
      <dgm:prSet/>
      <dgm:spPr/>
      <dgm:t>
        <a:bodyPr/>
        <a:lstStyle/>
        <a:p>
          <a:endParaRPr lang="en-GB">
            <a:solidFill>
              <a:sysClr val="windowText" lastClr="000000"/>
            </a:solidFill>
          </a:endParaRPr>
        </a:p>
      </dgm:t>
    </dgm:pt>
    <dgm:pt modelId="{0AEB4775-063E-47BC-8CCB-DCC9ED4265BA}" type="sibTrans" cxnId="{B1121437-05E3-4541-8E86-E874CA849DDC}">
      <dgm:prSet/>
      <dgm:spPr/>
      <dgm:t>
        <a:bodyPr/>
        <a:lstStyle/>
        <a:p>
          <a:endParaRPr lang="en-GB">
            <a:solidFill>
              <a:sysClr val="windowText" lastClr="000000"/>
            </a:solidFill>
          </a:endParaRPr>
        </a:p>
      </dgm:t>
    </dgm:pt>
    <dgm:pt modelId="{F54E489F-E8CE-4B95-A3CC-AFE45ADCCEFE}">
      <dgm:prSet phldrT="[Text]"/>
      <dgm:spPr/>
      <dgm:t>
        <a:bodyPr/>
        <a:lstStyle/>
        <a:p>
          <a:r>
            <a:rPr lang="en-GB" dirty="0">
              <a:solidFill>
                <a:sysClr val="windowText" lastClr="000000"/>
              </a:solidFill>
            </a:rPr>
            <a:t>Apprentices must not use a student loan to pay for their apprenticeship. </a:t>
          </a:r>
          <a:endParaRPr lang="en-GB">
            <a:solidFill>
              <a:sysClr val="windowText" lastClr="000000"/>
            </a:solidFill>
          </a:endParaRPr>
        </a:p>
      </dgm:t>
    </dgm:pt>
    <dgm:pt modelId="{5F3DDD8C-24B9-4386-928D-B6F9668418C5}" type="parTrans" cxnId="{C0E0D070-D473-4D95-94E7-004252616DD8}">
      <dgm:prSet/>
      <dgm:spPr/>
      <dgm:t>
        <a:bodyPr/>
        <a:lstStyle/>
        <a:p>
          <a:endParaRPr lang="en-GB">
            <a:solidFill>
              <a:sysClr val="windowText" lastClr="000000"/>
            </a:solidFill>
          </a:endParaRPr>
        </a:p>
      </dgm:t>
    </dgm:pt>
    <dgm:pt modelId="{7F3667D2-7167-4976-B13B-E2EE48949D06}" type="sibTrans" cxnId="{C0E0D070-D473-4D95-94E7-004252616DD8}">
      <dgm:prSet/>
      <dgm:spPr/>
      <dgm:t>
        <a:bodyPr/>
        <a:lstStyle/>
        <a:p>
          <a:endParaRPr lang="en-GB">
            <a:solidFill>
              <a:sysClr val="windowText" lastClr="000000"/>
            </a:solidFill>
          </a:endParaRPr>
        </a:p>
      </dgm:t>
    </dgm:pt>
    <dgm:pt modelId="{E318CE57-70E9-485F-B7CB-42825E35F3BC}">
      <dgm:prSet phldrT="[Text]"/>
      <dgm:spPr/>
      <dgm:t>
        <a:bodyPr/>
        <a:lstStyle/>
        <a:p>
          <a:r>
            <a:rPr lang="en-GB" dirty="0">
              <a:solidFill>
                <a:sysClr val="windowText" lastClr="000000"/>
              </a:solidFill>
            </a:rPr>
            <a:t>Apprentices must spend at least 50% of their working hours in England over the duration of the apprenticeship. </a:t>
          </a:r>
          <a:endParaRPr lang="en-GB">
            <a:solidFill>
              <a:sysClr val="windowText" lastClr="000000"/>
            </a:solidFill>
          </a:endParaRPr>
        </a:p>
      </dgm:t>
    </dgm:pt>
    <dgm:pt modelId="{A388C74A-0974-4FE0-AF7A-F7EEC8235F05}" type="parTrans" cxnId="{B93F07D7-0207-4B86-9B9F-E977299926DC}">
      <dgm:prSet/>
      <dgm:spPr/>
      <dgm:t>
        <a:bodyPr/>
        <a:lstStyle/>
        <a:p>
          <a:endParaRPr lang="en-GB">
            <a:solidFill>
              <a:sysClr val="windowText" lastClr="000000"/>
            </a:solidFill>
          </a:endParaRPr>
        </a:p>
      </dgm:t>
    </dgm:pt>
    <dgm:pt modelId="{AA35233D-BB55-4B66-B8AB-F26964F67E6B}" type="sibTrans" cxnId="{B93F07D7-0207-4B86-9B9F-E977299926DC}">
      <dgm:prSet/>
      <dgm:spPr/>
      <dgm:t>
        <a:bodyPr/>
        <a:lstStyle/>
        <a:p>
          <a:endParaRPr lang="en-GB">
            <a:solidFill>
              <a:sysClr val="windowText" lastClr="000000"/>
            </a:solidFill>
          </a:endParaRPr>
        </a:p>
      </dgm:t>
    </dgm:pt>
    <dgm:pt modelId="{CA380610-9BF1-45C6-8405-D9B776C190B6}">
      <dgm:prSet phldrT="[Text]"/>
      <dgm:spPr/>
      <dgm:t>
        <a:bodyPr/>
        <a:lstStyle/>
        <a:p>
          <a:r>
            <a:rPr lang="en-GB">
              <a:solidFill>
                <a:sysClr val="windowText" lastClr="000000"/>
              </a:solidFill>
            </a:rPr>
            <a:t>Apprentices must h</a:t>
          </a:r>
          <a:r>
            <a:rPr lang="en-GB" dirty="0">
              <a:solidFill>
                <a:sysClr val="windowText" lastClr="000000"/>
              </a:solidFill>
            </a:rPr>
            <a:t>ave the right to work in England and have an eligible residency status.</a:t>
          </a:r>
          <a:endParaRPr lang="en-GB">
            <a:solidFill>
              <a:sysClr val="windowText" lastClr="000000"/>
            </a:solidFill>
          </a:endParaRPr>
        </a:p>
      </dgm:t>
    </dgm:pt>
    <dgm:pt modelId="{96B96E69-91A9-45FD-8D69-D29416223EAF}" type="parTrans" cxnId="{04AE99F9-3C10-4D08-8646-7CE482914C8A}">
      <dgm:prSet/>
      <dgm:spPr/>
      <dgm:t>
        <a:bodyPr/>
        <a:lstStyle/>
        <a:p>
          <a:endParaRPr lang="en-GB">
            <a:solidFill>
              <a:sysClr val="windowText" lastClr="000000"/>
            </a:solidFill>
          </a:endParaRPr>
        </a:p>
      </dgm:t>
    </dgm:pt>
    <dgm:pt modelId="{9903DE4C-C4E2-431B-9E87-D3475845B4DF}" type="sibTrans" cxnId="{04AE99F9-3C10-4D08-8646-7CE482914C8A}">
      <dgm:prSet/>
      <dgm:spPr/>
      <dgm:t>
        <a:bodyPr/>
        <a:lstStyle/>
        <a:p>
          <a:endParaRPr lang="en-GB">
            <a:solidFill>
              <a:sysClr val="windowText" lastClr="000000"/>
            </a:solidFill>
          </a:endParaRPr>
        </a:p>
      </dgm:t>
    </dgm:pt>
    <dgm:pt modelId="{53702804-E166-479C-8234-FE21BA09DC14}">
      <dgm:prSet/>
      <dgm:spPr/>
      <dgm:t>
        <a:bodyPr/>
        <a:lstStyle/>
        <a:p>
          <a:r>
            <a:rPr lang="en-GB" dirty="0">
              <a:solidFill>
                <a:sysClr val="windowText" lastClr="000000"/>
              </a:solidFill>
            </a:rPr>
            <a:t>Whilst there is no upper age limit for apprentices, there are restrictions on minimum age - Apprentices Start their apprenticeship after the last Friday in June of the academic year in which they have their 16th birthday. </a:t>
          </a:r>
        </a:p>
      </dgm:t>
    </dgm:pt>
    <dgm:pt modelId="{52A035FF-7DB3-4C79-A7A2-E9EB8731580B}" type="parTrans" cxnId="{3479958D-88B6-4C95-87C1-C45CE2F9010A}">
      <dgm:prSet/>
      <dgm:spPr/>
      <dgm:t>
        <a:bodyPr/>
        <a:lstStyle/>
        <a:p>
          <a:endParaRPr lang="en-GB">
            <a:solidFill>
              <a:sysClr val="windowText" lastClr="000000"/>
            </a:solidFill>
          </a:endParaRPr>
        </a:p>
      </dgm:t>
    </dgm:pt>
    <dgm:pt modelId="{0F8DD2B5-9CD8-40F3-BD5D-D2E41A8E5D22}" type="sibTrans" cxnId="{3479958D-88B6-4C95-87C1-C45CE2F9010A}">
      <dgm:prSet/>
      <dgm:spPr/>
      <dgm:t>
        <a:bodyPr/>
        <a:lstStyle/>
        <a:p>
          <a:endParaRPr lang="en-GB">
            <a:solidFill>
              <a:sysClr val="windowText" lastClr="000000"/>
            </a:solidFill>
          </a:endParaRPr>
        </a:p>
      </dgm:t>
    </dgm:pt>
    <dgm:pt modelId="{CC49C57B-4818-48B4-86F0-DC50B1140E5F}">
      <dgm:prSet/>
      <dgm:spPr/>
      <dgm:t>
        <a:bodyPr/>
        <a:lstStyle/>
        <a:p>
          <a:r>
            <a:rPr lang="en-GB">
              <a:solidFill>
                <a:sysClr val="windowText" lastClr="000000"/>
              </a:solidFill>
            </a:rPr>
            <a:t>Apprentices must have a suitable job role that is relevent to the apprenticeship standard that they are completing </a:t>
          </a:r>
        </a:p>
      </dgm:t>
    </dgm:pt>
    <dgm:pt modelId="{69B5D344-8C3F-4510-8038-F7D9AF7E3B66}" type="parTrans" cxnId="{872D88B4-A7E3-4E0B-A71F-E8DF3F2CF650}">
      <dgm:prSet/>
      <dgm:spPr/>
      <dgm:t>
        <a:bodyPr/>
        <a:lstStyle/>
        <a:p>
          <a:endParaRPr lang="en-GB">
            <a:solidFill>
              <a:sysClr val="windowText" lastClr="000000"/>
            </a:solidFill>
          </a:endParaRPr>
        </a:p>
      </dgm:t>
    </dgm:pt>
    <dgm:pt modelId="{65AC60DD-31EB-4D6F-862E-1205534FA2F8}" type="sibTrans" cxnId="{872D88B4-A7E3-4E0B-A71F-E8DF3F2CF650}">
      <dgm:prSet/>
      <dgm:spPr/>
      <dgm:t>
        <a:bodyPr/>
        <a:lstStyle/>
        <a:p>
          <a:endParaRPr lang="en-GB">
            <a:solidFill>
              <a:sysClr val="windowText" lastClr="000000"/>
            </a:solidFill>
          </a:endParaRPr>
        </a:p>
      </dgm:t>
    </dgm:pt>
    <dgm:pt modelId="{AF698D49-8A4E-4305-BB74-49A118BF0842}">
      <dgm:prSet/>
      <dgm:spPr/>
      <dgm:t>
        <a:bodyPr/>
        <a:lstStyle/>
        <a:p>
          <a:r>
            <a:rPr lang="en-GB">
              <a:solidFill>
                <a:sysClr val="windowText" lastClr="000000"/>
              </a:solidFill>
            </a:rPr>
            <a:t>Apprentices must meet the entry criteria for the apprenticeship programme as outlined by the education provider </a:t>
          </a:r>
        </a:p>
      </dgm:t>
    </dgm:pt>
    <dgm:pt modelId="{13376995-0204-4977-8513-6B2077D740B8}" type="parTrans" cxnId="{7D8D63B3-133B-4449-9875-B80B5A5B209B}">
      <dgm:prSet/>
      <dgm:spPr/>
      <dgm:t>
        <a:bodyPr/>
        <a:lstStyle/>
        <a:p>
          <a:endParaRPr lang="en-GB">
            <a:solidFill>
              <a:sysClr val="windowText" lastClr="000000"/>
            </a:solidFill>
          </a:endParaRPr>
        </a:p>
      </dgm:t>
    </dgm:pt>
    <dgm:pt modelId="{DDC8E416-71CE-4BEF-85CE-5214CCE5A57F}" type="sibTrans" cxnId="{7D8D63B3-133B-4449-9875-B80B5A5B209B}">
      <dgm:prSet/>
      <dgm:spPr/>
      <dgm:t>
        <a:bodyPr/>
        <a:lstStyle/>
        <a:p>
          <a:endParaRPr lang="en-GB">
            <a:solidFill>
              <a:sysClr val="windowText" lastClr="000000"/>
            </a:solidFill>
          </a:endParaRPr>
        </a:p>
      </dgm:t>
    </dgm:pt>
    <dgm:pt modelId="{65AF415C-E3DC-46E8-AB4A-B7FCC83BB069}">
      <dgm:prSet/>
      <dgm:spPr/>
      <dgm:t>
        <a:bodyPr/>
        <a:lstStyle/>
        <a:p>
          <a:r>
            <a:rPr lang="en-GB">
              <a:solidFill>
                <a:sysClr val="windowText" lastClr="000000"/>
              </a:solidFill>
            </a:rPr>
            <a:t>Employers must pay the apprentice for the duration of the apprenticeship programme (National Apprentice rate as a minimum) </a:t>
          </a:r>
        </a:p>
      </dgm:t>
    </dgm:pt>
    <dgm:pt modelId="{CA445F6E-9BA9-417D-B8BB-03DA136A400A}" type="parTrans" cxnId="{D0924C60-565F-48A2-809E-D25AE38B69A1}">
      <dgm:prSet/>
      <dgm:spPr/>
      <dgm:t>
        <a:bodyPr/>
        <a:lstStyle/>
        <a:p>
          <a:endParaRPr lang="en-GB">
            <a:solidFill>
              <a:sysClr val="windowText" lastClr="000000"/>
            </a:solidFill>
          </a:endParaRPr>
        </a:p>
      </dgm:t>
    </dgm:pt>
    <dgm:pt modelId="{9B140E72-CDB8-477D-BE49-1ADD55B5E809}" type="sibTrans" cxnId="{D0924C60-565F-48A2-809E-D25AE38B69A1}">
      <dgm:prSet/>
      <dgm:spPr/>
      <dgm:t>
        <a:bodyPr/>
        <a:lstStyle/>
        <a:p>
          <a:endParaRPr lang="en-GB">
            <a:solidFill>
              <a:sysClr val="windowText" lastClr="000000"/>
            </a:solidFill>
          </a:endParaRPr>
        </a:p>
      </dgm:t>
    </dgm:pt>
    <dgm:pt modelId="{6F4CEBD7-9567-4F87-BDDA-E51ABD594CFD}">
      <dgm:prSet/>
      <dgm:spPr/>
      <dgm:t>
        <a:bodyPr/>
        <a:lstStyle/>
        <a:p>
          <a:r>
            <a:rPr lang="en-GB">
              <a:solidFill>
                <a:sysClr val="windowText" lastClr="000000"/>
              </a:solidFill>
            </a:rPr>
            <a:t>Maths and English GCSE A-C, 4+ or functional skills L2  - </a:t>
          </a:r>
        </a:p>
        <a:p>
          <a:r>
            <a:rPr lang="en-GB">
              <a:solidFill>
                <a:sysClr val="windowText" lastClr="000000"/>
              </a:solidFill>
            </a:rPr>
            <a:t>Please check with Lancahsire and South Cumbria Social Care training hub to confirm if this is a requirement prior to enrolment OR if this can be completed alongside the apprenticeship</a:t>
          </a:r>
          <a:r>
            <a:rPr lang="en-GB"/>
            <a:t>. </a:t>
          </a:r>
        </a:p>
      </dgm:t>
    </dgm:pt>
    <dgm:pt modelId="{F65C3A42-312D-458B-A6C1-6DA1514B7BA1}" type="parTrans" cxnId="{885073FB-39F4-44A2-9B5E-F4712995F0F1}">
      <dgm:prSet/>
      <dgm:spPr/>
      <dgm:t>
        <a:bodyPr/>
        <a:lstStyle/>
        <a:p>
          <a:endParaRPr lang="en-GB"/>
        </a:p>
      </dgm:t>
    </dgm:pt>
    <dgm:pt modelId="{7E58A500-4382-42E8-A2B2-D30873015C87}" type="sibTrans" cxnId="{885073FB-39F4-44A2-9B5E-F4712995F0F1}">
      <dgm:prSet/>
      <dgm:spPr/>
      <dgm:t>
        <a:bodyPr/>
        <a:lstStyle/>
        <a:p>
          <a:endParaRPr lang="en-GB"/>
        </a:p>
      </dgm:t>
    </dgm:pt>
    <dgm:pt modelId="{AD52FB88-F32B-4634-9E4D-113F3EDE0901}" type="pres">
      <dgm:prSet presAssocID="{924D4705-59CC-45A0-85AC-CB4A25EB739D}" presName="diagram" presStyleCnt="0">
        <dgm:presLayoutVars>
          <dgm:dir/>
          <dgm:resizeHandles val="exact"/>
        </dgm:presLayoutVars>
      </dgm:prSet>
      <dgm:spPr/>
    </dgm:pt>
    <dgm:pt modelId="{6A39486A-9CEB-4981-AA80-2732E4F3BE7E}" type="pres">
      <dgm:prSet presAssocID="{34C12C9A-2121-4326-97DB-DCDF8189FB8D}" presName="node" presStyleLbl="node1" presStyleIdx="0" presStyleCnt="10">
        <dgm:presLayoutVars>
          <dgm:bulletEnabled val="1"/>
        </dgm:presLayoutVars>
      </dgm:prSet>
      <dgm:spPr/>
    </dgm:pt>
    <dgm:pt modelId="{243A864E-68CB-4ED3-A640-19DB2D2C23B7}" type="pres">
      <dgm:prSet presAssocID="{B3BC3599-3881-422E-AC58-D51B5A49D2BF}" presName="sibTrans" presStyleCnt="0"/>
      <dgm:spPr/>
    </dgm:pt>
    <dgm:pt modelId="{556BD995-5DC9-4762-804C-9BA2D51B4919}" type="pres">
      <dgm:prSet presAssocID="{53702804-E166-479C-8234-FE21BA09DC14}" presName="node" presStyleLbl="node1" presStyleIdx="1" presStyleCnt="10">
        <dgm:presLayoutVars>
          <dgm:bulletEnabled val="1"/>
        </dgm:presLayoutVars>
      </dgm:prSet>
      <dgm:spPr/>
    </dgm:pt>
    <dgm:pt modelId="{04DF11E1-2E2A-44FC-B0DE-4AD83E69AAED}" type="pres">
      <dgm:prSet presAssocID="{0F8DD2B5-9CD8-40F3-BD5D-D2E41A8E5D22}" presName="sibTrans" presStyleCnt="0"/>
      <dgm:spPr/>
    </dgm:pt>
    <dgm:pt modelId="{C249D98B-C205-4FDB-8BF4-E62A06830368}" type="pres">
      <dgm:prSet presAssocID="{F278F149-E4B9-4E05-9EAB-49B2455A0996}" presName="node" presStyleLbl="node1" presStyleIdx="2" presStyleCnt="10">
        <dgm:presLayoutVars>
          <dgm:bulletEnabled val="1"/>
        </dgm:presLayoutVars>
      </dgm:prSet>
      <dgm:spPr/>
    </dgm:pt>
    <dgm:pt modelId="{41F3009A-82C9-40C3-95E8-B96D15805ACF}" type="pres">
      <dgm:prSet presAssocID="{0AEB4775-063E-47BC-8CCB-DCC9ED4265BA}" presName="sibTrans" presStyleCnt="0"/>
      <dgm:spPr/>
    </dgm:pt>
    <dgm:pt modelId="{D075C8EF-4F2F-497C-AF7B-E9FFEA793282}" type="pres">
      <dgm:prSet presAssocID="{F54E489F-E8CE-4B95-A3CC-AFE45ADCCEFE}" presName="node" presStyleLbl="node1" presStyleIdx="3" presStyleCnt="10">
        <dgm:presLayoutVars>
          <dgm:bulletEnabled val="1"/>
        </dgm:presLayoutVars>
      </dgm:prSet>
      <dgm:spPr/>
    </dgm:pt>
    <dgm:pt modelId="{351F9A6B-59A9-40FA-AC92-F1676BD38791}" type="pres">
      <dgm:prSet presAssocID="{7F3667D2-7167-4976-B13B-E2EE48949D06}" presName="sibTrans" presStyleCnt="0"/>
      <dgm:spPr/>
    </dgm:pt>
    <dgm:pt modelId="{4399309C-F02B-4188-BEE0-7C04DE54D278}" type="pres">
      <dgm:prSet presAssocID="{E318CE57-70E9-485F-B7CB-42825E35F3BC}" presName="node" presStyleLbl="node1" presStyleIdx="4" presStyleCnt="10">
        <dgm:presLayoutVars>
          <dgm:bulletEnabled val="1"/>
        </dgm:presLayoutVars>
      </dgm:prSet>
      <dgm:spPr/>
    </dgm:pt>
    <dgm:pt modelId="{BB8E5EB7-91A7-4956-BAC7-85FAF2E522EB}" type="pres">
      <dgm:prSet presAssocID="{AA35233D-BB55-4B66-B8AB-F26964F67E6B}" presName="sibTrans" presStyleCnt="0"/>
      <dgm:spPr/>
    </dgm:pt>
    <dgm:pt modelId="{824901A1-4DFE-4D20-8686-897E45899EB3}" type="pres">
      <dgm:prSet presAssocID="{CA380610-9BF1-45C6-8405-D9B776C190B6}" presName="node" presStyleLbl="node1" presStyleIdx="5" presStyleCnt="10">
        <dgm:presLayoutVars>
          <dgm:bulletEnabled val="1"/>
        </dgm:presLayoutVars>
      </dgm:prSet>
      <dgm:spPr/>
    </dgm:pt>
    <dgm:pt modelId="{EB57BB93-A2B8-490B-A803-5E74CF3D3484}" type="pres">
      <dgm:prSet presAssocID="{9903DE4C-C4E2-431B-9E87-D3475845B4DF}" presName="sibTrans" presStyleCnt="0"/>
      <dgm:spPr/>
    </dgm:pt>
    <dgm:pt modelId="{0C2DEBF6-3E1C-4B9B-BD1B-8456F8893A91}" type="pres">
      <dgm:prSet presAssocID="{CC49C57B-4818-48B4-86F0-DC50B1140E5F}" presName="node" presStyleLbl="node1" presStyleIdx="6" presStyleCnt="10">
        <dgm:presLayoutVars>
          <dgm:bulletEnabled val="1"/>
        </dgm:presLayoutVars>
      </dgm:prSet>
      <dgm:spPr/>
    </dgm:pt>
    <dgm:pt modelId="{DE58FF85-DD58-450A-B525-87D8404A05D1}" type="pres">
      <dgm:prSet presAssocID="{65AC60DD-31EB-4D6F-862E-1205534FA2F8}" presName="sibTrans" presStyleCnt="0"/>
      <dgm:spPr/>
    </dgm:pt>
    <dgm:pt modelId="{1B756EE7-E798-45FD-AE9D-83F213AF4555}" type="pres">
      <dgm:prSet presAssocID="{AF698D49-8A4E-4305-BB74-49A118BF0842}" presName="node" presStyleLbl="node1" presStyleIdx="7" presStyleCnt="10">
        <dgm:presLayoutVars>
          <dgm:bulletEnabled val="1"/>
        </dgm:presLayoutVars>
      </dgm:prSet>
      <dgm:spPr/>
    </dgm:pt>
    <dgm:pt modelId="{86ED57A9-C1E7-45A0-B60E-C30E2F370B90}" type="pres">
      <dgm:prSet presAssocID="{DDC8E416-71CE-4BEF-85CE-5214CCE5A57F}" presName="sibTrans" presStyleCnt="0"/>
      <dgm:spPr/>
    </dgm:pt>
    <dgm:pt modelId="{C9E49D8B-7628-4F45-9A4D-465A739EC7F1}" type="pres">
      <dgm:prSet presAssocID="{65AF415C-E3DC-46E8-AB4A-B7FCC83BB069}" presName="node" presStyleLbl="node1" presStyleIdx="8" presStyleCnt="10">
        <dgm:presLayoutVars>
          <dgm:bulletEnabled val="1"/>
        </dgm:presLayoutVars>
      </dgm:prSet>
      <dgm:spPr/>
    </dgm:pt>
    <dgm:pt modelId="{D19D3976-F098-4D62-AC7D-5DF9FC9F6372}" type="pres">
      <dgm:prSet presAssocID="{9B140E72-CDB8-477D-BE49-1ADD55B5E809}" presName="sibTrans" presStyleCnt="0"/>
      <dgm:spPr/>
    </dgm:pt>
    <dgm:pt modelId="{4519B1AC-983E-4E0D-B3B2-52B11E59D7B7}" type="pres">
      <dgm:prSet presAssocID="{6F4CEBD7-9567-4F87-BDDA-E51ABD594CFD}" presName="node" presStyleLbl="node1" presStyleIdx="9" presStyleCnt="10">
        <dgm:presLayoutVars>
          <dgm:bulletEnabled val="1"/>
        </dgm:presLayoutVars>
      </dgm:prSet>
      <dgm:spPr/>
    </dgm:pt>
  </dgm:ptLst>
  <dgm:cxnLst>
    <dgm:cxn modelId="{D421F02B-5118-4F36-9020-FB9F1F0E27EA}" type="presOf" srcId="{6F4CEBD7-9567-4F87-BDDA-E51ABD594CFD}" destId="{4519B1AC-983E-4E0D-B3B2-52B11E59D7B7}" srcOrd="0" destOrd="0" presId="urn:microsoft.com/office/officeart/2005/8/layout/default"/>
    <dgm:cxn modelId="{B1121437-05E3-4541-8E86-E874CA849DDC}" srcId="{924D4705-59CC-45A0-85AC-CB4A25EB739D}" destId="{F278F149-E4B9-4E05-9EAB-49B2455A0996}" srcOrd="2" destOrd="0" parTransId="{FC5A47B5-19B9-4B42-B8D9-A4A4C86ABA44}" sibTransId="{0AEB4775-063E-47BC-8CCB-DCC9ED4265BA}"/>
    <dgm:cxn modelId="{D0924C60-565F-48A2-809E-D25AE38B69A1}" srcId="{924D4705-59CC-45A0-85AC-CB4A25EB739D}" destId="{65AF415C-E3DC-46E8-AB4A-B7FCC83BB069}" srcOrd="8" destOrd="0" parTransId="{CA445F6E-9BA9-417D-B8BB-03DA136A400A}" sibTransId="{9B140E72-CDB8-477D-BE49-1ADD55B5E809}"/>
    <dgm:cxn modelId="{A5DD7761-BF2B-47EF-946F-744CF8B03688}" type="presOf" srcId="{65AF415C-E3DC-46E8-AB4A-B7FCC83BB069}" destId="{C9E49D8B-7628-4F45-9A4D-465A739EC7F1}" srcOrd="0" destOrd="0" presId="urn:microsoft.com/office/officeart/2005/8/layout/default"/>
    <dgm:cxn modelId="{A54A0764-B35B-4821-BCD1-570C1D3A09F3}" type="presOf" srcId="{CC49C57B-4818-48B4-86F0-DC50B1140E5F}" destId="{0C2DEBF6-3E1C-4B9B-BD1B-8456F8893A91}" srcOrd="0" destOrd="0" presId="urn:microsoft.com/office/officeart/2005/8/layout/default"/>
    <dgm:cxn modelId="{0C96D847-BB5C-4231-ADF1-CC57100587B2}" srcId="{924D4705-59CC-45A0-85AC-CB4A25EB739D}" destId="{34C12C9A-2121-4326-97DB-DCDF8189FB8D}" srcOrd="0" destOrd="0" parTransId="{CD27CB02-8D16-4036-859B-6A1C3496C82A}" sibTransId="{B3BC3599-3881-422E-AC58-D51B5A49D2BF}"/>
    <dgm:cxn modelId="{5DFD196E-70D4-40A8-AEA6-42552EA3E8FF}" type="presOf" srcId="{924D4705-59CC-45A0-85AC-CB4A25EB739D}" destId="{AD52FB88-F32B-4634-9E4D-113F3EDE0901}" srcOrd="0" destOrd="0" presId="urn:microsoft.com/office/officeart/2005/8/layout/default"/>
    <dgm:cxn modelId="{C0E0D070-D473-4D95-94E7-004252616DD8}" srcId="{924D4705-59CC-45A0-85AC-CB4A25EB739D}" destId="{F54E489F-E8CE-4B95-A3CC-AFE45ADCCEFE}" srcOrd="3" destOrd="0" parTransId="{5F3DDD8C-24B9-4386-928D-B6F9668418C5}" sibTransId="{7F3667D2-7167-4976-B13B-E2EE48949D06}"/>
    <dgm:cxn modelId="{9B3C7452-3308-4BCE-9AE3-E67748EE4412}" type="presOf" srcId="{CA380610-9BF1-45C6-8405-D9B776C190B6}" destId="{824901A1-4DFE-4D20-8686-897E45899EB3}" srcOrd="0" destOrd="0" presId="urn:microsoft.com/office/officeart/2005/8/layout/default"/>
    <dgm:cxn modelId="{65EEFE86-C586-4FA7-9C56-8B084E1DC32D}" type="presOf" srcId="{F278F149-E4B9-4E05-9EAB-49B2455A0996}" destId="{C249D98B-C205-4FDB-8BF4-E62A06830368}" srcOrd="0" destOrd="0" presId="urn:microsoft.com/office/officeart/2005/8/layout/default"/>
    <dgm:cxn modelId="{3479958D-88B6-4C95-87C1-C45CE2F9010A}" srcId="{924D4705-59CC-45A0-85AC-CB4A25EB739D}" destId="{53702804-E166-479C-8234-FE21BA09DC14}" srcOrd="1" destOrd="0" parTransId="{52A035FF-7DB3-4C79-A7A2-E9EB8731580B}" sibTransId="{0F8DD2B5-9CD8-40F3-BD5D-D2E41A8E5D22}"/>
    <dgm:cxn modelId="{C32E6298-DFBE-4CF1-91EF-D6866329FF58}" type="presOf" srcId="{53702804-E166-479C-8234-FE21BA09DC14}" destId="{556BD995-5DC9-4762-804C-9BA2D51B4919}" srcOrd="0" destOrd="0" presId="urn:microsoft.com/office/officeart/2005/8/layout/default"/>
    <dgm:cxn modelId="{3EE2989F-378A-4A10-9727-2965120295B8}" type="presOf" srcId="{34C12C9A-2121-4326-97DB-DCDF8189FB8D}" destId="{6A39486A-9CEB-4981-AA80-2732E4F3BE7E}" srcOrd="0" destOrd="0" presId="urn:microsoft.com/office/officeart/2005/8/layout/default"/>
    <dgm:cxn modelId="{7D8D63B3-133B-4449-9875-B80B5A5B209B}" srcId="{924D4705-59CC-45A0-85AC-CB4A25EB739D}" destId="{AF698D49-8A4E-4305-BB74-49A118BF0842}" srcOrd="7" destOrd="0" parTransId="{13376995-0204-4977-8513-6B2077D740B8}" sibTransId="{DDC8E416-71CE-4BEF-85CE-5214CCE5A57F}"/>
    <dgm:cxn modelId="{872D88B4-A7E3-4E0B-A71F-E8DF3F2CF650}" srcId="{924D4705-59CC-45A0-85AC-CB4A25EB739D}" destId="{CC49C57B-4818-48B4-86F0-DC50B1140E5F}" srcOrd="6" destOrd="0" parTransId="{69B5D344-8C3F-4510-8038-F7D9AF7E3B66}" sibTransId="{65AC60DD-31EB-4D6F-862E-1205534FA2F8}"/>
    <dgm:cxn modelId="{422EC1CA-FB21-435F-A36A-C5B87FDD8D3F}" type="presOf" srcId="{F54E489F-E8CE-4B95-A3CC-AFE45ADCCEFE}" destId="{D075C8EF-4F2F-497C-AF7B-E9FFEA793282}" srcOrd="0" destOrd="0" presId="urn:microsoft.com/office/officeart/2005/8/layout/default"/>
    <dgm:cxn modelId="{081CB4CF-74E5-4644-ADEA-91B7405AF573}" type="presOf" srcId="{E318CE57-70E9-485F-B7CB-42825E35F3BC}" destId="{4399309C-F02B-4188-BEE0-7C04DE54D278}" srcOrd="0" destOrd="0" presId="urn:microsoft.com/office/officeart/2005/8/layout/default"/>
    <dgm:cxn modelId="{B93F07D7-0207-4B86-9B9F-E977299926DC}" srcId="{924D4705-59CC-45A0-85AC-CB4A25EB739D}" destId="{E318CE57-70E9-485F-B7CB-42825E35F3BC}" srcOrd="4" destOrd="0" parTransId="{A388C74A-0974-4FE0-AF7A-F7EEC8235F05}" sibTransId="{AA35233D-BB55-4B66-B8AB-F26964F67E6B}"/>
    <dgm:cxn modelId="{E74404F3-E0E9-494F-9393-3B4C219B8930}" type="presOf" srcId="{AF698D49-8A4E-4305-BB74-49A118BF0842}" destId="{1B756EE7-E798-45FD-AE9D-83F213AF4555}" srcOrd="0" destOrd="0" presId="urn:microsoft.com/office/officeart/2005/8/layout/default"/>
    <dgm:cxn modelId="{04AE99F9-3C10-4D08-8646-7CE482914C8A}" srcId="{924D4705-59CC-45A0-85AC-CB4A25EB739D}" destId="{CA380610-9BF1-45C6-8405-D9B776C190B6}" srcOrd="5" destOrd="0" parTransId="{96B96E69-91A9-45FD-8D69-D29416223EAF}" sibTransId="{9903DE4C-C4E2-431B-9E87-D3475845B4DF}"/>
    <dgm:cxn modelId="{885073FB-39F4-44A2-9B5E-F4712995F0F1}" srcId="{924D4705-59CC-45A0-85AC-CB4A25EB739D}" destId="{6F4CEBD7-9567-4F87-BDDA-E51ABD594CFD}" srcOrd="9" destOrd="0" parTransId="{F65C3A42-312D-458B-A6C1-6DA1514B7BA1}" sibTransId="{7E58A500-4382-42E8-A2B2-D30873015C87}"/>
    <dgm:cxn modelId="{C6BD4757-881E-4D7C-AAC0-83F0CB3678D1}" type="presParOf" srcId="{AD52FB88-F32B-4634-9E4D-113F3EDE0901}" destId="{6A39486A-9CEB-4981-AA80-2732E4F3BE7E}" srcOrd="0" destOrd="0" presId="urn:microsoft.com/office/officeart/2005/8/layout/default"/>
    <dgm:cxn modelId="{1BB50813-68AA-4A77-8D8E-A77BC7E8AF65}" type="presParOf" srcId="{AD52FB88-F32B-4634-9E4D-113F3EDE0901}" destId="{243A864E-68CB-4ED3-A640-19DB2D2C23B7}" srcOrd="1" destOrd="0" presId="urn:microsoft.com/office/officeart/2005/8/layout/default"/>
    <dgm:cxn modelId="{8977AC8A-D54E-462D-980A-A3A114378E02}" type="presParOf" srcId="{AD52FB88-F32B-4634-9E4D-113F3EDE0901}" destId="{556BD995-5DC9-4762-804C-9BA2D51B4919}" srcOrd="2" destOrd="0" presId="urn:microsoft.com/office/officeart/2005/8/layout/default"/>
    <dgm:cxn modelId="{9BBC23C1-F5A5-4B44-8D9D-4D840AA7DC4B}" type="presParOf" srcId="{AD52FB88-F32B-4634-9E4D-113F3EDE0901}" destId="{04DF11E1-2E2A-44FC-B0DE-4AD83E69AAED}" srcOrd="3" destOrd="0" presId="urn:microsoft.com/office/officeart/2005/8/layout/default"/>
    <dgm:cxn modelId="{2F30DF72-09CC-4DB5-8B09-CEDEF6EF31EE}" type="presParOf" srcId="{AD52FB88-F32B-4634-9E4D-113F3EDE0901}" destId="{C249D98B-C205-4FDB-8BF4-E62A06830368}" srcOrd="4" destOrd="0" presId="urn:microsoft.com/office/officeart/2005/8/layout/default"/>
    <dgm:cxn modelId="{A45ED13F-28BC-4A29-9206-7957F8BA48C6}" type="presParOf" srcId="{AD52FB88-F32B-4634-9E4D-113F3EDE0901}" destId="{41F3009A-82C9-40C3-95E8-B96D15805ACF}" srcOrd="5" destOrd="0" presId="urn:microsoft.com/office/officeart/2005/8/layout/default"/>
    <dgm:cxn modelId="{840E3057-B6F0-43F5-AB46-513CE7CB174E}" type="presParOf" srcId="{AD52FB88-F32B-4634-9E4D-113F3EDE0901}" destId="{D075C8EF-4F2F-497C-AF7B-E9FFEA793282}" srcOrd="6" destOrd="0" presId="urn:microsoft.com/office/officeart/2005/8/layout/default"/>
    <dgm:cxn modelId="{BB4AEEBE-42F6-4BEA-B40B-9AC77BADA6FD}" type="presParOf" srcId="{AD52FB88-F32B-4634-9E4D-113F3EDE0901}" destId="{351F9A6B-59A9-40FA-AC92-F1676BD38791}" srcOrd="7" destOrd="0" presId="urn:microsoft.com/office/officeart/2005/8/layout/default"/>
    <dgm:cxn modelId="{5BC60EDF-CFBA-4442-B190-36BBC15DC500}" type="presParOf" srcId="{AD52FB88-F32B-4634-9E4D-113F3EDE0901}" destId="{4399309C-F02B-4188-BEE0-7C04DE54D278}" srcOrd="8" destOrd="0" presId="urn:microsoft.com/office/officeart/2005/8/layout/default"/>
    <dgm:cxn modelId="{9668CCAC-5628-452D-87C3-B2BE7B4ADF37}" type="presParOf" srcId="{AD52FB88-F32B-4634-9E4D-113F3EDE0901}" destId="{BB8E5EB7-91A7-4956-BAC7-85FAF2E522EB}" srcOrd="9" destOrd="0" presId="urn:microsoft.com/office/officeart/2005/8/layout/default"/>
    <dgm:cxn modelId="{9391480E-E60B-4A16-8163-FA0A1E5E09D6}" type="presParOf" srcId="{AD52FB88-F32B-4634-9E4D-113F3EDE0901}" destId="{824901A1-4DFE-4D20-8686-897E45899EB3}" srcOrd="10" destOrd="0" presId="urn:microsoft.com/office/officeart/2005/8/layout/default"/>
    <dgm:cxn modelId="{E2EAFC2E-31D0-449C-A946-FD1D14B281B4}" type="presParOf" srcId="{AD52FB88-F32B-4634-9E4D-113F3EDE0901}" destId="{EB57BB93-A2B8-490B-A803-5E74CF3D3484}" srcOrd="11" destOrd="0" presId="urn:microsoft.com/office/officeart/2005/8/layout/default"/>
    <dgm:cxn modelId="{D8036271-4FEC-489A-B1D2-CE09FDC4BA87}" type="presParOf" srcId="{AD52FB88-F32B-4634-9E4D-113F3EDE0901}" destId="{0C2DEBF6-3E1C-4B9B-BD1B-8456F8893A91}" srcOrd="12" destOrd="0" presId="urn:microsoft.com/office/officeart/2005/8/layout/default"/>
    <dgm:cxn modelId="{23F06BBA-15E5-4B4A-A85F-398592C26807}" type="presParOf" srcId="{AD52FB88-F32B-4634-9E4D-113F3EDE0901}" destId="{DE58FF85-DD58-450A-B525-87D8404A05D1}" srcOrd="13" destOrd="0" presId="urn:microsoft.com/office/officeart/2005/8/layout/default"/>
    <dgm:cxn modelId="{21AA3E03-B8FD-4B40-A1CC-B77B3DF5E9BF}" type="presParOf" srcId="{AD52FB88-F32B-4634-9E4D-113F3EDE0901}" destId="{1B756EE7-E798-45FD-AE9D-83F213AF4555}" srcOrd="14" destOrd="0" presId="urn:microsoft.com/office/officeart/2005/8/layout/default"/>
    <dgm:cxn modelId="{8DC8B3A6-085A-4431-801A-F9C7C1D19693}" type="presParOf" srcId="{AD52FB88-F32B-4634-9E4D-113F3EDE0901}" destId="{86ED57A9-C1E7-45A0-B60E-C30E2F370B90}" srcOrd="15" destOrd="0" presId="urn:microsoft.com/office/officeart/2005/8/layout/default"/>
    <dgm:cxn modelId="{6780EE30-4C28-4543-9F6E-F329F2BFD2E6}" type="presParOf" srcId="{AD52FB88-F32B-4634-9E4D-113F3EDE0901}" destId="{C9E49D8B-7628-4F45-9A4D-465A739EC7F1}" srcOrd="16" destOrd="0" presId="urn:microsoft.com/office/officeart/2005/8/layout/default"/>
    <dgm:cxn modelId="{967C750A-FEA0-4867-89EE-81D786F0A5D4}" type="presParOf" srcId="{AD52FB88-F32B-4634-9E4D-113F3EDE0901}" destId="{D19D3976-F098-4D62-AC7D-5DF9FC9F6372}" srcOrd="17" destOrd="0" presId="urn:microsoft.com/office/officeart/2005/8/layout/default"/>
    <dgm:cxn modelId="{F4397CD7-54F0-4070-B9B4-9234C12E0A93}" type="presParOf" srcId="{AD52FB88-F32B-4634-9E4D-113F3EDE0901}" destId="{4519B1AC-983E-4E0D-B3B2-52B11E59D7B7}" srcOrd="18" destOrd="0" presId="urn:microsoft.com/office/officeart/2005/8/layout/defaul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6D6636-61C3-43E1-B50C-487089A16908}" type="doc">
      <dgm:prSet loTypeId="urn:microsoft.com/office/officeart/2005/8/layout/cycle2" loCatId="cycle" qsTypeId="urn:microsoft.com/office/officeart/2005/8/quickstyle/simple1" qsCatId="simple" csTypeId="urn:microsoft.com/office/officeart/2005/8/colors/colorful4" csCatId="colorful" phldr="1"/>
      <dgm:spPr/>
      <dgm:t>
        <a:bodyPr/>
        <a:lstStyle/>
        <a:p>
          <a:endParaRPr lang="en-GB"/>
        </a:p>
      </dgm:t>
    </dgm:pt>
    <dgm:pt modelId="{1071F8A3-ACAE-4DEE-8777-6C784C6EE7B0}">
      <dgm:prSet phldrT="[Text]"/>
      <dgm:spPr/>
      <dgm:t>
        <a:bodyPr/>
        <a:lstStyle/>
        <a:p>
          <a:r>
            <a:rPr lang="en-GB" b="1"/>
            <a:t>Ensure there is Appropriate job role for apprentices that is directly relevent to the apprenticeship programme.</a:t>
          </a:r>
        </a:p>
      </dgm:t>
    </dgm:pt>
    <dgm:pt modelId="{099F5222-9E90-416D-810E-82BAA2630CF9}" type="parTrans" cxnId="{3098E0EF-1F12-4D7B-932C-671A000ED2B0}">
      <dgm:prSet/>
      <dgm:spPr/>
      <dgm:t>
        <a:bodyPr/>
        <a:lstStyle/>
        <a:p>
          <a:endParaRPr lang="en-GB" b="1">
            <a:solidFill>
              <a:sysClr val="windowText" lastClr="000000"/>
            </a:solidFill>
          </a:endParaRPr>
        </a:p>
      </dgm:t>
    </dgm:pt>
    <dgm:pt modelId="{F675A865-6C35-4081-BB43-E83F1A742A4F}" type="sibTrans" cxnId="{3098E0EF-1F12-4D7B-932C-671A000ED2B0}">
      <dgm:prSet/>
      <dgm:spPr/>
      <dgm:t>
        <a:bodyPr/>
        <a:lstStyle/>
        <a:p>
          <a:endParaRPr lang="en-GB" b="1">
            <a:solidFill>
              <a:sysClr val="windowText" lastClr="000000"/>
            </a:solidFill>
          </a:endParaRPr>
        </a:p>
      </dgm:t>
    </dgm:pt>
    <dgm:pt modelId="{823FB73B-4A12-4DB2-8E8C-584F77BDE7AA}">
      <dgm:prSet phldrT="[Text]"/>
      <dgm:spPr/>
      <dgm:t>
        <a:bodyPr/>
        <a:lstStyle/>
        <a:p>
          <a:r>
            <a:rPr lang="en-GB" b="1"/>
            <a:t>Pay the apprentice for the duration of the course </a:t>
          </a:r>
        </a:p>
        <a:p>
          <a:r>
            <a:rPr lang="en-GB" b="1"/>
            <a:t> (National apprentice rate as a minimum requirement) </a:t>
          </a:r>
        </a:p>
      </dgm:t>
    </dgm:pt>
    <dgm:pt modelId="{CBBDBDEA-BB55-4A43-A18E-E8B3C9AB3662}" type="parTrans" cxnId="{EADF92A9-7A2E-4E98-88D5-AE28B04BCB1C}">
      <dgm:prSet/>
      <dgm:spPr/>
      <dgm:t>
        <a:bodyPr/>
        <a:lstStyle/>
        <a:p>
          <a:endParaRPr lang="en-GB" b="1">
            <a:solidFill>
              <a:sysClr val="windowText" lastClr="000000"/>
            </a:solidFill>
          </a:endParaRPr>
        </a:p>
      </dgm:t>
    </dgm:pt>
    <dgm:pt modelId="{E24EB388-60DE-471E-ABC4-B284452D741C}" type="sibTrans" cxnId="{EADF92A9-7A2E-4E98-88D5-AE28B04BCB1C}">
      <dgm:prSet/>
      <dgm:spPr/>
      <dgm:t>
        <a:bodyPr/>
        <a:lstStyle/>
        <a:p>
          <a:endParaRPr lang="en-GB" b="1">
            <a:solidFill>
              <a:sysClr val="windowText" lastClr="000000"/>
            </a:solidFill>
          </a:endParaRPr>
        </a:p>
      </dgm:t>
    </dgm:pt>
    <dgm:pt modelId="{67A5984A-0A55-434E-BB9C-0BAC07B57C18}">
      <dgm:prSet phldrT="[Text]"/>
      <dgm:spPr/>
      <dgm:t>
        <a:bodyPr/>
        <a:lstStyle/>
        <a:p>
          <a:r>
            <a:rPr lang="en-GB" b="1"/>
            <a:t>Ensure the apprentice is provided with 'off the job learning' minimum of 6 hours per week </a:t>
          </a:r>
        </a:p>
      </dgm:t>
    </dgm:pt>
    <dgm:pt modelId="{F6979184-E522-44F8-8076-869B77E44509}" type="parTrans" cxnId="{171D491F-851B-4C77-BE88-7B0822441EA3}">
      <dgm:prSet/>
      <dgm:spPr/>
      <dgm:t>
        <a:bodyPr/>
        <a:lstStyle/>
        <a:p>
          <a:endParaRPr lang="en-GB" b="1">
            <a:solidFill>
              <a:sysClr val="windowText" lastClr="000000"/>
            </a:solidFill>
          </a:endParaRPr>
        </a:p>
      </dgm:t>
    </dgm:pt>
    <dgm:pt modelId="{D658B217-A996-4E52-B554-E6E831803B47}" type="sibTrans" cxnId="{171D491F-851B-4C77-BE88-7B0822441EA3}">
      <dgm:prSet/>
      <dgm:spPr/>
      <dgm:t>
        <a:bodyPr/>
        <a:lstStyle/>
        <a:p>
          <a:endParaRPr lang="en-GB" b="1">
            <a:solidFill>
              <a:sysClr val="windowText" lastClr="000000"/>
            </a:solidFill>
          </a:endParaRPr>
        </a:p>
      </dgm:t>
    </dgm:pt>
    <dgm:pt modelId="{956CCFC0-C420-4549-AD43-252B697F4363}">
      <dgm:prSet phldrT="[Text]"/>
      <dgm:spPr/>
      <dgm:t>
        <a:bodyPr/>
        <a:lstStyle/>
        <a:p>
          <a:r>
            <a:rPr lang="en-GB" b="1"/>
            <a:t>Ensure apprenticeship funding is in place (Levy OR levy transfer OR government co investment) </a:t>
          </a:r>
        </a:p>
      </dgm:t>
    </dgm:pt>
    <dgm:pt modelId="{FC5F3024-1C39-4670-A718-BFA312916EEB}" type="parTrans" cxnId="{FF88B738-8826-46EC-85EA-4CA5CCF5BAE2}">
      <dgm:prSet/>
      <dgm:spPr/>
      <dgm:t>
        <a:bodyPr/>
        <a:lstStyle/>
        <a:p>
          <a:endParaRPr lang="en-GB" b="1">
            <a:solidFill>
              <a:sysClr val="windowText" lastClr="000000"/>
            </a:solidFill>
          </a:endParaRPr>
        </a:p>
      </dgm:t>
    </dgm:pt>
    <dgm:pt modelId="{96D3D453-B9FA-49DA-96AF-8863ED449F7C}" type="sibTrans" cxnId="{FF88B738-8826-46EC-85EA-4CA5CCF5BAE2}">
      <dgm:prSet/>
      <dgm:spPr/>
      <dgm:t>
        <a:bodyPr/>
        <a:lstStyle/>
        <a:p>
          <a:endParaRPr lang="en-GB" b="1">
            <a:solidFill>
              <a:sysClr val="windowText" lastClr="000000"/>
            </a:solidFill>
          </a:endParaRPr>
        </a:p>
      </dgm:t>
    </dgm:pt>
    <dgm:pt modelId="{4F2B7AE1-E5C4-4E3B-B831-26D510B4E3B9}">
      <dgm:prSet phldrT="[Text]"/>
      <dgm:spPr/>
      <dgm:t>
        <a:bodyPr/>
        <a:lstStyle/>
        <a:p>
          <a:r>
            <a:rPr lang="en-GB" b="1"/>
            <a:t>Provide a work place mentor who will support the apprentice through out the course. Mentors should also support with Tri Partite reviews </a:t>
          </a:r>
        </a:p>
      </dgm:t>
    </dgm:pt>
    <dgm:pt modelId="{012DD4F3-6637-4EEC-B348-890B5241413D}" type="parTrans" cxnId="{3DCD2B95-99FB-49D7-A64B-644ACF3B3244}">
      <dgm:prSet/>
      <dgm:spPr/>
      <dgm:t>
        <a:bodyPr/>
        <a:lstStyle/>
        <a:p>
          <a:endParaRPr lang="en-GB" b="1">
            <a:solidFill>
              <a:sysClr val="windowText" lastClr="000000"/>
            </a:solidFill>
          </a:endParaRPr>
        </a:p>
      </dgm:t>
    </dgm:pt>
    <dgm:pt modelId="{F3B0E0B9-7A6C-439D-90EC-0CD733D62DA9}" type="sibTrans" cxnId="{3DCD2B95-99FB-49D7-A64B-644ACF3B3244}">
      <dgm:prSet/>
      <dgm:spPr/>
      <dgm:t>
        <a:bodyPr/>
        <a:lstStyle/>
        <a:p>
          <a:endParaRPr lang="en-GB" b="1">
            <a:solidFill>
              <a:sysClr val="windowText" lastClr="000000"/>
            </a:solidFill>
          </a:endParaRPr>
        </a:p>
      </dgm:t>
    </dgm:pt>
    <dgm:pt modelId="{E998890F-E858-481C-9C7B-3D4FFB919D65}" type="pres">
      <dgm:prSet presAssocID="{826D6636-61C3-43E1-B50C-487089A16908}" presName="cycle" presStyleCnt="0">
        <dgm:presLayoutVars>
          <dgm:dir/>
          <dgm:resizeHandles val="exact"/>
        </dgm:presLayoutVars>
      </dgm:prSet>
      <dgm:spPr/>
    </dgm:pt>
    <dgm:pt modelId="{57311A2E-D1DD-4C64-A3BA-22420F0474F7}" type="pres">
      <dgm:prSet presAssocID="{1071F8A3-ACAE-4DEE-8777-6C784C6EE7B0}" presName="node" presStyleLbl="node1" presStyleIdx="0" presStyleCnt="5">
        <dgm:presLayoutVars>
          <dgm:bulletEnabled val="1"/>
        </dgm:presLayoutVars>
      </dgm:prSet>
      <dgm:spPr/>
    </dgm:pt>
    <dgm:pt modelId="{1D59D077-286C-45F9-9FA2-C0508513EB56}" type="pres">
      <dgm:prSet presAssocID="{F675A865-6C35-4081-BB43-E83F1A742A4F}" presName="sibTrans" presStyleLbl="sibTrans2D1" presStyleIdx="0" presStyleCnt="5"/>
      <dgm:spPr/>
    </dgm:pt>
    <dgm:pt modelId="{CDF23738-59CD-40FF-975F-D3B21DE3FF78}" type="pres">
      <dgm:prSet presAssocID="{F675A865-6C35-4081-BB43-E83F1A742A4F}" presName="connectorText" presStyleLbl="sibTrans2D1" presStyleIdx="0" presStyleCnt="5"/>
      <dgm:spPr/>
    </dgm:pt>
    <dgm:pt modelId="{655064E1-F9F7-4B9F-AB9B-30E39E3142A3}" type="pres">
      <dgm:prSet presAssocID="{823FB73B-4A12-4DB2-8E8C-584F77BDE7AA}" presName="node" presStyleLbl="node1" presStyleIdx="1" presStyleCnt="5">
        <dgm:presLayoutVars>
          <dgm:bulletEnabled val="1"/>
        </dgm:presLayoutVars>
      </dgm:prSet>
      <dgm:spPr/>
    </dgm:pt>
    <dgm:pt modelId="{92331715-5575-4C40-8172-371F393104DC}" type="pres">
      <dgm:prSet presAssocID="{E24EB388-60DE-471E-ABC4-B284452D741C}" presName="sibTrans" presStyleLbl="sibTrans2D1" presStyleIdx="1" presStyleCnt="5"/>
      <dgm:spPr/>
    </dgm:pt>
    <dgm:pt modelId="{E54C4250-EFAA-46BF-ACF2-0DA839D44AA3}" type="pres">
      <dgm:prSet presAssocID="{E24EB388-60DE-471E-ABC4-B284452D741C}" presName="connectorText" presStyleLbl="sibTrans2D1" presStyleIdx="1" presStyleCnt="5"/>
      <dgm:spPr/>
    </dgm:pt>
    <dgm:pt modelId="{59CDF9CD-0C40-4F31-8141-0F5ECA66A6F3}" type="pres">
      <dgm:prSet presAssocID="{67A5984A-0A55-434E-BB9C-0BAC07B57C18}" presName="node" presStyleLbl="node1" presStyleIdx="2" presStyleCnt="5">
        <dgm:presLayoutVars>
          <dgm:bulletEnabled val="1"/>
        </dgm:presLayoutVars>
      </dgm:prSet>
      <dgm:spPr/>
    </dgm:pt>
    <dgm:pt modelId="{146F40AA-97EA-408B-B042-9C1F24CAA49D}" type="pres">
      <dgm:prSet presAssocID="{D658B217-A996-4E52-B554-E6E831803B47}" presName="sibTrans" presStyleLbl="sibTrans2D1" presStyleIdx="2" presStyleCnt="5"/>
      <dgm:spPr/>
    </dgm:pt>
    <dgm:pt modelId="{A1D456A2-5C03-4A6C-8F59-32DE71404E35}" type="pres">
      <dgm:prSet presAssocID="{D658B217-A996-4E52-B554-E6E831803B47}" presName="connectorText" presStyleLbl="sibTrans2D1" presStyleIdx="2" presStyleCnt="5"/>
      <dgm:spPr/>
    </dgm:pt>
    <dgm:pt modelId="{BAE4780A-5A8E-48DE-BD70-EC7321AA3290}" type="pres">
      <dgm:prSet presAssocID="{956CCFC0-C420-4549-AD43-252B697F4363}" presName="node" presStyleLbl="node1" presStyleIdx="3" presStyleCnt="5">
        <dgm:presLayoutVars>
          <dgm:bulletEnabled val="1"/>
        </dgm:presLayoutVars>
      </dgm:prSet>
      <dgm:spPr/>
    </dgm:pt>
    <dgm:pt modelId="{C714C020-D077-4850-8B8E-87CFD21C7BAD}" type="pres">
      <dgm:prSet presAssocID="{96D3D453-B9FA-49DA-96AF-8863ED449F7C}" presName="sibTrans" presStyleLbl="sibTrans2D1" presStyleIdx="3" presStyleCnt="5"/>
      <dgm:spPr/>
    </dgm:pt>
    <dgm:pt modelId="{FF5047FB-E059-41BC-9CA7-33FB40572A45}" type="pres">
      <dgm:prSet presAssocID="{96D3D453-B9FA-49DA-96AF-8863ED449F7C}" presName="connectorText" presStyleLbl="sibTrans2D1" presStyleIdx="3" presStyleCnt="5"/>
      <dgm:spPr/>
    </dgm:pt>
    <dgm:pt modelId="{819EFF06-FC68-4504-AB6D-BE7B31228150}" type="pres">
      <dgm:prSet presAssocID="{4F2B7AE1-E5C4-4E3B-B831-26D510B4E3B9}" presName="node" presStyleLbl="node1" presStyleIdx="4" presStyleCnt="5">
        <dgm:presLayoutVars>
          <dgm:bulletEnabled val="1"/>
        </dgm:presLayoutVars>
      </dgm:prSet>
      <dgm:spPr/>
    </dgm:pt>
    <dgm:pt modelId="{9051AE84-2F3C-4DF4-B778-D8914B72EAD9}" type="pres">
      <dgm:prSet presAssocID="{F3B0E0B9-7A6C-439D-90EC-0CD733D62DA9}" presName="sibTrans" presStyleLbl="sibTrans2D1" presStyleIdx="4" presStyleCnt="5"/>
      <dgm:spPr/>
    </dgm:pt>
    <dgm:pt modelId="{2275D734-3E88-49CF-A789-F971B928855C}" type="pres">
      <dgm:prSet presAssocID="{F3B0E0B9-7A6C-439D-90EC-0CD733D62DA9}" presName="connectorText" presStyleLbl="sibTrans2D1" presStyleIdx="4" presStyleCnt="5"/>
      <dgm:spPr/>
    </dgm:pt>
  </dgm:ptLst>
  <dgm:cxnLst>
    <dgm:cxn modelId="{171D491F-851B-4C77-BE88-7B0822441EA3}" srcId="{826D6636-61C3-43E1-B50C-487089A16908}" destId="{67A5984A-0A55-434E-BB9C-0BAC07B57C18}" srcOrd="2" destOrd="0" parTransId="{F6979184-E522-44F8-8076-869B77E44509}" sibTransId="{D658B217-A996-4E52-B554-E6E831803B47}"/>
    <dgm:cxn modelId="{5440B22E-F611-4B39-957E-2DA55A0D619C}" type="presOf" srcId="{96D3D453-B9FA-49DA-96AF-8863ED449F7C}" destId="{FF5047FB-E059-41BC-9CA7-33FB40572A45}" srcOrd="1" destOrd="0" presId="urn:microsoft.com/office/officeart/2005/8/layout/cycle2"/>
    <dgm:cxn modelId="{2AE20B30-F476-49A6-A1F1-7E9E685E66B0}" type="presOf" srcId="{F3B0E0B9-7A6C-439D-90EC-0CD733D62DA9}" destId="{9051AE84-2F3C-4DF4-B778-D8914B72EAD9}" srcOrd="0" destOrd="0" presId="urn:microsoft.com/office/officeart/2005/8/layout/cycle2"/>
    <dgm:cxn modelId="{FF88B738-8826-46EC-85EA-4CA5CCF5BAE2}" srcId="{826D6636-61C3-43E1-B50C-487089A16908}" destId="{956CCFC0-C420-4549-AD43-252B697F4363}" srcOrd="3" destOrd="0" parTransId="{FC5F3024-1C39-4670-A718-BFA312916EEB}" sibTransId="{96D3D453-B9FA-49DA-96AF-8863ED449F7C}"/>
    <dgm:cxn modelId="{1494945B-EFA2-4AF6-AAAC-8EE2BBC4894B}" type="presOf" srcId="{826D6636-61C3-43E1-B50C-487089A16908}" destId="{E998890F-E858-481C-9C7B-3D4FFB919D65}" srcOrd="0" destOrd="0" presId="urn:microsoft.com/office/officeart/2005/8/layout/cycle2"/>
    <dgm:cxn modelId="{4AAA9961-D6F1-4029-9B30-4F1C19737D37}" type="presOf" srcId="{96D3D453-B9FA-49DA-96AF-8863ED449F7C}" destId="{C714C020-D077-4850-8B8E-87CFD21C7BAD}" srcOrd="0" destOrd="0" presId="urn:microsoft.com/office/officeart/2005/8/layout/cycle2"/>
    <dgm:cxn modelId="{3CCEA766-A3BF-4997-B1A6-F79E5FCDB3E6}" type="presOf" srcId="{F675A865-6C35-4081-BB43-E83F1A742A4F}" destId="{1D59D077-286C-45F9-9FA2-C0508513EB56}" srcOrd="0" destOrd="0" presId="urn:microsoft.com/office/officeart/2005/8/layout/cycle2"/>
    <dgm:cxn modelId="{6252D246-5BA1-44C4-9D13-8BDAD550ECBE}" type="presOf" srcId="{67A5984A-0A55-434E-BB9C-0BAC07B57C18}" destId="{59CDF9CD-0C40-4F31-8141-0F5ECA66A6F3}" srcOrd="0" destOrd="0" presId="urn:microsoft.com/office/officeart/2005/8/layout/cycle2"/>
    <dgm:cxn modelId="{5A2A6786-17A3-482B-90C7-5B090836F516}" type="presOf" srcId="{823FB73B-4A12-4DB2-8E8C-584F77BDE7AA}" destId="{655064E1-F9F7-4B9F-AB9B-30E39E3142A3}" srcOrd="0" destOrd="0" presId="urn:microsoft.com/office/officeart/2005/8/layout/cycle2"/>
    <dgm:cxn modelId="{8D100D8E-149F-416D-9DAD-E88327C4760A}" type="presOf" srcId="{F3B0E0B9-7A6C-439D-90EC-0CD733D62DA9}" destId="{2275D734-3E88-49CF-A789-F971B928855C}" srcOrd="1" destOrd="0" presId="urn:microsoft.com/office/officeart/2005/8/layout/cycle2"/>
    <dgm:cxn modelId="{3DCD2B95-99FB-49D7-A64B-644ACF3B3244}" srcId="{826D6636-61C3-43E1-B50C-487089A16908}" destId="{4F2B7AE1-E5C4-4E3B-B831-26D510B4E3B9}" srcOrd="4" destOrd="0" parTransId="{012DD4F3-6637-4EEC-B348-890B5241413D}" sibTransId="{F3B0E0B9-7A6C-439D-90EC-0CD733D62DA9}"/>
    <dgm:cxn modelId="{0F6F309E-D1CE-4265-875B-319D0B40B94A}" type="presOf" srcId="{F675A865-6C35-4081-BB43-E83F1A742A4F}" destId="{CDF23738-59CD-40FF-975F-D3B21DE3FF78}" srcOrd="1" destOrd="0" presId="urn:microsoft.com/office/officeart/2005/8/layout/cycle2"/>
    <dgm:cxn modelId="{EADF92A9-7A2E-4E98-88D5-AE28B04BCB1C}" srcId="{826D6636-61C3-43E1-B50C-487089A16908}" destId="{823FB73B-4A12-4DB2-8E8C-584F77BDE7AA}" srcOrd="1" destOrd="0" parTransId="{CBBDBDEA-BB55-4A43-A18E-E8B3C9AB3662}" sibTransId="{E24EB388-60DE-471E-ABC4-B284452D741C}"/>
    <dgm:cxn modelId="{EEAA88AB-E932-4DCE-A7BD-A027B9CE332A}" type="presOf" srcId="{956CCFC0-C420-4549-AD43-252B697F4363}" destId="{BAE4780A-5A8E-48DE-BD70-EC7321AA3290}" srcOrd="0" destOrd="0" presId="urn:microsoft.com/office/officeart/2005/8/layout/cycle2"/>
    <dgm:cxn modelId="{01F8BDAE-C9C3-455F-8B02-E51C5FD7D346}" type="presOf" srcId="{D658B217-A996-4E52-B554-E6E831803B47}" destId="{A1D456A2-5C03-4A6C-8F59-32DE71404E35}" srcOrd="1" destOrd="0" presId="urn:microsoft.com/office/officeart/2005/8/layout/cycle2"/>
    <dgm:cxn modelId="{63E908BB-CDA5-49C6-98BC-FA05FADC4A98}" type="presOf" srcId="{4F2B7AE1-E5C4-4E3B-B831-26D510B4E3B9}" destId="{819EFF06-FC68-4504-AB6D-BE7B31228150}" srcOrd="0" destOrd="0" presId="urn:microsoft.com/office/officeart/2005/8/layout/cycle2"/>
    <dgm:cxn modelId="{D5509AD5-5951-46C9-A4C9-A5ACA8D88941}" type="presOf" srcId="{E24EB388-60DE-471E-ABC4-B284452D741C}" destId="{92331715-5575-4C40-8172-371F393104DC}" srcOrd="0" destOrd="0" presId="urn:microsoft.com/office/officeart/2005/8/layout/cycle2"/>
    <dgm:cxn modelId="{47EC3CD9-7606-4BE2-B873-71FF5AB74A84}" type="presOf" srcId="{1071F8A3-ACAE-4DEE-8777-6C784C6EE7B0}" destId="{57311A2E-D1DD-4C64-A3BA-22420F0474F7}" srcOrd="0" destOrd="0" presId="urn:microsoft.com/office/officeart/2005/8/layout/cycle2"/>
    <dgm:cxn modelId="{2204F1DB-944A-4890-B3DA-F5B995D25787}" type="presOf" srcId="{E24EB388-60DE-471E-ABC4-B284452D741C}" destId="{E54C4250-EFAA-46BF-ACF2-0DA839D44AA3}" srcOrd="1" destOrd="0" presId="urn:microsoft.com/office/officeart/2005/8/layout/cycle2"/>
    <dgm:cxn modelId="{0CC69FE6-909A-4231-B1AF-5F901F85BC06}" type="presOf" srcId="{D658B217-A996-4E52-B554-E6E831803B47}" destId="{146F40AA-97EA-408B-B042-9C1F24CAA49D}" srcOrd="0" destOrd="0" presId="urn:microsoft.com/office/officeart/2005/8/layout/cycle2"/>
    <dgm:cxn modelId="{3098E0EF-1F12-4D7B-932C-671A000ED2B0}" srcId="{826D6636-61C3-43E1-B50C-487089A16908}" destId="{1071F8A3-ACAE-4DEE-8777-6C784C6EE7B0}" srcOrd="0" destOrd="0" parTransId="{099F5222-9E90-416D-810E-82BAA2630CF9}" sibTransId="{F675A865-6C35-4081-BB43-E83F1A742A4F}"/>
    <dgm:cxn modelId="{E76B53B1-FAD2-445C-9B7F-2BB25A6B450D}" type="presParOf" srcId="{E998890F-E858-481C-9C7B-3D4FFB919D65}" destId="{57311A2E-D1DD-4C64-A3BA-22420F0474F7}" srcOrd="0" destOrd="0" presId="urn:microsoft.com/office/officeart/2005/8/layout/cycle2"/>
    <dgm:cxn modelId="{56BDD87C-A5E3-4A39-AE47-EBAFBD7C0D68}" type="presParOf" srcId="{E998890F-E858-481C-9C7B-3D4FFB919D65}" destId="{1D59D077-286C-45F9-9FA2-C0508513EB56}" srcOrd="1" destOrd="0" presId="urn:microsoft.com/office/officeart/2005/8/layout/cycle2"/>
    <dgm:cxn modelId="{2D59F117-3815-456D-B754-B7D172E81141}" type="presParOf" srcId="{1D59D077-286C-45F9-9FA2-C0508513EB56}" destId="{CDF23738-59CD-40FF-975F-D3B21DE3FF78}" srcOrd="0" destOrd="0" presId="urn:microsoft.com/office/officeart/2005/8/layout/cycle2"/>
    <dgm:cxn modelId="{1A786CEE-F3D8-45A7-B176-D9C5F9414AFF}" type="presParOf" srcId="{E998890F-E858-481C-9C7B-3D4FFB919D65}" destId="{655064E1-F9F7-4B9F-AB9B-30E39E3142A3}" srcOrd="2" destOrd="0" presId="urn:microsoft.com/office/officeart/2005/8/layout/cycle2"/>
    <dgm:cxn modelId="{A566420F-F922-40D4-B1E6-6F76E38F62DA}" type="presParOf" srcId="{E998890F-E858-481C-9C7B-3D4FFB919D65}" destId="{92331715-5575-4C40-8172-371F393104DC}" srcOrd="3" destOrd="0" presId="urn:microsoft.com/office/officeart/2005/8/layout/cycle2"/>
    <dgm:cxn modelId="{971591AC-BA27-44F8-8137-61E2DA7D2ABD}" type="presParOf" srcId="{92331715-5575-4C40-8172-371F393104DC}" destId="{E54C4250-EFAA-46BF-ACF2-0DA839D44AA3}" srcOrd="0" destOrd="0" presId="urn:microsoft.com/office/officeart/2005/8/layout/cycle2"/>
    <dgm:cxn modelId="{664539C1-8B1B-4ECF-84A7-0527B086620A}" type="presParOf" srcId="{E998890F-E858-481C-9C7B-3D4FFB919D65}" destId="{59CDF9CD-0C40-4F31-8141-0F5ECA66A6F3}" srcOrd="4" destOrd="0" presId="urn:microsoft.com/office/officeart/2005/8/layout/cycle2"/>
    <dgm:cxn modelId="{0A4A0BFA-98DC-4ED5-A79B-EF950F349297}" type="presParOf" srcId="{E998890F-E858-481C-9C7B-3D4FFB919D65}" destId="{146F40AA-97EA-408B-B042-9C1F24CAA49D}" srcOrd="5" destOrd="0" presId="urn:microsoft.com/office/officeart/2005/8/layout/cycle2"/>
    <dgm:cxn modelId="{1F5D0076-3CA1-45DC-81D8-0564A6586E7E}" type="presParOf" srcId="{146F40AA-97EA-408B-B042-9C1F24CAA49D}" destId="{A1D456A2-5C03-4A6C-8F59-32DE71404E35}" srcOrd="0" destOrd="0" presId="urn:microsoft.com/office/officeart/2005/8/layout/cycle2"/>
    <dgm:cxn modelId="{AFEF5207-9B00-4936-84C0-651663C82CD1}" type="presParOf" srcId="{E998890F-E858-481C-9C7B-3D4FFB919D65}" destId="{BAE4780A-5A8E-48DE-BD70-EC7321AA3290}" srcOrd="6" destOrd="0" presId="urn:microsoft.com/office/officeart/2005/8/layout/cycle2"/>
    <dgm:cxn modelId="{67C92B54-1474-481D-94D1-8DCDFB6271F1}" type="presParOf" srcId="{E998890F-E858-481C-9C7B-3D4FFB919D65}" destId="{C714C020-D077-4850-8B8E-87CFD21C7BAD}" srcOrd="7" destOrd="0" presId="urn:microsoft.com/office/officeart/2005/8/layout/cycle2"/>
    <dgm:cxn modelId="{FD2EE513-1FD6-4BBB-A929-5FA9CBB791E6}" type="presParOf" srcId="{C714C020-D077-4850-8B8E-87CFD21C7BAD}" destId="{FF5047FB-E059-41BC-9CA7-33FB40572A45}" srcOrd="0" destOrd="0" presId="urn:microsoft.com/office/officeart/2005/8/layout/cycle2"/>
    <dgm:cxn modelId="{B4E54635-402F-4FAD-9C78-A963906AA5F2}" type="presParOf" srcId="{E998890F-E858-481C-9C7B-3D4FFB919D65}" destId="{819EFF06-FC68-4504-AB6D-BE7B31228150}" srcOrd="8" destOrd="0" presId="urn:microsoft.com/office/officeart/2005/8/layout/cycle2"/>
    <dgm:cxn modelId="{D339FD42-9016-44B8-AED5-A7C3095A52E2}" type="presParOf" srcId="{E998890F-E858-481C-9C7B-3D4FFB919D65}" destId="{9051AE84-2F3C-4DF4-B778-D8914B72EAD9}" srcOrd="9" destOrd="0" presId="urn:microsoft.com/office/officeart/2005/8/layout/cycle2"/>
    <dgm:cxn modelId="{DCB383AB-808B-4377-A3DD-50301F75A6B5}" type="presParOf" srcId="{9051AE84-2F3C-4DF4-B778-D8914B72EAD9}" destId="{2275D734-3E88-49CF-A789-F971B928855C}" srcOrd="0" destOrd="0" presId="urn:microsoft.com/office/officeart/2005/8/layout/cycle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8B207A-FC18-4D59-B513-AA58A7C7319A}">
      <dsp:nvSpPr>
        <dsp:cNvPr id="0" name=""/>
        <dsp:cNvSpPr/>
      </dsp:nvSpPr>
      <dsp:spPr>
        <a:xfrm>
          <a:off x="0" y="88701"/>
          <a:ext cx="1925835" cy="1155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Increased flexibility of the workforce</a:t>
          </a:r>
        </a:p>
      </dsp:txBody>
      <dsp:txXfrm>
        <a:off x="0" y="88701"/>
        <a:ext cx="1925835" cy="1155501"/>
      </dsp:txXfrm>
    </dsp:sp>
    <dsp:sp modelId="{C9BFD74B-1338-4D14-8C56-2A20069F7D0A}">
      <dsp:nvSpPr>
        <dsp:cNvPr id="0" name=""/>
        <dsp:cNvSpPr/>
      </dsp:nvSpPr>
      <dsp:spPr>
        <a:xfrm>
          <a:off x="2118419" y="88701"/>
          <a:ext cx="1925835" cy="1155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Develop your existing workforce</a:t>
          </a:r>
        </a:p>
      </dsp:txBody>
      <dsp:txXfrm>
        <a:off x="2118419" y="88701"/>
        <a:ext cx="1925835" cy="1155501"/>
      </dsp:txXfrm>
    </dsp:sp>
    <dsp:sp modelId="{5C3E718F-B63D-408D-82FF-6C7038A36FC3}">
      <dsp:nvSpPr>
        <dsp:cNvPr id="0" name=""/>
        <dsp:cNvSpPr/>
      </dsp:nvSpPr>
      <dsp:spPr>
        <a:xfrm>
          <a:off x="4236839" y="88701"/>
          <a:ext cx="1925835" cy="1155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Apprenticeships have lower attrition rates</a:t>
          </a:r>
        </a:p>
      </dsp:txBody>
      <dsp:txXfrm>
        <a:off x="4236839" y="88701"/>
        <a:ext cx="1925835" cy="1155501"/>
      </dsp:txXfrm>
    </dsp:sp>
    <dsp:sp modelId="{12D69B27-1D6E-4278-8373-5CC80A482BBD}">
      <dsp:nvSpPr>
        <dsp:cNvPr id="0" name=""/>
        <dsp:cNvSpPr/>
      </dsp:nvSpPr>
      <dsp:spPr>
        <a:xfrm>
          <a:off x="0" y="1436786"/>
          <a:ext cx="1925835" cy="1155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Attract and recruit from a wider pool of people in your local community</a:t>
          </a:r>
        </a:p>
      </dsp:txBody>
      <dsp:txXfrm>
        <a:off x="0" y="1436786"/>
        <a:ext cx="1925835" cy="1155501"/>
      </dsp:txXfrm>
    </dsp:sp>
    <dsp:sp modelId="{E194629A-63D3-4C3B-9138-62A1DF9AC077}">
      <dsp:nvSpPr>
        <dsp:cNvPr id="0" name=""/>
        <dsp:cNvSpPr/>
      </dsp:nvSpPr>
      <dsp:spPr>
        <a:xfrm>
          <a:off x="2118419" y="1436786"/>
          <a:ext cx="1925835" cy="1155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Recruit a more diverse and local workforce</a:t>
          </a:r>
        </a:p>
      </dsp:txBody>
      <dsp:txXfrm>
        <a:off x="2118419" y="1436786"/>
        <a:ext cx="1925835" cy="1155501"/>
      </dsp:txXfrm>
    </dsp:sp>
    <dsp:sp modelId="{B8FF77EE-C4A9-4FA9-95D4-E7236AFC50C4}">
      <dsp:nvSpPr>
        <dsp:cNvPr id="0" name=""/>
        <dsp:cNvSpPr/>
      </dsp:nvSpPr>
      <dsp:spPr>
        <a:xfrm>
          <a:off x="4236839" y="1436786"/>
          <a:ext cx="1925835" cy="1155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Improve retention</a:t>
          </a:r>
        </a:p>
      </dsp:txBody>
      <dsp:txXfrm>
        <a:off x="4236839" y="1436786"/>
        <a:ext cx="1925835" cy="1155501"/>
      </dsp:txXfrm>
    </dsp:sp>
    <dsp:sp modelId="{B03405E1-04DA-49D4-8051-D21627BEB537}">
      <dsp:nvSpPr>
        <dsp:cNvPr id="0" name=""/>
        <dsp:cNvSpPr/>
      </dsp:nvSpPr>
      <dsp:spPr>
        <a:xfrm>
          <a:off x="0" y="2784871"/>
          <a:ext cx="1925835" cy="1155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Reduce training and recruitment costs</a:t>
          </a:r>
        </a:p>
      </dsp:txBody>
      <dsp:txXfrm>
        <a:off x="0" y="2784871"/>
        <a:ext cx="1925835" cy="1155501"/>
      </dsp:txXfrm>
    </dsp:sp>
    <dsp:sp modelId="{26A533D4-5B61-4911-A91F-7DD47C50EE0A}">
      <dsp:nvSpPr>
        <dsp:cNvPr id="0" name=""/>
        <dsp:cNvSpPr/>
      </dsp:nvSpPr>
      <dsp:spPr>
        <a:xfrm>
          <a:off x="2118419" y="2784871"/>
          <a:ext cx="1925835" cy="1155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Create a flexible training route</a:t>
          </a:r>
        </a:p>
      </dsp:txBody>
      <dsp:txXfrm>
        <a:off x="2118419" y="2784871"/>
        <a:ext cx="1925835" cy="1155501"/>
      </dsp:txXfrm>
    </dsp:sp>
    <dsp:sp modelId="{12714BEA-ED59-4841-BFFE-4DD8E290973F}">
      <dsp:nvSpPr>
        <dsp:cNvPr id="0" name=""/>
        <dsp:cNvSpPr/>
      </dsp:nvSpPr>
      <dsp:spPr>
        <a:xfrm>
          <a:off x="4236839" y="2784871"/>
          <a:ext cx="1925835" cy="11555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Recruiting a more local workforce to improve staff retention</a:t>
          </a:r>
        </a:p>
      </dsp:txBody>
      <dsp:txXfrm>
        <a:off x="4236839" y="2784871"/>
        <a:ext cx="1925835" cy="11555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9486A-9CEB-4981-AA80-2732E4F3BE7E}">
      <dsp:nvSpPr>
        <dsp:cNvPr id="0" name=""/>
        <dsp:cNvSpPr/>
      </dsp:nvSpPr>
      <dsp:spPr>
        <a:xfrm>
          <a:off x="0" y="328116"/>
          <a:ext cx="1934765" cy="1160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Apprentices must be able to complete the apprenticeship within the time they have available i.e contract length must either be permanent OR fixed term to meet the duration of the apprenticeship. </a:t>
          </a:r>
        </a:p>
      </dsp:txBody>
      <dsp:txXfrm>
        <a:off x="0" y="328116"/>
        <a:ext cx="1934765" cy="1160859"/>
      </dsp:txXfrm>
    </dsp:sp>
    <dsp:sp modelId="{556BD995-5DC9-4762-804C-9BA2D51B4919}">
      <dsp:nvSpPr>
        <dsp:cNvPr id="0" name=""/>
        <dsp:cNvSpPr/>
      </dsp:nvSpPr>
      <dsp:spPr>
        <a:xfrm>
          <a:off x="2128242" y="328116"/>
          <a:ext cx="1934765" cy="1160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solidFill>
            </a:rPr>
            <a:t>Whilst there is no upper age limit for apprentices, there are restrictions on minimum age - Apprentices Start their apprenticeship after the last Friday in June of the academic year in which they have their 16th birthday. </a:t>
          </a:r>
        </a:p>
      </dsp:txBody>
      <dsp:txXfrm>
        <a:off x="2128242" y="328116"/>
        <a:ext cx="1934765" cy="1160859"/>
      </dsp:txXfrm>
    </dsp:sp>
    <dsp:sp modelId="{C249D98B-C205-4FDB-8BF4-E62A06830368}">
      <dsp:nvSpPr>
        <dsp:cNvPr id="0" name=""/>
        <dsp:cNvSpPr/>
      </dsp:nvSpPr>
      <dsp:spPr>
        <a:xfrm>
          <a:off x="4256484" y="328116"/>
          <a:ext cx="1934765" cy="1160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solidFill>
            </a:rPr>
            <a:t>Apprentices must not be asked to contribute financially to the eligible costs of training, on programme or end-point assessment (this includes where the individual has completed the programme successfully or left the programme early). </a:t>
          </a:r>
          <a:endParaRPr lang="en-GB" sz="900" kern="1200">
            <a:solidFill>
              <a:sysClr val="windowText" lastClr="000000"/>
            </a:solidFill>
          </a:endParaRPr>
        </a:p>
      </dsp:txBody>
      <dsp:txXfrm>
        <a:off x="4256484" y="328116"/>
        <a:ext cx="1934765" cy="1160859"/>
      </dsp:txXfrm>
    </dsp:sp>
    <dsp:sp modelId="{D075C8EF-4F2F-497C-AF7B-E9FFEA793282}">
      <dsp:nvSpPr>
        <dsp:cNvPr id="0" name=""/>
        <dsp:cNvSpPr/>
      </dsp:nvSpPr>
      <dsp:spPr>
        <a:xfrm>
          <a:off x="0" y="1682452"/>
          <a:ext cx="1934765" cy="1160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solidFill>
            </a:rPr>
            <a:t>Apprentices must not use a student loan to pay for their apprenticeship. </a:t>
          </a:r>
          <a:endParaRPr lang="en-GB" sz="900" kern="1200">
            <a:solidFill>
              <a:sysClr val="windowText" lastClr="000000"/>
            </a:solidFill>
          </a:endParaRPr>
        </a:p>
      </dsp:txBody>
      <dsp:txXfrm>
        <a:off x="0" y="1682452"/>
        <a:ext cx="1934765" cy="1160859"/>
      </dsp:txXfrm>
    </dsp:sp>
    <dsp:sp modelId="{4399309C-F02B-4188-BEE0-7C04DE54D278}">
      <dsp:nvSpPr>
        <dsp:cNvPr id="0" name=""/>
        <dsp:cNvSpPr/>
      </dsp:nvSpPr>
      <dsp:spPr>
        <a:xfrm>
          <a:off x="2128242" y="1682452"/>
          <a:ext cx="1934765" cy="1160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solidFill>
                <a:sysClr val="windowText" lastClr="000000"/>
              </a:solidFill>
            </a:rPr>
            <a:t>Apprentices must spend at least 50% of their working hours in England over the duration of the apprenticeship. </a:t>
          </a:r>
          <a:endParaRPr lang="en-GB" sz="900" kern="1200">
            <a:solidFill>
              <a:sysClr val="windowText" lastClr="000000"/>
            </a:solidFill>
          </a:endParaRPr>
        </a:p>
      </dsp:txBody>
      <dsp:txXfrm>
        <a:off x="2128242" y="1682452"/>
        <a:ext cx="1934765" cy="1160859"/>
      </dsp:txXfrm>
    </dsp:sp>
    <dsp:sp modelId="{824901A1-4DFE-4D20-8686-897E45899EB3}">
      <dsp:nvSpPr>
        <dsp:cNvPr id="0" name=""/>
        <dsp:cNvSpPr/>
      </dsp:nvSpPr>
      <dsp:spPr>
        <a:xfrm>
          <a:off x="4256484" y="1682452"/>
          <a:ext cx="1934765" cy="1160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Apprentices must h</a:t>
          </a:r>
          <a:r>
            <a:rPr lang="en-GB" sz="900" kern="1200" dirty="0">
              <a:solidFill>
                <a:sysClr val="windowText" lastClr="000000"/>
              </a:solidFill>
            </a:rPr>
            <a:t>ave the right to work in England and have an eligible residency status.</a:t>
          </a:r>
          <a:endParaRPr lang="en-GB" sz="900" kern="1200">
            <a:solidFill>
              <a:sysClr val="windowText" lastClr="000000"/>
            </a:solidFill>
          </a:endParaRPr>
        </a:p>
      </dsp:txBody>
      <dsp:txXfrm>
        <a:off x="4256484" y="1682452"/>
        <a:ext cx="1934765" cy="1160859"/>
      </dsp:txXfrm>
    </dsp:sp>
    <dsp:sp modelId="{0C2DEBF6-3E1C-4B9B-BD1B-8456F8893A91}">
      <dsp:nvSpPr>
        <dsp:cNvPr id="0" name=""/>
        <dsp:cNvSpPr/>
      </dsp:nvSpPr>
      <dsp:spPr>
        <a:xfrm>
          <a:off x="0" y="3036788"/>
          <a:ext cx="1934765" cy="1160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Apprentices must have a suitable job role that is relevent to the apprenticeship standard that they are completing </a:t>
          </a:r>
        </a:p>
      </dsp:txBody>
      <dsp:txXfrm>
        <a:off x="0" y="3036788"/>
        <a:ext cx="1934765" cy="1160859"/>
      </dsp:txXfrm>
    </dsp:sp>
    <dsp:sp modelId="{1B756EE7-E798-45FD-AE9D-83F213AF4555}">
      <dsp:nvSpPr>
        <dsp:cNvPr id="0" name=""/>
        <dsp:cNvSpPr/>
      </dsp:nvSpPr>
      <dsp:spPr>
        <a:xfrm>
          <a:off x="2128242" y="3036788"/>
          <a:ext cx="1934765" cy="1160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Apprentices must meet the entry criteria for the apprenticeship programme as outlined by the education provider </a:t>
          </a:r>
        </a:p>
      </dsp:txBody>
      <dsp:txXfrm>
        <a:off x="2128242" y="3036788"/>
        <a:ext cx="1934765" cy="1160859"/>
      </dsp:txXfrm>
    </dsp:sp>
    <dsp:sp modelId="{C9E49D8B-7628-4F45-9A4D-465A739EC7F1}">
      <dsp:nvSpPr>
        <dsp:cNvPr id="0" name=""/>
        <dsp:cNvSpPr/>
      </dsp:nvSpPr>
      <dsp:spPr>
        <a:xfrm>
          <a:off x="4256484" y="3036788"/>
          <a:ext cx="1934765" cy="1160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Employers must pay the apprentice for the duration of the apprenticeship programme (National Apprentice rate as a minimum) </a:t>
          </a:r>
        </a:p>
      </dsp:txBody>
      <dsp:txXfrm>
        <a:off x="4256484" y="3036788"/>
        <a:ext cx="1934765" cy="1160859"/>
      </dsp:txXfrm>
    </dsp:sp>
    <dsp:sp modelId="{4519B1AC-983E-4E0D-B3B2-52B11E59D7B7}">
      <dsp:nvSpPr>
        <dsp:cNvPr id="0" name=""/>
        <dsp:cNvSpPr/>
      </dsp:nvSpPr>
      <dsp:spPr>
        <a:xfrm>
          <a:off x="2128242" y="4391124"/>
          <a:ext cx="1934765" cy="1160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Maths and English GCSE A-C, 4+ or functional skills L2  - </a:t>
          </a:r>
        </a:p>
        <a:p>
          <a:pPr marL="0" lvl="0" indent="0" algn="ctr" defTabSz="400050">
            <a:lnSpc>
              <a:spcPct val="90000"/>
            </a:lnSpc>
            <a:spcBef>
              <a:spcPct val="0"/>
            </a:spcBef>
            <a:spcAft>
              <a:spcPct val="35000"/>
            </a:spcAft>
            <a:buNone/>
          </a:pPr>
          <a:r>
            <a:rPr lang="en-GB" sz="900" kern="1200">
              <a:solidFill>
                <a:sysClr val="windowText" lastClr="000000"/>
              </a:solidFill>
            </a:rPr>
            <a:t>Please check with Lancahsire and South Cumbria Social Care training hub to confirm if this is a requirement prior to enrolment OR if this can be completed alongside the apprenticeship</a:t>
          </a:r>
          <a:r>
            <a:rPr lang="en-GB" sz="900" kern="1200"/>
            <a:t>. </a:t>
          </a:r>
        </a:p>
      </dsp:txBody>
      <dsp:txXfrm>
        <a:off x="2128242" y="4391124"/>
        <a:ext cx="1934765" cy="11608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311A2E-D1DD-4C64-A3BA-22420F0474F7}">
      <dsp:nvSpPr>
        <dsp:cNvPr id="0" name=""/>
        <dsp:cNvSpPr/>
      </dsp:nvSpPr>
      <dsp:spPr>
        <a:xfrm>
          <a:off x="2351225" y="821"/>
          <a:ext cx="1486893" cy="148689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Ensure there is Appropriate job role for apprentices that is directly relevent to the apprenticeship programme.</a:t>
          </a:r>
        </a:p>
      </dsp:txBody>
      <dsp:txXfrm>
        <a:off x="2568975" y="218571"/>
        <a:ext cx="1051393" cy="1051393"/>
      </dsp:txXfrm>
    </dsp:sp>
    <dsp:sp modelId="{1D59D077-286C-45F9-9FA2-C0508513EB56}">
      <dsp:nvSpPr>
        <dsp:cNvPr id="0" name=""/>
        <dsp:cNvSpPr/>
      </dsp:nvSpPr>
      <dsp:spPr>
        <a:xfrm rot="2160000">
          <a:off x="3790838" y="1142302"/>
          <a:ext cx="394067" cy="501826"/>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ysClr val="windowText" lastClr="000000"/>
            </a:solidFill>
          </a:endParaRPr>
        </a:p>
      </dsp:txBody>
      <dsp:txXfrm>
        <a:off x="3802127" y="1207923"/>
        <a:ext cx="275847" cy="301096"/>
      </dsp:txXfrm>
    </dsp:sp>
    <dsp:sp modelId="{655064E1-F9F7-4B9F-AB9B-30E39E3142A3}">
      <dsp:nvSpPr>
        <dsp:cNvPr id="0" name=""/>
        <dsp:cNvSpPr/>
      </dsp:nvSpPr>
      <dsp:spPr>
        <a:xfrm>
          <a:off x="4155671" y="1311827"/>
          <a:ext cx="1486893" cy="1486893"/>
        </a:xfrm>
        <a:prstGeom prst="ellipse">
          <a:avLst/>
        </a:prstGeom>
        <a:solidFill>
          <a:schemeClr val="accent4">
            <a:hueOff val="1744558"/>
            <a:satOff val="-8571"/>
            <a:lumOff val="127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Pay the apprentice for the duration of the course </a:t>
          </a:r>
        </a:p>
        <a:p>
          <a:pPr marL="0" lvl="0" indent="0" algn="ctr" defTabSz="355600">
            <a:lnSpc>
              <a:spcPct val="90000"/>
            </a:lnSpc>
            <a:spcBef>
              <a:spcPct val="0"/>
            </a:spcBef>
            <a:spcAft>
              <a:spcPct val="35000"/>
            </a:spcAft>
            <a:buNone/>
          </a:pPr>
          <a:r>
            <a:rPr lang="en-GB" sz="800" b="1" kern="1200"/>
            <a:t> (National apprentice rate as a minimum requirement) </a:t>
          </a:r>
        </a:p>
      </dsp:txBody>
      <dsp:txXfrm>
        <a:off x="4373421" y="1529577"/>
        <a:ext cx="1051393" cy="1051393"/>
      </dsp:txXfrm>
    </dsp:sp>
    <dsp:sp modelId="{92331715-5575-4C40-8172-371F393104DC}">
      <dsp:nvSpPr>
        <dsp:cNvPr id="0" name=""/>
        <dsp:cNvSpPr/>
      </dsp:nvSpPr>
      <dsp:spPr>
        <a:xfrm rot="6480000">
          <a:off x="4360912" y="2854380"/>
          <a:ext cx="394067" cy="501826"/>
        </a:xfrm>
        <a:prstGeom prst="rightArrow">
          <a:avLst>
            <a:gd name="adj1" fmla="val 60000"/>
            <a:gd name="adj2" fmla="val 50000"/>
          </a:avLst>
        </a:prstGeom>
        <a:solidFill>
          <a:schemeClr val="accent4">
            <a:hueOff val="1744558"/>
            <a:satOff val="-8571"/>
            <a:lumOff val="127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ysClr val="windowText" lastClr="000000"/>
            </a:solidFill>
          </a:endParaRPr>
        </a:p>
      </dsp:txBody>
      <dsp:txXfrm rot="10800000">
        <a:off x="4438288" y="2898528"/>
        <a:ext cx="275847" cy="301096"/>
      </dsp:txXfrm>
    </dsp:sp>
    <dsp:sp modelId="{59CDF9CD-0C40-4F31-8141-0F5ECA66A6F3}">
      <dsp:nvSpPr>
        <dsp:cNvPr id="0" name=""/>
        <dsp:cNvSpPr/>
      </dsp:nvSpPr>
      <dsp:spPr>
        <a:xfrm>
          <a:off x="3466434" y="3433080"/>
          <a:ext cx="1486893" cy="1486893"/>
        </a:xfrm>
        <a:prstGeom prst="ellipse">
          <a:avLst/>
        </a:prstGeom>
        <a:solidFill>
          <a:schemeClr val="accent4">
            <a:hueOff val="3489116"/>
            <a:satOff val="-17142"/>
            <a:lumOff val="254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Ensure the apprentice is provided with 'off the job learning' minimum of 6 hours per week </a:t>
          </a:r>
        </a:p>
      </dsp:txBody>
      <dsp:txXfrm>
        <a:off x="3684184" y="3650830"/>
        <a:ext cx="1051393" cy="1051393"/>
      </dsp:txXfrm>
    </dsp:sp>
    <dsp:sp modelId="{146F40AA-97EA-408B-B042-9C1F24CAA49D}">
      <dsp:nvSpPr>
        <dsp:cNvPr id="0" name=""/>
        <dsp:cNvSpPr/>
      </dsp:nvSpPr>
      <dsp:spPr>
        <a:xfrm rot="10800000">
          <a:off x="2908791" y="3925613"/>
          <a:ext cx="394067" cy="501826"/>
        </a:xfrm>
        <a:prstGeom prst="rightArrow">
          <a:avLst>
            <a:gd name="adj1" fmla="val 60000"/>
            <a:gd name="adj2" fmla="val 50000"/>
          </a:avLst>
        </a:prstGeom>
        <a:solidFill>
          <a:schemeClr val="accent4">
            <a:hueOff val="3489116"/>
            <a:satOff val="-17142"/>
            <a:lumOff val="254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ysClr val="windowText" lastClr="000000"/>
            </a:solidFill>
          </a:endParaRPr>
        </a:p>
      </dsp:txBody>
      <dsp:txXfrm rot="10800000">
        <a:off x="3027011" y="4025978"/>
        <a:ext cx="275847" cy="301096"/>
      </dsp:txXfrm>
    </dsp:sp>
    <dsp:sp modelId="{BAE4780A-5A8E-48DE-BD70-EC7321AA3290}">
      <dsp:nvSpPr>
        <dsp:cNvPr id="0" name=""/>
        <dsp:cNvSpPr/>
      </dsp:nvSpPr>
      <dsp:spPr>
        <a:xfrm>
          <a:off x="1236017" y="3433080"/>
          <a:ext cx="1486893" cy="1486893"/>
        </a:xfrm>
        <a:prstGeom prst="ellipse">
          <a:avLst/>
        </a:prstGeom>
        <a:solidFill>
          <a:schemeClr val="accent4">
            <a:hueOff val="5233674"/>
            <a:satOff val="-25713"/>
            <a:lumOff val="3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Ensure apprenticeship funding is in place (Levy OR levy transfer OR government co investment) </a:t>
          </a:r>
        </a:p>
      </dsp:txBody>
      <dsp:txXfrm>
        <a:off x="1453767" y="3650830"/>
        <a:ext cx="1051393" cy="1051393"/>
      </dsp:txXfrm>
    </dsp:sp>
    <dsp:sp modelId="{C714C020-D077-4850-8B8E-87CFD21C7BAD}">
      <dsp:nvSpPr>
        <dsp:cNvPr id="0" name=""/>
        <dsp:cNvSpPr/>
      </dsp:nvSpPr>
      <dsp:spPr>
        <a:xfrm rot="15120000">
          <a:off x="1441258" y="2875594"/>
          <a:ext cx="394067" cy="501826"/>
        </a:xfrm>
        <a:prstGeom prst="rightArrow">
          <a:avLst>
            <a:gd name="adj1" fmla="val 60000"/>
            <a:gd name="adj2" fmla="val 50000"/>
          </a:avLst>
        </a:prstGeom>
        <a:solidFill>
          <a:schemeClr val="accent4">
            <a:hueOff val="5233674"/>
            <a:satOff val="-25713"/>
            <a:lumOff val="382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ysClr val="windowText" lastClr="000000"/>
            </a:solidFill>
          </a:endParaRPr>
        </a:p>
      </dsp:txBody>
      <dsp:txXfrm rot="10800000">
        <a:off x="1518634" y="3032176"/>
        <a:ext cx="275847" cy="301096"/>
      </dsp:txXfrm>
    </dsp:sp>
    <dsp:sp modelId="{819EFF06-FC68-4504-AB6D-BE7B31228150}">
      <dsp:nvSpPr>
        <dsp:cNvPr id="0" name=""/>
        <dsp:cNvSpPr/>
      </dsp:nvSpPr>
      <dsp:spPr>
        <a:xfrm>
          <a:off x="546780" y="1311827"/>
          <a:ext cx="1486893" cy="1486893"/>
        </a:xfrm>
        <a:prstGeom prst="ellipse">
          <a:avLst/>
        </a:prstGeom>
        <a:solidFill>
          <a:schemeClr val="accent4">
            <a:hueOff val="6978233"/>
            <a:satOff val="-34284"/>
            <a:lumOff val="509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Provide a work place mentor who will support the apprentice through out the course. Mentors should also support with Tri Partite reviews </a:t>
          </a:r>
        </a:p>
      </dsp:txBody>
      <dsp:txXfrm>
        <a:off x="764530" y="1529577"/>
        <a:ext cx="1051393" cy="1051393"/>
      </dsp:txXfrm>
    </dsp:sp>
    <dsp:sp modelId="{9051AE84-2F3C-4DF4-B778-D8914B72EAD9}">
      <dsp:nvSpPr>
        <dsp:cNvPr id="0" name=""/>
        <dsp:cNvSpPr/>
      </dsp:nvSpPr>
      <dsp:spPr>
        <a:xfrm rot="19440000">
          <a:off x="1986393" y="1155413"/>
          <a:ext cx="394067" cy="501826"/>
        </a:xfrm>
        <a:prstGeom prst="rightArrow">
          <a:avLst>
            <a:gd name="adj1" fmla="val 60000"/>
            <a:gd name="adj2" fmla="val 50000"/>
          </a:avLst>
        </a:prstGeom>
        <a:solidFill>
          <a:schemeClr val="accent4">
            <a:hueOff val="6978233"/>
            <a:satOff val="-34284"/>
            <a:lumOff val="509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b="1" kern="1200">
            <a:solidFill>
              <a:sysClr val="windowText" lastClr="000000"/>
            </a:solidFill>
          </a:endParaRPr>
        </a:p>
      </dsp:txBody>
      <dsp:txXfrm>
        <a:off x="1997682" y="1290522"/>
        <a:ext cx="275847" cy="30109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1C966-131D-4AFD-A7DC-674FFD396915}">
  <ds:schemaRefs>
    <ds:schemaRef ds:uri="http://schemas.microsoft.com/sharepoint/v3/contenttype/forms"/>
  </ds:schemaRefs>
</ds:datastoreItem>
</file>

<file path=customXml/itemProps2.xml><?xml version="1.0" encoding="utf-8"?>
<ds:datastoreItem xmlns:ds="http://schemas.openxmlformats.org/officeDocument/2006/customXml" ds:itemID="{13514980-15FD-0B49-A268-ACF1700EE1D6}">
  <ds:schemaRefs>
    <ds:schemaRef ds:uri="http://schemas.openxmlformats.org/officeDocument/2006/bibliography"/>
  </ds:schemaRefs>
</ds:datastoreItem>
</file>

<file path=customXml/itemProps3.xml><?xml version="1.0" encoding="utf-8"?>
<ds:datastoreItem xmlns:ds="http://schemas.openxmlformats.org/officeDocument/2006/customXml" ds:itemID="{18981E0F-E44B-4FEF-9DD2-2A9D28393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3C7FB-D630-4CC2-8168-AA24DAB1B2A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110</TotalTime>
  <Pages>18</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Report template</vt:lpstr>
    </vt:vector>
  </TitlesOfParts>
  <Company>Whatever</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Williams Luke</dc:creator>
  <cp:lastModifiedBy>WERRA, Dawn (NHS LANCASHIRE AND SOUTH CUMBRIA ICB - 02M)</cp:lastModifiedBy>
  <cp:revision>83</cp:revision>
  <cp:lastPrinted>2023-02-24T12:57:00Z</cp:lastPrinted>
  <dcterms:created xsi:type="dcterms:W3CDTF">2023-11-14T14:19:00Z</dcterms:created>
  <dcterms:modified xsi:type="dcterms:W3CDTF">2023-11-16T12:13:00Z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